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B4" w:rsidRPr="00385106" w:rsidRDefault="001E6EB4" w:rsidP="001E6EB4">
      <w:pPr>
        <w:pStyle w:val="Ttulo1"/>
        <w:pBdr>
          <w:top w:val="double" w:sz="12" w:space="1" w:color="auto"/>
          <w:bottom w:val="double" w:sz="12" w:space="1" w:color="auto"/>
        </w:pBdr>
        <w:tabs>
          <w:tab w:val="left" w:pos="144"/>
          <w:tab w:val="left" w:pos="864"/>
          <w:tab w:val="left" w:pos="1584"/>
          <w:tab w:val="left" w:pos="2304"/>
          <w:tab w:val="left" w:pos="3024"/>
          <w:tab w:val="left" w:pos="3744"/>
          <w:tab w:val="left" w:pos="4464"/>
          <w:tab w:val="left" w:pos="5184"/>
          <w:tab w:val="left" w:pos="5904"/>
          <w:tab w:val="left" w:pos="6624"/>
        </w:tabs>
        <w:ind w:left="-142"/>
        <w:jc w:val="center"/>
        <w:rPr>
          <w:rFonts w:cs="Arial"/>
          <w:sz w:val="22"/>
          <w:szCs w:val="22"/>
        </w:rPr>
      </w:pPr>
      <w:r w:rsidRPr="00385106">
        <w:rPr>
          <w:rFonts w:cs="Arial"/>
          <w:sz w:val="22"/>
          <w:szCs w:val="22"/>
        </w:rPr>
        <w:t xml:space="preserve">RECIBO DE RETIRADA DE EDITAL </w:t>
      </w:r>
    </w:p>
    <w:p w:rsidR="001E6EB4" w:rsidRPr="00385106" w:rsidRDefault="001E6EB4" w:rsidP="001E6EB4">
      <w:pPr>
        <w:tabs>
          <w:tab w:val="left" w:pos="5954"/>
        </w:tabs>
        <w:ind w:left="-142"/>
        <w:jc w:val="center"/>
        <w:rPr>
          <w:rFonts w:ascii="Arial" w:hAnsi="Arial" w:cs="Arial"/>
          <w:b/>
          <w:sz w:val="22"/>
          <w:szCs w:val="22"/>
          <w:u w:val="single"/>
        </w:rPr>
      </w:pPr>
    </w:p>
    <w:p w:rsidR="001E6EB4" w:rsidRPr="00385106" w:rsidRDefault="009D6567" w:rsidP="001E6EB4">
      <w:pPr>
        <w:tabs>
          <w:tab w:val="left" w:pos="5954"/>
        </w:tabs>
        <w:ind w:left="-142"/>
        <w:jc w:val="center"/>
        <w:rPr>
          <w:rFonts w:ascii="Arial" w:hAnsi="Arial" w:cs="Arial"/>
          <w:b/>
          <w:sz w:val="22"/>
          <w:szCs w:val="22"/>
          <w:u w:val="single"/>
        </w:rPr>
      </w:pPr>
      <w:r w:rsidRPr="00385106">
        <w:rPr>
          <w:rFonts w:ascii="Arial" w:hAnsi="Arial" w:cs="Arial"/>
          <w:b/>
          <w:sz w:val="22"/>
          <w:szCs w:val="22"/>
          <w:u w:val="single"/>
        </w:rPr>
        <w:t>PROCESSO LICITATÓRIO Nº</w:t>
      </w:r>
      <w:r w:rsidRPr="003F2745">
        <w:rPr>
          <w:rFonts w:ascii="Arial" w:hAnsi="Arial" w:cs="Arial"/>
          <w:b/>
          <w:sz w:val="22"/>
          <w:szCs w:val="22"/>
          <w:u w:val="single"/>
        </w:rPr>
        <w:t xml:space="preserve"> </w:t>
      </w:r>
      <w:r w:rsidR="003F2745" w:rsidRPr="003F2745">
        <w:rPr>
          <w:rFonts w:ascii="Arial" w:hAnsi="Arial" w:cs="Arial"/>
          <w:b/>
          <w:sz w:val="22"/>
          <w:szCs w:val="22"/>
          <w:u w:val="single"/>
        </w:rPr>
        <w:t>130</w:t>
      </w:r>
      <w:r w:rsidR="00C9015D" w:rsidRPr="003F2745">
        <w:rPr>
          <w:rFonts w:ascii="Arial" w:hAnsi="Arial" w:cs="Arial"/>
          <w:b/>
          <w:sz w:val="22"/>
          <w:szCs w:val="22"/>
          <w:u w:val="single"/>
        </w:rPr>
        <w:t>/2017</w:t>
      </w:r>
      <w:r w:rsidRPr="003F2745">
        <w:rPr>
          <w:rFonts w:ascii="Arial" w:hAnsi="Arial" w:cs="Arial"/>
          <w:b/>
          <w:sz w:val="22"/>
          <w:szCs w:val="22"/>
          <w:u w:val="single"/>
        </w:rPr>
        <w:t xml:space="preserve"> </w:t>
      </w:r>
      <w:r w:rsidRPr="00385106">
        <w:rPr>
          <w:rFonts w:ascii="Arial" w:hAnsi="Arial" w:cs="Arial"/>
          <w:b/>
          <w:sz w:val="22"/>
          <w:szCs w:val="22"/>
          <w:u w:val="single"/>
        </w:rPr>
        <w:t xml:space="preserve">– TOMADA DE PREÇO Nº </w:t>
      </w:r>
      <w:r w:rsidR="003A6CF6" w:rsidRPr="00385106">
        <w:rPr>
          <w:rFonts w:ascii="Arial" w:hAnsi="Arial" w:cs="Arial"/>
          <w:b/>
          <w:sz w:val="22"/>
          <w:szCs w:val="22"/>
          <w:u w:val="single"/>
        </w:rPr>
        <w:t>003</w:t>
      </w:r>
      <w:r w:rsidR="00C9015D" w:rsidRPr="00385106">
        <w:rPr>
          <w:rFonts w:ascii="Arial" w:hAnsi="Arial" w:cs="Arial"/>
          <w:b/>
          <w:sz w:val="22"/>
          <w:szCs w:val="22"/>
          <w:u w:val="single"/>
        </w:rPr>
        <w:t>/2017</w:t>
      </w:r>
    </w:p>
    <w:p w:rsidR="001E6EB4" w:rsidRPr="00385106" w:rsidRDefault="001E6EB4" w:rsidP="001E6EB4">
      <w:pPr>
        <w:tabs>
          <w:tab w:val="left" w:pos="5954"/>
        </w:tabs>
        <w:ind w:left="-567"/>
        <w:jc w:val="center"/>
        <w:rPr>
          <w:rFonts w:ascii="Arial" w:hAnsi="Arial" w:cs="Arial"/>
          <w:b/>
          <w:sz w:val="22"/>
          <w:szCs w:val="22"/>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1E6EB4" w:rsidRPr="00385106" w:rsidTr="009D6567">
        <w:tc>
          <w:tcPr>
            <w:tcW w:w="8647" w:type="dxa"/>
            <w:tcBorders>
              <w:top w:val="single" w:sz="4" w:space="0" w:color="auto"/>
              <w:left w:val="single" w:sz="4" w:space="0" w:color="auto"/>
              <w:bottom w:val="single" w:sz="4" w:space="0" w:color="auto"/>
              <w:right w:val="single" w:sz="4" w:space="0" w:color="auto"/>
            </w:tcBorders>
          </w:tcPr>
          <w:p w:rsidR="001E6EB4" w:rsidRPr="00385106" w:rsidRDefault="001E6EB4" w:rsidP="006308C3">
            <w:pPr>
              <w:jc w:val="both"/>
              <w:rPr>
                <w:rFonts w:ascii="Arial" w:hAnsi="Arial" w:cs="Arial"/>
                <w:b/>
                <w:bCs/>
              </w:rPr>
            </w:pPr>
            <w:r w:rsidRPr="00385106">
              <w:rPr>
                <w:rFonts w:ascii="Arial" w:hAnsi="Arial" w:cs="Arial"/>
                <w:b/>
                <w:bCs/>
                <w:sz w:val="22"/>
                <w:szCs w:val="22"/>
                <w:u w:val="single"/>
              </w:rPr>
              <w:t>OBJETO</w:t>
            </w:r>
            <w:r w:rsidRPr="00385106">
              <w:rPr>
                <w:rFonts w:ascii="Arial" w:hAnsi="Arial" w:cs="Arial"/>
                <w:b/>
                <w:bCs/>
                <w:sz w:val="22"/>
                <w:szCs w:val="22"/>
              </w:rPr>
              <w:t xml:space="preserve">: </w:t>
            </w:r>
            <w:r w:rsidR="00385106" w:rsidRPr="00385106">
              <w:rPr>
                <w:rFonts w:ascii="Arial" w:hAnsi="Arial" w:cs="Arial"/>
                <w:color w:val="000000"/>
                <w:sz w:val="22"/>
                <w:szCs w:val="22"/>
              </w:rPr>
              <w:t>Contrataç</w:t>
            </w:r>
            <w:r w:rsidR="00385106" w:rsidRPr="006308C3">
              <w:rPr>
                <w:rFonts w:ascii="Arial" w:hAnsi="Arial" w:cs="Arial"/>
                <w:color w:val="000000"/>
                <w:sz w:val="22"/>
                <w:szCs w:val="22"/>
              </w:rPr>
              <w:t xml:space="preserve">ão de serviços </w:t>
            </w:r>
            <w:r w:rsidR="00385106" w:rsidRPr="006308C3">
              <w:rPr>
                <w:rFonts w:ascii="Arial" w:hAnsi="Arial" w:cs="Arial"/>
                <w:bCs/>
                <w:color w:val="000000"/>
                <w:sz w:val="22"/>
                <w:szCs w:val="22"/>
              </w:rPr>
              <w:t xml:space="preserve">advocatícios especializados para atuação em primeira instância e </w:t>
            </w:r>
            <w:r w:rsidR="006308C3" w:rsidRPr="006308C3">
              <w:rPr>
                <w:rFonts w:ascii="Arial" w:hAnsi="Arial" w:cs="Arial"/>
                <w:sz w:val="22"/>
                <w:szCs w:val="22"/>
              </w:rPr>
              <w:t>elaboração de manifestações junto ao Poder Legislativo Municipal</w:t>
            </w:r>
            <w:r w:rsidR="006308C3" w:rsidRPr="006308C3">
              <w:rPr>
                <w:rFonts w:ascii="Arial" w:hAnsi="Arial" w:cs="Arial"/>
                <w:bCs/>
                <w:color w:val="000000"/>
                <w:sz w:val="22"/>
                <w:szCs w:val="22"/>
              </w:rPr>
              <w:t xml:space="preserve"> </w:t>
            </w:r>
            <w:r w:rsidR="00385106" w:rsidRPr="006308C3">
              <w:rPr>
                <w:rFonts w:ascii="Arial" w:hAnsi="Arial" w:cs="Arial"/>
                <w:bCs/>
                <w:color w:val="000000"/>
                <w:sz w:val="22"/>
                <w:szCs w:val="22"/>
              </w:rPr>
              <w:t xml:space="preserve">e/ou prestação de serviços de assessoria e consultoria jurídica em ações </w:t>
            </w:r>
            <w:r w:rsidR="00385106" w:rsidRPr="00385106">
              <w:rPr>
                <w:rFonts w:ascii="Arial" w:hAnsi="Arial" w:cs="Arial"/>
                <w:bCs/>
                <w:color w:val="000000"/>
                <w:sz w:val="22"/>
                <w:szCs w:val="22"/>
              </w:rPr>
              <w:t xml:space="preserve">complexas de primeira instância e instâncias superiores para elaboração de peças jurídicas especializadas, defesas, memoriais e eventuais sustentações orais. </w:t>
            </w:r>
            <w:r w:rsidR="00385106" w:rsidRPr="00385106">
              <w:rPr>
                <w:rFonts w:ascii="Arial" w:hAnsi="Arial" w:cs="Arial"/>
                <w:color w:val="000000"/>
                <w:sz w:val="22"/>
                <w:szCs w:val="22"/>
              </w:rPr>
              <w:t>Compreende ainda o</w:t>
            </w:r>
            <w:r w:rsidR="00385106" w:rsidRPr="00385106">
              <w:rPr>
                <w:rFonts w:ascii="Arial" w:hAnsi="Arial" w:cs="Arial"/>
                <w:bCs/>
                <w:color w:val="000000"/>
                <w:sz w:val="22"/>
                <w:szCs w:val="22"/>
              </w:rPr>
              <w:t xml:space="preserve"> levantamento de dados e defesa dos interesses do Município de Serra Azul de Minas, bem como levantamento e ajuizamento de ações, dentro das atividades reguladas pela Lei nº 8.906/94</w:t>
            </w:r>
            <w:r w:rsidR="002D7610" w:rsidRPr="00385106">
              <w:rPr>
                <w:rFonts w:ascii="Arial" w:hAnsi="Arial" w:cs="Arial"/>
                <w:color w:val="000000"/>
                <w:sz w:val="22"/>
                <w:szCs w:val="22"/>
              </w:rPr>
              <w:t>.</w:t>
            </w:r>
          </w:p>
        </w:tc>
      </w:tr>
      <w:tr w:rsidR="001E6EB4" w:rsidRPr="00385106" w:rsidTr="009D6567">
        <w:tc>
          <w:tcPr>
            <w:tcW w:w="8647" w:type="dxa"/>
          </w:tcPr>
          <w:p w:rsidR="001E6EB4" w:rsidRPr="00385106" w:rsidRDefault="001E6EB4" w:rsidP="001E6EB4">
            <w:pPr>
              <w:tabs>
                <w:tab w:val="left" w:pos="5954"/>
              </w:tabs>
              <w:jc w:val="both"/>
              <w:rPr>
                <w:rFonts w:ascii="Arial" w:hAnsi="Arial" w:cs="Arial"/>
              </w:rPr>
            </w:pPr>
          </w:p>
          <w:p w:rsidR="001E6EB4" w:rsidRPr="00385106" w:rsidRDefault="001E6EB4" w:rsidP="001E6EB4">
            <w:pPr>
              <w:tabs>
                <w:tab w:val="left" w:pos="5954"/>
              </w:tabs>
              <w:jc w:val="both"/>
              <w:rPr>
                <w:rFonts w:ascii="Arial" w:hAnsi="Arial" w:cs="Arial"/>
              </w:rPr>
            </w:pPr>
            <w:r w:rsidRPr="00385106">
              <w:rPr>
                <w:rFonts w:ascii="Arial" w:hAnsi="Arial" w:cs="Arial"/>
                <w:sz w:val="22"/>
                <w:szCs w:val="22"/>
              </w:rPr>
              <w:t>- Empresa/Firma__________________________________________________</w:t>
            </w:r>
          </w:p>
          <w:p w:rsidR="001E6EB4" w:rsidRPr="00385106" w:rsidRDefault="001E6EB4" w:rsidP="001E6EB4">
            <w:pPr>
              <w:tabs>
                <w:tab w:val="left" w:pos="5954"/>
              </w:tabs>
              <w:jc w:val="both"/>
              <w:rPr>
                <w:rFonts w:ascii="Arial" w:hAnsi="Arial" w:cs="Arial"/>
              </w:rPr>
            </w:pPr>
            <w:r w:rsidRPr="00385106">
              <w:rPr>
                <w:rFonts w:ascii="Arial" w:hAnsi="Arial" w:cs="Arial"/>
                <w:sz w:val="22"/>
                <w:szCs w:val="22"/>
              </w:rPr>
              <w:t>- CNPJ________________________________________________________</w:t>
            </w:r>
          </w:p>
          <w:p w:rsidR="001E6EB4" w:rsidRPr="00385106" w:rsidRDefault="001E6EB4" w:rsidP="001E6EB4">
            <w:pPr>
              <w:tabs>
                <w:tab w:val="left" w:pos="5954"/>
              </w:tabs>
              <w:jc w:val="both"/>
              <w:rPr>
                <w:rFonts w:ascii="Arial" w:hAnsi="Arial" w:cs="Arial"/>
              </w:rPr>
            </w:pPr>
            <w:r w:rsidRPr="00385106">
              <w:rPr>
                <w:rFonts w:ascii="Arial" w:hAnsi="Arial" w:cs="Arial"/>
                <w:sz w:val="22"/>
                <w:szCs w:val="22"/>
              </w:rPr>
              <w:t>- Endereço____________________________________________________</w:t>
            </w:r>
          </w:p>
          <w:p w:rsidR="001E6EB4" w:rsidRPr="00385106" w:rsidRDefault="001E6EB4" w:rsidP="001E6EB4">
            <w:pPr>
              <w:tabs>
                <w:tab w:val="num" w:pos="72"/>
                <w:tab w:val="left" w:pos="5954"/>
              </w:tabs>
              <w:jc w:val="both"/>
              <w:rPr>
                <w:rFonts w:ascii="Arial" w:hAnsi="Arial" w:cs="Arial"/>
              </w:rPr>
            </w:pPr>
          </w:p>
          <w:p w:rsidR="001E6EB4" w:rsidRPr="00385106" w:rsidRDefault="001E6EB4" w:rsidP="001E6EB4">
            <w:pPr>
              <w:tabs>
                <w:tab w:val="left" w:pos="5954"/>
              </w:tabs>
              <w:jc w:val="both"/>
              <w:rPr>
                <w:rFonts w:ascii="Arial" w:hAnsi="Arial" w:cs="Arial"/>
              </w:rPr>
            </w:pPr>
            <w:r w:rsidRPr="00385106">
              <w:rPr>
                <w:rFonts w:ascii="Arial" w:hAnsi="Arial" w:cs="Arial"/>
                <w:sz w:val="22"/>
                <w:szCs w:val="22"/>
              </w:rPr>
              <w:t>-E-mail_________________________________________________________</w:t>
            </w:r>
          </w:p>
          <w:p w:rsidR="001E6EB4" w:rsidRPr="00385106" w:rsidRDefault="001E6EB4" w:rsidP="001E6EB4">
            <w:pPr>
              <w:tabs>
                <w:tab w:val="left" w:pos="5954"/>
              </w:tabs>
              <w:jc w:val="both"/>
              <w:rPr>
                <w:rFonts w:ascii="Arial" w:hAnsi="Arial" w:cs="Arial"/>
              </w:rPr>
            </w:pPr>
            <w:r w:rsidRPr="00385106">
              <w:rPr>
                <w:rFonts w:ascii="Arial" w:hAnsi="Arial" w:cs="Arial"/>
                <w:sz w:val="22"/>
                <w:szCs w:val="22"/>
              </w:rPr>
              <w:t>- Cidade_________________Estado _________  CEP.: _______________</w:t>
            </w:r>
          </w:p>
          <w:p w:rsidR="001E6EB4" w:rsidRPr="00385106" w:rsidRDefault="001E6EB4" w:rsidP="001E6EB4">
            <w:pPr>
              <w:tabs>
                <w:tab w:val="left" w:pos="5954"/>
              </w:tabs>
              <w:jc w:val="both"/>
              <w:rPr>
                <w:rFonts w:ascii="Arial" w:hAnsi="Arial" w:cs="Arial"/>
              </w:rPr>
            </w:pPr>
            <w:r w:rsidRPr="00385106">
              <w:rPr>
                <w:rFonts w:ascii="Arial" w:hAnsi="Arial" w:cs="Arial"/>
                <w:sz w:val="22"/>
                <w:szCs w:val="22"/>
              </w:rPr>
              <w:t>- Telefone ________________     Fax __________________________- Representante para Contato_______________________________________</w:t>
            </w:r>
          </w:p>
          <w:p w:rsidR="002D7610" w:rsidRPr="00385106" w:rsidRDefault="002D7610" w:rsidP="001E6EB4">
            <w:pPr>
              <w:tabs>
                <w:tab w:val="left" w:pos="5954"/>
              </w:tabs>
              <w:jc w:val="center"/>
              <w:rPr>
                <w:rFonts w:ascii="Arial" w:hAnsi="Arial" w:cs="Arial"/>
                <w:b/>
              </w:rPr>
            </w:pPr>
          </w:p>
          <w:p w:rsidR="001E6EB4" w:rsidRPr="00385106" w:rsidRDefault="001E6EB4" w:rsidP="001E6EB4">
            <w:pPr>
              <w:tabs>
                <w:tab w:val="left" w:pos="5954"/>
              </w:tabs>
              <w:jc w:val="center"/>
              <w:rPr>
                <w:rFonts w:ascii="Arial" w:hAnsi="Arial" w:cs="Arial"/>
                <w:b/>
              </w:rPr>
            </w:pPr>
            <w:r w:rsidRPr="00385106">
              <w:rPr>
                <w:rFonts w:ascii="Arial" w:hAnsi="Arial" w:cs="Arial"/>
                <w:b/>
                <w:sz w:val="22"/>
                <w:szCs w:val="22"/>
              </w:rPr>
              <w:t>DECLARAÇÃO</w:t>
            </w:r>
          </w:p>
          <w:p w:rsidR="002D7610" w:rsidRPr="00385106" w:rsidRDefault="002D7610" w:rsidP="001E6EB4">
            <w:pPr>
              <w:tabs>
                <w:tab w:val="left" w:pos="5954"/>
              </w:tabs>
              <w:jc w:val="center"/>
              <w:rPr>
                <w:rFonts w:ascii="Arial" w:hAnsi="Arial" w:cs="Arial"/>
                <w:b/>
              </w:rPr>
            </w:pPr>
          </w:p>
          <w:p w:rsidR="001E6EB4" w:rsidRPr="00385106" w:rsidRDefault="001E6EB4" w:rsidP="001E6EB4">
            <w:pPr>
              <w:tabs>
                <w:tab w:val="left" w:pos="5954"/>
              </w:tabs>
              <w:jc w:val="both"/>
              <w:rPr>
                <w:rFonts w:ascii="Arial" w:hAnsi="Arial" w:cs="Arial"/>
                <w:b/>
              </w:rPr>
            </w:pPr>
            <w:r w:rsidRPr="00385106">
              <w:rPr>
                <w:rFonts w:ascii="Arial" w:hAnsi="Arial" w:cs="Arial"/>
                <w:b/>
                <w:sz w:val="22"/>
                <w:szCs w:val="22"/>
              </w:rPr>
              <w:t xml:space="preserve">Retiramos junto a Prefeitura Municipal de </w:t>
            </w:r>
            <w:r w:rsidR="002D7610" w:rsidRPr="00385106">
              <w:rPr>
                <w:rFonts w:ascii="Arial" w:hAnsi="Arial" w:cs="Arial"/>
                <w:b/>
                <w:sz w:val="22"/>
                <w:szCs w:val="22"/>
              </w:rPr>
              <w:t xml:space="preserve">Serra Azul de Minas </w:t>
            </w:r>
            <w:r w:rsidRPr="00385106">
              <w:rPr>
                <w:rFonts w:ascii="Arial" w:hAnsi="Arial" w:cs="Arial"/>
                <w:b/>
                <w:sz w:val="22"/>
                <w:szCs w:val="22"/>
              </w:rPr>
              <w:t xml:space="preserve">cópia do instrumento convocatório da Licitação acima identificada. </w:t>
            </w:r>
          </w:p>
          <w:p w:rsidR="001E6EB4" w:rsidRPr="00385106" w:rsidRDefault="001E6EB4" w:rsidP="001E6EB4">
            <w:pPr>
              <w:tabs>
                <w:tab w:val="left" w:pos="5954"/>
              </w:tabs>
              <w:jc w:val="both"/>
              <w:rPr>
                <w:rFonts w:ascii="Arial" w:hAnsi="Arial" w:cs="Arial"/>
                <w:b/>
              </w:rPr>
            </w:pPr>
          </w:p>
          <w:p w:rsidR="001E6EB4" w:rsidRPr="00385106" w:rsidRDefault="001E6EB4" w:rsidP="001E6EB4">
            <w:pPr>
              <w:tabs>
                <w:tab w:val="left" w:pos="5954"/>
              </w:tabs>
              <w:jc w:val="center"/>
              <w:rPr>
                <w:rFonts w:ascii="Arial" w:hAnsi="Arial" w:cs="Arial"/>
                <w:b/>
              </w:rPr>
            </w:pPr>
            <w:r w:rsidRPr="00385106">
              <w:rPr>
                <w:rFonts w:ascii="Arial" w:hAnsi="Arial" w:cs="Arial"/>
                <w:b/>
                <w:sz w:val="22"/>
                <w:szCs w:val="22"/>
              </w:rPr>
              <w:t>Local: __________________, ____ de __________________ de _________.</w:t>
            </w:r>
          </w:p>
          <w:p w:rsidR="001E6EB4" w:rsidRPr="00385106" w:rsidRDefault="001E6EB4" w:rsidP="001E6EB4">
            <w:pPr>
              <w:tabs>
                <w:tab w:val="left" w:pos="5954"/>
              </w:tabs>
              <w:jc w:val="center"/>
              <w:rPr>
                <w:rFonts w:ascii="Arial" w:hAnsi="Arial" w:cs="Arial"/>
                <w:b/>
              </w:rPr>
            </w:pPr>
          </w:p>
          <w:p w:rsidR="001E6EB4" w:rsidRPr="00385106" w:rsidRDefault="001E6EB4" w:rsidP="001E6EB4">
            <w:pPr>
              <w:tabs>
                <w:tab w:val="left" w:pos="5954"/>
              </w:tabs>
              <w:jc w:val="center"/>
              <w:rPr>
                <w:rFonts w:ascii="Arial" w:hAnsi="Arial" w:cs="Arial"/>
              </w:rPr>
            </w:pPr>
            <w:r w:rsidRPr="00385106">
              <w:rPr>
                <w:rFonts w:ascii="Arial" w:hAnsi="Arial" w:cs="Arial"/>
                <w:sz w:val="22"/>
                <w:szCs w:val="22"/>
              </w:rPr>
              <w:t>___________________________________________________________________________________________</w:t>
            </w:r>
          </w:p>
          <w:p w:rsidR="001E6EB4" w:rsidRPr="00385106" w:rsidRDefault="001E6EB4" w:rsidP="001E6EB4">
            <w:pPr>
              <w:tabs>
                <w:tab w:val="left" w:pos="5954"/>
              </w:tabs>
              <w:jc w:val="center"/>
              <w:rPr>
                <w:rFonts w:ascii="Arial" w:hAnsi="Arial" w:cs="Arial"/>
                <w:b/>
              </w:rPr>
            </w:pPr>
            <w:r w:rsidRPr="00385106">
              <w:rPr>
                <w:rFonts w:ascii="Arial" w:hAnsi="Arial" w:cs="Arial"/>
                <w:sz w:val="22"/>
                <w:szCs w:val="22"/>
              </w:rPr>
              <w:t>Assinatura Legível - CPF ou RG</w:t>
            </w:r>
          </w:p>
        </w:tc>
      </w:tr>
    </w:tbl>
    <w:p w:rsidR="001E6EB4" w:rsidRPr="00385106" w:rsidRDefault="001E6EB4" w:rsidP="001E6EB4">
      <w:pPr>
        <w:tabs>
          <w:tab w:val="left" w:pos="5954"/>
        </w:tabs>
        <w:jc w:val="both"/>
        <w:rPr>
          <w:rFonts w:ascii="Arial" w:hAnsi="Arial" w:cs="Arial"/>
          <w:b/>
          <w:sz w:val="22"/>
          <w:szCs w:val="22"/>
        </w:rPr>
      </w:pPr>
    </w:p>
    <w:tbl>
      <w:tblPr>
        <w:tblpPr w:leftFromText="141" w:rightFromText="141" w:vertAnchor="text" w:horzAnchor="margin" w:tblpX="-75" w:tblpY="188"/>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1E6EB4" w:rsidRPr="00385106" w:rsidTr="009D6567">
        <w:tc>
          <w:tcPr>
            <w:tcW w:w="8575" w:type="dxa"/>
          </w:tcPr>
          <w:p w:rsidR="001E6EB4" w:rsidRPr="00385106" w:rsidRDefault="001E6EB4" w:rsidP="001E6EB4">
            <w:pPr>
              <w:jc w:val="both"/>
              <w:rPr>
                <w:rFonts w:ascii="Arial" w:hAnsi="Arial" w:cs="Arial"/>
                <w:b/>
              </w:rPr>
            </w:pPr>
            <w:r w:rsidRPr="00385106">
              <w:rPr>
                <w:rFonts w:ascii="Arial" w:hAnsi="Arial" w:cs="Arial"/>
                <w:b/>
                <w:sz w:val="22"/>
                <w:szCs w:val="22"/>
              </w:rPr>
              <w:t>Senhor Licitante,</w:t>
            </w:r>
          </w:p>
          <w:p w:rsidR="001E6EB4" w:rsidRPr="00385106" w:rsidRDefault="001E6EB4" w:rsidP="001E6EB4">
            <w:pPr>
              <w:jc w:val="both"/>
              <w:rPr>
                <w:rFonts w:ascii="Arial" w:hAnsi="Arial" w:cs="Arial"/>
                <w:b/>
              </w:rPr>
            </w:pPr>
          </w:p>
          <w:p w:rsidR="001E6EB4" w:rsidRPr="00385106" w:rsidRDefault="001E6EB4" w:rsidP="001E6EB4">
            <w:pPr>
              <w:jc w:val="both"/>
              <w:rPr>
                <w:rFonts w:ascii="Arial" w:hAnsi="Arial" w:cs="Arial"/>
                <w:b/>
              </w:rPr>
            </w:pPr>
            <w:r w:rsidRPr="00385106">
              <w:rPr>
                <w:rFonts w:ascii="Arial" w:hAnsi="Arial" w:cs="Arial"/>
                <w:b/>
                <w:sz w:val="22"/>
                <w:szCs w:val="22"/>
              </w:rPr>
              <w:t>Vi</w:t>
            </w:r>
            <w:r w:rsidR="002D7610" w:rsidRPr="00385106">
              <w:rPr>
                <w:rFonts w:ascii="Arial" w:hAnsi="Arial" w:cs="Arial"/>
                <w:b/>
                <w:sz w:val="22"/>
                <w:szCs w:val="22"/>
              </w:rPr>
              <w:t xml:space="preserve">sando comunicação futura entre o Setor </w:t>
            </w:r>
            <w:r w:rsidRPr="00385106">
              <w:rPr>
                <w:rFonts w:ascii="Arial" w:hAnsi="Arial" w:cs="Arial"/>
                <w:b/>
                <w:sz w:val="22"/>
                <w:szCs w:val="22"/>
              </w:rPr>
              <w:t>de Licitação deste Município e essa Empresa/firma, solicito de V.Sa. preencher o recibo de entrega do edital e remeter ao</w:t>
            </w:r>
            <w:r w:rsidR="002D7610" w:rsidRPr="00385106">
              <w:rPr>
                <w:rFonts w:ascii="Arial" w:hAnsi="Arial" w:cs="Arial"/>
                <w:b/>
                <w:sz w:val="22"/>
                <w:szCs w:val="22"/>
              </w:rPr>
              <w:t xml:space="preserve"> Setor responsável por meio do e</w:t>
            </w:r>
            <w:r w:rsidRPr="00385106">
              <w:rPr>
                <w:rFonts w:ascii="Arial" w:hAnsi="Arial" w:cs="Arial"/>
                <w:b/>
                <w:sz w:val="22"/>
                <w:szCs w:val="22"/>
              </w:rPr>
              <w:t xml:space="preserve">-mail: </w:t>
            </w:r>
            <w:hyperlink r:id="rId8" w:history="1">
              <w:r w:rsidR="002D7610" w:rsidRPr="00385106">
                <w:rPr>
                  <w:rStyle w:val="Hyperlink"/>
                  <w:rFonts w:ascii="Arial" w:hAnsi="Arial" w:cs="Arial"/>
                  <w:sz w:val="22"/>
                  <w:szCs w:val="22"/>
                </w:rPr>
                <w:t>licita@serraazuldeminas.mg.gov.br</w:t>
              </w:r>
            </w:hyperlink>
            <w:r w:rsidR="002D7610" w:rsidRPr="00385106">
              <w:rPr>
                <w:rFonts w:ascii="Arial" w:hAnsi="Arial" w:cs="Arial"/>
                <w:sz w:val="22"/>
                <w:szCs w:val="22"/>
              </w:rPr>
              <w:t>.</w:t>
            </w:r>
          </w:p>
          <w:p w:rsidR="001E6EB4" w:rsidRPr="00385106" w:rsidRDefault="001E6EB4" w:rsidP="001E6EB4">
            <w:pPr>
              <w:jc w:val="both"/>
              <w:rPr>
                <w:rFonts w:ascii="Arial" w:hAnsi="Arial" w:cs="Arial"/>
                <w:b/>
              </w:rPr>
            </w:pPr>
          </w:p>
          <w:p w:rsidR="001E6EB4" w:rsidRPr="00385106" w:rsidRDefault="001E6EB4" w:rsidP="001E6EB4">
            <w:pPr>
              <w:jc w:val="both"/>
              <w:rPr>
                <w:rFonts w:ascii="Arial" w:hAnsi="Arial" w:cs="Arial"/>
                <w:b/>
              </w:rPr>
            </w:pPr>
            <w:r w:rsidRPr="00385106">
              <w:rPr>
                <w:rFonts w:ascii="Arial" w:hAnsi="Arial" w:cs="Arial"/>
                <w:b/>
                <w:sz w:val="22"/>
                <w:szCs w:val="22"/>
              </w:rPr>
              <w:t>A não remessa do recibo exime a Divisão de Licitações da comunicação de eventuais retificações ocorridas no instrumento convocatório, bem como de quaisquer informações adicionais.</w:t>
            </w:r>
          </w:p>
          <w:p w:rsidR="001E6EB4" w:rsidRPr="00385106" w:rsidRDefault="001E6EB4" w:rsidP="001E6EB4">
            <w:pPr>
              <w:autoSpaceDE w:val="0"/>
              <w:autoSpaceDN w:val="0"/>
              <w:adjustRightInd w:val="0"/>
              <w:rPr>
                <w:rFonts w:ascii="Arial" w:hAnsi="Arial" w:cs="Arial"/>
              </w:rPr>
            </w:pPr>
          </w:p>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 xml:space="preserve">Prefeitura Municipal de </w:t>
            </w:r>
            <w:r w:rsidR="002D7610" w:rsidRPr="00385106">
              <w:rPr>
                <w:rFonts w:ascii="Arial" w:hAnsi="Arial" w:cs="Arial"/>
                <w:sz w:val="22"/>
                <w:szCs w:val="22"/>
              </w:rPr>
              <w:t>Serra Azul de Minas</w:t>
            </w:r>
          </w:p>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Comissão Permanente de Licitação</w:t>
            </w:r>
          </w:p>
          <w:p w:rsidR="002D7610" w:rsidRPr="00D35585" w:rsidRDefault="00F51D71" w:rsidP="002D7610">
            <w:pPr>
              <w:autoSpaceDE w:val="0"/>
              <w:autoSpaceDN w:val="0"/>
              <w:adjustRightInd w:val="0"/>
              <w:rPr>
                <w:rFonts w:ascii="Arial" w:hAnsi="Arial" w:cs="Arial"/>
              </w:rPr>
            </w:pPr>
            <w:r w:rsidRPr="00D35585">
              <w:rPr>
                <w:rFonts w:ascii="Arial" w:hAnsi="Arial" w:cs="Arial"/>
                <w:sz w:val="22"/>
                <w:szCs w:val="22"/>
              </w:rPr>
              <w:t>Rua</w:t>
            </w:r>
            <w:r w:rsidR="002D7610" w:rsidRPr="00D35585">
              <w:rPr>
                <w:rFonts w:ascii="Arial" w:hAnsi="Arial" w:cs="Arial"/>
                <w:sz w:val="22"/>
                <w:szCs w:val="22"/>
              </w:rPr>
              <w:t xml:space="preserve"> </w:t>
            </w:r>
            <w:r w:rsidR="00DD3A61" w:rsidRPr="00D35585">
              <w:rPr>
                <w:rFonts w:ascii="Arial" w:hAnsi="Arial" w:cs="Arial"/>
                <w:sz w:val="22"/>
                <w:szCs w:val="22"/>
              </w:rPr>
              <w:t>João Dias da Paixão</w:t>
            </w:r>
            <w:r w:rsidR="002D7610" w:rsidRPr="00D35585">
              <w:rPr>
                <w:rFonts w:ascii="Arial" w:hAnsi="Arial" w:cs="Arial"/>
                <w:sz w:val="22"/>
                <w:szCs w:val="22"/>
              </w:rPr>
              <w:t xml:space="preserve"> n° </w:t>
            </w:r>
            <w:r w:rsidR="00D35585" w:rsidRPr="00D35585">
              <w:rPr>
                <w:rFonts w:ascii="Arial" w:hAnsi="Arial" w:cs="Arial"/>
                <w:sz w:val="22"/>
                <w:szCs w:val="22"/>
              </w:rPr>
              <w:t>30</w:t>
            </w:r>
          </w:p>
          <w:p w:rsidR="002D7610" w:rsidRPr="00385106" w:rsidRDefault="002D7610" w:rsidP="002D7610">
            <w:pPr>
              <w:autoSpaceDE w:val="0"/>
              <w:autoSpaceDN w:val="0"/>
              <w:adjustRightInd w:val="0"/>
              <w:rPr>
                <w:rFonts w:ascii="Arial" w:hAnsi="Arial" w:cs="Arial"/>
              </w:rPr>
            </w:pPr>
            <w:r w:rsidRPr="00385106">
              <w:rPr>
                <w:rFonts w:ascii="Arial" w:hAnsi="Arial" w:cs="Arial"/>
                <w:sz w:val="22"/>
                <w:szCs w:val="22"/>
              </w:rPr>
              <w:t>Telefone: (38)3547</w:t>
            </w:r>
            <w:r w:rsidR="00F51D71" w:rsidRPr="00385106">
              <w:rPr>
                <w:rFonts w:ascii="Arial" w:hAnsi="Arial" w:cs="Arial"/>
                <w:sz w:val="22"/>
                <w:szCs w:val="22"/>
              </w:rPr>
              <w:t>-</w:t>
            </w:r>
            <w:r w:rsidRPr="00385106">
              <w:rPr>
                <w:rFonts w:ascii="Arial" w:hAnsi="Arial" w:cs="Arial"/>
                <w:sz w:val="22"/>
                <w:szCs w:val="22"/>
              </w:rPr>
              <w:t>1222</w:t>
            </w:r>
          </w:p>
          <w:p w:rsidR="001E6EB4" w:rsidRPr="00385106" w:rsidRDefault="001E6EB4" w:rsidP="001E6EB4">
            <w:pPr>
              <w:jc w:val="both"/>
              <w:rPr>
                <w:rFonts w:ascii="Arial" w:hAnsi="Arial" w:cs="Arial"/>
                <w:b/>
              </w:rPr>
            </w:pPr>
            <w:r w:rsidRPr="00385106">
              <w:rPr>
                <w:rFonts w:ascii="Arial" w:hAnsi="Arial" w:cs="Arial"/>
                <w:sz w:val="22"/>
                <w:szCs w:val="22"/>
              </w:rPr>
              <w:t xml:space="preserve">e-mail: </w:t>
            </w:r>
            <w:hyperlink r:id="rId9" w:history="1">
              <w:r w:rsidR="002D7610" w:rsidRPr="00385106">
                <w:rPr>
                  <w:rStyle w:val="Hyperlink"/>
                  <w:rFonts w:ascii="Arial" w:hAnsi="Arial" w:cs="Arial"/>
                  <w:sz w:val="22"/>
                  <w:szCs w:val="22"/>
                </w:rPr>
                <w:t>licita@serraazuldeminas.mg.gov.br</w:t>
              </w:r>
            </w:hyperlink>
            <w:r w:rsidR="002D7610" w:rsidRPr="00385106">
              <w:rPr>
                <w:rFonts w:ascii="Arial" w:hAnsi="Arial" w:cs="Arial"/>
                <w:sz w:val="22"/>
                <w:szCs w:val="22"/>
              </w:rPr>
              <w:t>.</w:t>
            </w:r>
          </w:p>
          <w:p w:rsidR="001E6EB4" w:rsidRPr="00385106" w:rsidRDefault="001E6EB4" w:rsidP="001E6EB4">
            <w:pPr>
              <w:jc w:val="both"/>
              <w:rPr>
                <w:rFonts w:ascii="Arial" w:hAnsi="Arial" w:cs="Arial"/>
                <w:b/>
              </w:rPr>
            </w:pPr>
          </w:p>
          <w:p w:rsidR="001E6EB4" w:rsidRPr="00385106" w:rsidRDefault="001E6EB4" w:rsidP="002D7610">
            <w:pPr>
              <w:jc w:val="center"/>
              <w:rPr>
                <w:rFonts w:ascii="Arial" w:hAnsi="Arial" w:cs="Arial"/>
                <w:b/>
              </w:rPr>
            </w:pPr>
            <w:r w:rsidRPr="00385106">
              <w:rPr>
                <w:rFonts w:ascii="Arial" w:hAnsi="Arial" w:cs="Arial"/>
                <w:b/>
                <w:sz w:val="22"/>
                <w:szCs w:val="22"/>
              </w:rPr>
              <w:t xml:space="preserve">COMISSÃO PERMANENTE DE LICITAÇÕES DE </w:t>
            </w:r>
            <w:r w:rsidR="002D7610" w:rsidRPr="00385106">
              <w:rPr>
                <w:rFonts w:ascii="Arial" w:hAnsi="Arial" w:cs="Arial"/>
                <w:b/>
                <w:sz w:val="22"/>
                <w:szCs w:val="22"/>
              </w:rPr>
              <w:t>SERRA AZUL DE MINAS</w:t>
            </w:r>
            <w:r w:rsidRPr="00385106">
              <w:rPr>
                <w:rFonts w:ascii="Arial" w:hAnsi="Arial" w:cs="Arial"/>
                <w:b/>
                <w:sz w:val="22"/>
                <w:szCs w:val="22"/>
              </w:rPr>
              <w:t xml:space="preserve"> </w:t>
            </w:r>
          </w:p>
        </w:tc>
      </w:tr>
    </w:tbl>
    <w:p w:rsidR="001E6EB4" w:rsidRPr="00385106" w:rsidRDefault="001E6EB4" w:rsidP="00C9015D">
      <w:pPr>
        <w:jc w:val="center"/>
        <w:rPr>
          <w:rFonts w:ascii="Arial" w:hAnsi="Arial" w:cs="Arial"/>
          <w:b/>
          <w:sz w:val="22"/>
          <w:szCs w:val="22"/>
          <w:u w:val="single"/>
        </w:rPr>
      </w:pPr>
      <w:r w:rsidRPr="00385106">
        <w:rPr>
          <w:rFonts w:ascii="Arial" w:hAnsi="Arial" w:cs="Arial"/>
          <w:b/>
          <w:sz w:val="22"/>
          <w:szCs w:val="22"/>
        </w:rPr>
        <w:br w:type="page"/>
      </w:r>
      <w:r w:rsidRPr="00385106">
        <w:rPr>
          <w:rFonts w:ascii="Arial" w:hAnsi="Arial" w:cs="Arial"/>
          <w:b/>
          <w:sz w:val="22"/>
          <w:szCs w:val="22"/>
          <w:u w:val="single"/>
        </w:rPr>
        <w:lastRenderedPageBreak/>
        <w:t>EDITAL DE LICITAÇÃO DE TOMADA DE PREÇO</w:t>
      </w:r>
      <w:r w:rsidR="002D7610" w:rsidRPr="00385106">
        <w:rPr>
          <w:rFonts w:ascii="Arial" w:hAnsi="Arial" w:cs="Arial"/>
          <w:b/>
          <w:sz w:val="22"/>
          <w:szCs w:val="22"/>
          <w:u w:val="single"/>
        </w:rPr>
        <w:t>S</w:t>
      </w:r>
      <w:r w:rsidRPr="00385106">
        <w:rPr>
          <w:rFonts w:ascii="Arial" w:hAnsi="Arial" w:cs="Arial"/>
          <w:b/>
          <w:sz w:val="22"/>
          <w:szCs w:val="22"/>
          <w:u w:val="single"/>
        </w:rPr>
        <w:t xml:space="preserve"> </w:t>
      </w:r>
    </w:p>
    <w:tbl>
      <w:tblPr>
        <w:tblpPr w:leftFromText="141" w:rightFromText="141" w:vertAnchor="page" w:horzAnchor="margin" w:tblpXSpec="center" w:tblpY="2701"/>
        <w:tblW w:w="986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3936"/>
        <w:gridCol w:w="5931"/>
      </w:tblGrid>
      <w:tr w:rsidR="004833AC" w:rsidRPr="00385106" w:rsidTr="00385106">
        <w:trPr>
          <w:trHeight w:val="572"/>
        </w:trPr>
        <w:tc>
          <w:tcPr>
            <w:tcW w:w="3936" w:type="dxa"/>
            <w:shd w:val="clear" w:color="auto" w:fill="D9D9D9"/>
          </w:tcPr>
          <w:p w:rsidR="00345594" w:rsidRPr="00385106" w:rsidRDefault="00345594" w:rsidP="00345594">
            <w:pPr>
              <w:rPr>
                <w:rFonts w:ascii="Arial" w:hAnsi="Arial" w:cs="Arial"/>
                <w:b/>
                <w:bCs/>
              </w:rPr>
            </w:pPr>
            <w:r w:rsidRPr="00385106">
              <w:rPr>
                <w:rFonts w:ascii="Arial" w:hAnsi="Arial" w:cs="Arial"/>
                <w:b/>
                <w:bCs/>
                <w:sz w:val="22"/>
                <w:szCs w:val="22"/>
              </w:rPr>
              <w:t>PROCESSO LICITATÓRIO</w:t>
            </w:r>
          </w:p>
        </w:tc>
        <w:tc>
          <w:tcPr>
            <w:tcW w:w="5931" w:type="dxa"/>
            <w:shd w:val="clear" w:color="auto" w:fill="D9D9D9"/>
          </w:tcPr>
          <w:p w:rsidR="00345594" w:rsidRPr="003F2745" w:rsidRDefault="003F2745" w:rsidP="006B2099">
            <w:pPr>
              <w:jc w:val="center"/>
              <w:rPr>
                <w:rFonts w:ascii="Arial" w:hAnsi="Arial" w:cs="Arial"/>
                <w:b/>
                <w:bCs/>
              </w:rPr>
            </w:pPr>
            <w:r w:rsidRPr="003F2745">
              <w:rPr>
                <w:rFonts w:ascii="Arial" w:hAnsi="Arial" w:cs="Arial"/>
                <w:b/>
                <w:bCs/>
                <w:sz w:val="22"/>
                <w:szCs w:val="22"/>
              </w:rPr>
              <w:t>130</w:t>
            </w:r>
            <w:r w:rsidR="00C9015D" w:rsidRPr="003F2745">
              <w:rPr>
                <w:rFonts w:ascii="Arial" w:hAnsi="Arial" w:cs="Arial"/>
                <w:b/>
                <w:bCs/>
                <w:sz w:val="22"/>
                <w:szCs w:val="22"/>
              </w:rPr>
              <w:t>/2017</w:t>
            </w:r>
          </w:p>
        </w:tc>
      </w:tr>
      <w:tr w:rsidR="004833AC" w:rsidRPr="00385106" w:rsidTr="00385106">
        <w:trPr>
          <w:trHeight w:val="572"/>
        </w:trPr>
        <w:tc>
          <w:tcPr>
            <w:tcW w:w="3936" w:type="dxa"/>
            <w:shd w:val="clear" w:color="auto" w:fill="D9D9D9"/>
          </w:tcPr>
          <w:p w:rsidR="00345594" w:rsidRPr="00385106" w:rsidRDefault="00345594" w:rsidP="00345594">
            <w:pPr>
              <w:rPr>
                <w:rFonts w:ascii="Arial" w:hAnsi="Arial" w:cs="Arial"/>
                <w:b/>
                <w:bCs/>
              </w:rPr>
            </w:pPr>
            <w:r w:rsidRPr="00385106">
              <w:rPr>
                <w:rFonts w:ascii="Arial" w:hAnsi="Arial" w:cs="Arial"/>
                <w:b/>
                <w:bCs/>
                <w:sz w:val="22"/>
                <w:szCs w:val="22"/>
              </w:rPr>
              <w:t>MODALIDADE TOMADA DE PREÇO</w:t>
            </w:r>
            <w:r w:rsidR="00F51D71" w:rsidRPr="00385106">
              <w:rPr>
                <w:rFonts w:ascii="Arial" w:hAnsi="Arial" w:cs="Arial"/>
                <w:b/>
                <w:bCs/>
                <w:sz w:val="22"/>
                <w:szCs w:val="22"/>
              </w:rPr>
              <w:t>S</w:t>
            </w:r>
            <w:r w:rsidRPr="00385106">
              <w:rPr>
                <w:rFonts w:ascii="Arial" w:hAnsi="Arial" w:cs="Arial"/>
                <w:b/>
                <w:bCs/>
                <w:sz w:val="22"/>
                <w:szCs w:val="22"/>
              </w:rPr>
              <w:t xml:space="preserve"> </w:t>
            </w:r>
          </w:p>
        </w:tc>
        <w:tc>
          <w:tcPr>
            <w:tcW w:w="5931" w:type="dxa"/>
            <w:shd w:val="clear" w:color="auto" w:fill="D9D9D9"/>
          </w:tcPr>
          <w:p w:rsidR="00345594" w:rsidRPr="00385106" w:rsidRDefault="003A6CF6" w:rsidP="006B2099">
            <w:pPr>
              <w:jc w:val="center"/>
              <w:rPr>
                <w:rFonts w:ascii="Arial" w:hAnsi="Arial" w:cs="Arial"/>
                <w:b/>
                <w:bCs/>
              </w:rPr>
            </w:pPr>
            <w:r w:rsidRPr="00385106">
              <w:rPr>
                <w:rFonts w:ascii="Arial" w:hAnsi="Arial" w:cs="Arial"/>
                <w:b/>
                <w:bCs/>
                <w:sz w:val="22"/>
                <w:szCs w:val="22"/>
              </w:rPr>
              <w:t>003</w:t>
            </w:r>
            <w:r w:rsidR="00C9015D" w:rsidRPr="00385106">
              <w:rPr>
                <w:rFonts w:ascii="Arial" w:hAnsi="Arial" w:cs="Arial"/>
                <w:b/>
                <w:bCs/>
                <w:sz w:val="22"/>
                <w:szCs w:val="22"/>
              </w:rPr>
              <w:t>/2017</w:t>
            </w:r>
          </w:p>
        </w:tc>
      </w:tr>
      <w:tr w:rsidR="004833AC" w:rsidRPr="00385106" w:rsidTr="00385106">
        <w:trPr>
          <w:trHeight w:val="554"/>
        </w:trPr>
        <w:tc>
          <w:tcPr>
            <w:tcW w:w="3936" w:type="dxa"/>
            <w:shd w:val="clear" w:color="auto" w:fill="F2F2F2"/>
          </w:tcPr>
          <w:p w:rsidR="00345594" w:rsidRPr="00385106" w:rsidRDefault="00345594" w:rsidP="00345594">
            <w:pPr>
              <w:rPr>
                <w:rFonts w:ascii="Arial" w:hAnsi="Arial" w:cs="Arial"/>
                <w:b/>
                <w:bCs/>
              </w:rPr>
            </w:pPr>
            <w:r w:rsidRPr="00385106">
              <w:rPr>
                <w:rFonts w:ascii="Arial" w:hAnsi="Arial" w:cs="Arial"/>
                <w:b/>
                <w:bCs/>
                <w:sz w:val="22"/>
                <w:szCs w:val="22"/>
              </w:rPr>
              <w:t>TIPO</w:t>
            </w:r>
          </w:p>
        </w:tc>
        <w:tc>
          <w:tcPr>
            <w:tcW w:w="5931" w:type="dxa"/>
            <w:shd w:val="clear" w:color="auto" w:fill="F2F2F2"/>
          </w:tcPr>
          <w:p w:rsidR="00345594" w:rsidRPr="00385106" w:rsidRDefault="00F51D71" w:rsidP="006B2099">
            <w:pPr>
              <w:tabs>
                <w:tab w:val="left" w:pos="2312"/>
              </w:tabs>
              <w:jc w:val="center"/>
              <w:rPr>
                <w:rFonts w:ascii="Arial" w:hAnsi="Arial" w:cs="Arial"/>
                <w:b/>
              </w:rPr>
            </w:pPr>
            <w:r w:rsidRPr="00385106">
              <w:rPr>
                <w:rFonts w:ascii="Arial" w:hAnsi="Arial" w:cs="Arial"/>
                <w:b/>
                <w:sz w:val="22"/>
                <w:szCs w:val="22"/>
              </w:rPr>
              <w:t>Menor P</w:t>
            </w:r>
            <w:r w:rsidR="00345594" w:rsidRPr="00385106">
              <w:rPr>
                <w:rFonts w:ascii="Arial" w:hAnsi="Arial" w:cs="Arial"/>
                <w:b/>
                <w:sz w:val="22"/>
                <w:szCs w:val="22"/>
              </w:rPr>
              <w:t>reço</w:t>
            </w:r>
            <w:r w:rsidR="003A6CF6" w:rsidRPr="00385106">
              <w:rPr>
                <w:rFonts w:ascii="Arial" w:hAnsi="Arial" w:cs="Arial"/>
                <w:b/>
                <w:sz w:val="22"/>
                <w:szCs w:val="22"/>
              </w:rPr>
              <w:t xml:space="preserve"> </w:t>
            </w:r>
            <w:r w:rsidR="00385106" w:rsidRPr="00385106">
              <w:rPr>
                <w:rFonts w:ascii="Arial" w:hAnsi="Arial" w:cs="Arial"/>
                <w:b/>
                <w:sz w:val="22"/>
                <w:szCs w:val="22"/>
              </w:rPr>
              <w:t>por item</w:t>
            </w:r>
          </w:p>
        </w:tc>
      </w:tr>
      <w:tr w:rsidR="004833AC" w:rsidRPr="00385106" w:rsidTr="00385106">
        <w:trPr>
          <w:trHeight w:val="554"/>
        </w:trPr>
        <w:tc>
          <w:tcPr>
            <w:tcW w:w="3936" w:type="dxa"/>
            <w:shd w:val="clear" w:color="auto" w:fill="F2F2F2"/>
          </w:tcPr>
          <w:p w:rsidR="00345594" w:rsidRPr="00385106" w:rsidRDefault="00345594" w:rsidP="00345594">
            <w:pPr>
              <w:rPr>
                <w:rFonts w:ascii="Arial" w:hAnsi="Arial" w:cs="Arial"/>
                <w:b/>
                <w:bCs/>
              </w:rPr>
            </w:pPr>
            <w:r w:rsidRPr="00385106">
              <w:rPr>
                <w:rFonts w:ascii="Arial" w:hAnsi="Arial" w:cs="Arial"/>
                <w:b/>
                <w:bCs/>
                <w:sz w:val="22"/>
                <w:szCs w:val="22"/>
              </w:rPr>
              <w:t>1ª SESSÃO PÚBLICA</w:t>
            </w:r>
          </w:p>
        </w:tc>
        <w:tc>
          <w:tcPr>
            <w:tcW w:w="5931" w:type="dxa"/>
            <w:shd w:val="clear" w:color="auto" w:fill="F2F2F2"/>
          </w:tcPr>
          <w:p w:rsidR="00345594" w:rsidRPr="003F2745" w:rsidRDefault="003F2745" w:rsidP="006B2099">
            <w:pPr>
              <w:jc w:val="center"/>
              <w:rPr>
                <w:rFonts w:ascii="Arial" w:hAnsi="Arial" w:cs="Arial"/>
                <w:b/>
              </w:rPr>
            </w:pPr>
            <w:r w:rsidRPr="003F2745">
              <w:rPr>
                <w:rFonts w:ascii="Arial" w:hAnsi="Arial" w:cs="Arial"/>
                <w:b/>
                <w:sz w:val="22"/>
                <w:szCs w:val="22"/>
              </w:rPr>
              <w:t>29/12</w:t>
            </w:r>
            <w:r w:rsidR="00C9015D" w:rsidRPr="003F2745">
              <w:rPr>
                <w:rFonts w:ascii="Arial" w:hAnsi="Arial" w:cs="Arial"/>
                <w:b/>
                <w:sz w:val="22"/>
                <w:szCs w:val="22"/>
              </w:rPr>
              <w:t xml:space="preserve">/2017 </w:t>
            </w:r>
            <w:r w:rsidR="00426FD3" w:rsidRPr="003F2745">
              <w:rPr>
                <w:rFonts w:ascii="Arial" w:hAnsi="Arial" w:cs="Arial"/>
                <w:b/>
                <w:sz w:val="22"/>
                <w:szCs w:val="22"/>
              </w:rPr>
              <w:t>às 10</w:t>
            </w:r>
            <w:r w:rsidR="00345594" w:rsidRPr="003F2745">
              <w:rPr>
                <w:rFonts w:ascii="Arial" w:hAnsi="Arial" w:cs="Arial"/>
                <w:b/>
                <w:sz w:val="22"/>
                <w:szCs w:val="22"/>
              </w:rPr>
              <w:t>:00</w:t>
            </w:r>
            <w:r w:rsidR="00426FD3" w:rsidRPr="003F2745">
              <w:rPr>
                <w:rFonts w:ascii="Arial" w:hAnsi="Arial" w:cs="Arial"/>
                <w:b/>
                <w:sz w:val="22"/>
                <w:szCs w:val="22"/>
              </w:rPr>
              <w:t>hs</w:t>
            </w:r>
          </w:p>
        </w:tc>
      </w:tr>
      <w:tr w:rsidR="004833AC" w:rsidRPr="00385106" w:rsidTr="00385106">
        <w:trPr>
          <w:trHeight w:val="887"/>
        </w:trPr>
        <w:tc>
          <w:tcPr>
            <w:tcW w:w="3936" w:type="dxa"/>
            <w:shd w:val="clear" w:color="auto" w:fill="D9D9D9"/>
          </w:tcPr>
          <w:p w:rsidR="00345594" w:rsidRPr="00385106" w:rsidRDefault="00345594" w:rsidP="00345594">
            <w:pPr>
              <w:rPr>
                <w:rFonts w:ascii="Arial" w:hAnsi="Arial" w:cs="Arial"/>
                <w:b/>
                <w:bCs/>
              </w:rPr>
            </w:pPr>
            <w:r w:rsidRPr="00385106">
              <w:rPr>
                <w:rFonts w:ascii="Arial" w:hAnsi="Arial" w:cs="Arial"/>
                <w:b/>
                <w:bCs/>
                <w:sz w:val="22"/>
                <w:szCs w:val="22"/>
              </w:rPr>
              <w:t>DATA LIMITE PARA ENTREGA DOS ENVELOPES Nº 01 Nº 02.</w:t>
            </w:r>
          </w:p>
        </w:tc>
        <w:tc>
          <w:tcPr>
            <w:tcW w:w="5931" w:type="dxa"/>
            <w:shd w:val="clear" w:color="auto" w:fill="D9D9D9"/>
          </w:tcPr>
          <w:p w:rsidR="00345594" w:rsidRPr="00DD3A61" w:rsidRDefault="00DD3A61" w:rsidP="006B2099">
            <w:pPr>
              <w:jc w:val="center"/>
              <w:rPr>
                <w:rFonts w:ascii="Arial" w:hAnsi="Arial" w:cs="Arial"/>
                <w:b/>
              </w:rPr>
            </w:pPr>
            <w:r w:rsidRPr="00DD3A61">
              <w:rPr>
                <w:rFonts w:ascii="Arial" w:hAnsi="Arial" w:cs="Arial"/>
                <w:b/>
                <w:sz w:val="22"/>
                <w:szCs w:val="22"/>
              </w:rPr>
              <w:t>29/12</w:t>
            </w:r>
            <w:r w:rsidR="00C9015D" w:rsidRPr="00DD3A61">
              <w:rPr>
                <w:rFonts w:ascii="Arial" w:hAnsi="Arial" w:cs="Arial"/>
                <w:b/>
                <w:sz w:val="22"/>
                <w:szCs w:val="22"/>
              </w:rPr>
              <w:t xml:space="preserve">/2017 </w:t>
            </w:r>
            <w:r w:rsidR="00426FD3" w:rsidRPr="00DD3A61">
              <w:rPr>
                <w:rFonts w:ascii="Arial" w:hAnsi="Arial" w:cs="Arial"/>
                <w:b/>
                <w:sz w:val="22"/>
                <w:szCs w:val="22"/>
              </w:rPr>
              <w:t>às 10</w:t>
            </w:r>
            <w:r w:rsidR="00345594" w:rsidRPr="00DD3A61">
              <w:rPr>
                <w:rFonts w:ascii="Arial" w:hAnsi="Arial" w:cs="Arial"/>
                <w:b/>
                <w:sz w:val="22"/>
                <w:szCs w:val="22"/>
              </w:rPr>
              <w:t>:00</w:t>
            </w:r>
            <w:r w:rsidR="00426FD3" w:rsidRPr="00DD3A61">
              <w:rPr>
                <w:rFonts w:ascii="Arial" w:hAnsi="Arial" w:cs="Arial"/>
                <w:b/>
                <w:sz w:val="22"/>
                <w:szCs w:val="22"/>
              </w:rPr>
              <w:t>hs</w:t>
            </w:r>
          </w:p>
        </w:tc>
      </w:tr>
      <w:tr w:rsidR="004833AC" w:rsidRPr="00385106" w:rsidTr="00385106">
        <w:trPr>
          <w:trHeight w:val="1029"/>
        </w:trPr>
        <w:tc>
          <w:tcPr>
            <w:tcW w:w="3936" w:type="dxa"/>
            <w:shd w:val="clear" w:color="auto" w:fill="F2F2F2"/>
          </w:tcPr>
          <w:p w:rsidR="00345594" w:rsidRPr="00385106" w:rsidRDefault="00345594" w:rsidP="00345594">
            <w:pPr>
              <w:rPr>
                <w:rFonts w:ascii="Arial" w:hAnsi="Arial" w:cs="Arial"/>
                <w:b/>
                <w:bCs/>
              </w:rPr>
            </w:pPr>
            <w:r w:rsidRPr="00385106">
              <w:rPr>
                <w:rFonts w:ascii="Arial" w:hAnsi="Arial" w:cs="Arial"/>
                <w:b/>
                <w:bCs/>
                <w:sz w:val="22"/>
                <w:szCs w:val="22"/>
              </w:rPr>
              <w:t>OBJETO DO CERTAME</w:t>
            </w:r>
          </w:p>
        </w:tc>
        <w:tc>
          <w:tcPr>
            <w:tcW w:w="5931" w:type="dxa"/>
            <w:shd w:val="clear" w:color="auto" w:fill="F2F2F2"/>
          </w:tcPr>
          <w:p w:rsidR="00345594" w:rsidRPr="00385106" w:rsidRDefault="00385106" w:rsidP="006308C3">
            <w:pPr>
              <w:jc w:val="both"/>
              <w:rPr>
                <w:rFonts w:ascii="Arial" w:hAnsi="Arial" w:cs="Arial"/>
              </w:rPr>
            </w:pPr>
            <w:r>
              <w:rPr>
                <w:rFonts w:ascii="Arial" w:hAnsi="Arial" w:cs="Arial"/>
                <w:color w:val="000000"/>
              </w:rPr>
              <w:t>C</w:t>
            </w:r>
            <w:r w:rsidRPr="00385106">
              <w:rPr>
                <w:rFonts w:ascii="Arial" w:hAnsi="Arial" w:cs="Arial"/>
                <w:color w:val="000000"/>
              </w:rPr>
              <w:t xml:space="preserve">ontratação de serviços </w:t>
            </w:r>
            <w:r w:rsidRPr="00385106">
              <w:rPr>
                <w:rFonts w:ascii="Arial" w:hAnsi="Arial" w:cs="Arial"/>
                <w:bCs/>
                <w:color w:val="000000"/>
              </w:rPr>
              <w:t>advocatícios esp</w:t>
            </w:r>
            <w:r w:rsidRPr="006308C3">
              <w:rPr>
                <w:rFonts w:ascii="Arial" w:hAnsi="Arial" w:cs="Arial"/>
                <w:bCs/>
                <w:color w:val="000000"/>
              </w:rPr>
              <w:t>ecializados para atuação em primeira instância e</w:t>
            </w:r>
            <w:r w:rsidR="006308C3" w:rsidRPr="006308C3">
              <w:rPr>
                <w:rFonts w:ascii="Arial" w:hAnsi="Arial" w:cs="Arial"/>
              </w:rPr>
              <w:t xml:space="preserve"> elaboração de manifestações junto ao Poder Legislativo Municipal</w:t>
            </w:r>
            <w:r w:rsidR="006308C3" w:rsidRPr="006308C3">
              <w:rPr>
                <w:rFonts w:ascii="Arial" w:hAnsi="Arial" w:cs="Arial"/>
                <w:bCs/>
                <w:color w:val="000000"/>
              </w:rPr>
              <w:t xml:space="preserve"> </w:t>
            </w:r>
            <w:r w:rsidRPr="006308C3">
              <w:rPr>
                <w:rFonts w:ascii="Arial" w:hAnsi="Arial" w:cs="Arial"/>
                <w:bCs/>
                <w:color w:val="000000"/>
              </w:rPr>
              <w:t xml:space="preserve">e/ou prestação de </w:t>
            </w:r>
            <w:r w:rsidRPr="00385106">
              <w:rPr>
                <w:rFonts w:ascii="Arial" w:hAnsi="Arial" w:cs="Arial"/>
                <w:bCs/>
                <w:color w:val="000000"/>
              </w:rPr>
              <w:t xml:space="preserve">serviços de assessoria e consultoria jurídica em ações complexas de primeira instância e instâncias superiores para elaboração de peças jurídicas especializadas, defesas, memoriais e eventuais sustentações orais. </w:t>
            </w:r>
            <w:r w:rsidRPr="00385106">
              <w:rPr>
                <w:rFonts w:ascii="Arial" w:hAnsi="Arial" w:cs="Arial"/>
                <w:color w:val="000000"/>
              </w:rPr>
              <w:t>Compreende ainda o</w:t>
            </w:r>
            <w:r w:rsidRPr="00385106">
              <w:rPr>
                <w:rFonts w:ascii="Arial" w:hAnsi="Arial" w:cs="Arial"/>
                <w:bCs/>
                <w:color w:val="000000"/>
              </w:rPr>
              <w:t xml:space="preserve"> levantamento de dados e defesa dos interesses do Município de Serra Azul de Minas, bem como levantamento e ajuizamento de ações, dentro das atividades reguladas pela Lei nº 8.906/94</w:t>
            </w:r>
            <w:r w:rsidR="009F088C" w:rsidRPr="00385106">
              <w:rPr>
                <w:rFonts w:ascii="Arial" w:hAnsi="Arial" w:cs="Arial"/>
                <w:bCs/>
                <w:sz w:val="22"/>
                <w:szCs w:val="22"/>
              </w:rPr>
              <w:t>.</w:t>
            </w:r>
          </w:p>
        </w:tc>
      </w:tr>
      <w:tr w:rsidR="00C9015D" w:rsidRPr="00385106" w:rsidTr="00385106">
        <w:trPr>
          <w:trHeight w:val="554"/>
        </w:trPr>
        <w:tc>
          <w:tcPr>
            <w:tcW w:w="3936" w:type="dxa"/>
            <w:shd w:val="clear" w:color="auto" w:fill="D9D9D9"/>
          </w:tcPr>
          <w:p w:rsidR="00C9015D" w:rsidRPr="00385106" w:rsidRDefault="00C9015D" w:rsidP="00C9015D">
            <w:pPr>
              <w:rPr>
                <w:rFonts w:ascii="Arial" w:hAnsi="Arial" w:cs="Arial"/>
                <w:b/>
                <w:bCs/>
              </w:rPr>
            </w:pPr>
          </w:p>
        </w:tc>
        <w:tc>
          <w:tcPr>
            <w:tcW w:w="5931" w:type="dxa"/>
            <w:shd w:val="clear" w:color="auto" w:fill="D9D9D9"/>
          </w:tcPr>
          <w:p w:rsidR="00C9015D" w:rsidRPr="00385106" w:rsidRDefault="00C9015D" w:rsidP="00C9015D">
            <w:pPr>
              <w:jc w:val="center"/>
              <w:rPr>
                <w:rFonts w:ascii="Arial" w:hAnsi="Arial" w:cs="Arial"/>
                <w:b/>
              </w:rPr>
            </w:pPr>
          </w:p>
        </w:tc>
      </w:tr>
    </w:tbl>
    <w:p w:rsidR="00345594" w:rsidRPr="00385106" w:rsidRDefault="00345594" w:rsidP="001E6EB4">
      <w:pPr>
        <w:pStyle w:val="Default"/>
        <w:ind w:left="-567"/>
        <w:jc w:val="both"/>
        <w:rPr>
          <w:rFonts w:ascii="Arial" w:hAnsi="Arial" w:cs="Arial"/>
          <w:b/>
          <w:bCs/>
          <w:color w:val="auto"/>
          <w:sz w:val="22"/>
          <w:szCs w:val="22"/>
        </w:rPr>
      </w:pPr>
    </w:p>
    <w:p w:rsidR="001E6EB4" w:rsidRPr="00385106" w:rsidRDefault="001E6EB4" w:rsidP="009F088C">
      <w:pPr>
        <w:pStyle w:val="Default"/>
        <w:ind w:left="-567"/>
        <w:jc w:val="center"/>
        <w:rPr>
          <w:rFonts w:ascii="Arial" w:hAnsi="Arial" w:cs="Arial"/>
          <w:b/>
          <w:bCs/>
          <w:color w:val="auto"/>
          <w:sz w:val="22"/>
          <w:szCs w:val="22"/>
        </w:rPr>
      </w:pPr>
      <w:r w:rsidRPr="00385106">
        <w:rPr>
          <w:rFonts w:ascii="Arial" w:hAnsi="Arial" w:cs="Arial"/>
          <w:b/>
          <w:bCs/>
          <w:color w:val="auto"/>
          <w:sz w:val="22"/>
          <w:szCs w:val="22"/>
        </w:rPr>
        <w:t>DO FORNECIMENTO DO INSTRUMENTO CONVOCATÓRIO E INFORMAÇÕES</w:t>
      </w:r>
    </w:p>
    <w:p w:rsidR="001E6EB4" w:rsidRPr="00385106" w:rsidRDefault="001E6EB4" w:rsidP="001E6EB4">
      <w:pPr>
        <w:pStyle w:val="Default"/>
        <w:ind w:left="-567"/>
        <w:jc w:val="both"/>
        <w:rPr>
          <w:rFonts w:ascii="Arial" w:hAnsi="Arial" w:cs="Arial"/>
          <w:color w:val="auto"/>
          <w:sz w:val="22"/>
          <w:szCs w:val="22"/>
        </w:rPr>
      </w:pPr>
    </w:p>
    <w:p w:rsidR="001E6EB4" w:rsidRPr="00385106" w:rsidRDefault="001E6EB4" w:rsidP="00F51D71">
      <w:pPr>
        <w:pStyle w:val="Default"/>
        <w:ind w:left="-567" w:right="-710"/>
        <w:jc w:val="both"/>
        <w:rPr>
          <w:rFonts w:ascii="Arial" w:hAnsi="Arial" w:cs="Arial"/>
          <w:color w:val="auto"/>
          <w:sz w:val="22"/>
          <w:szCs w:val="22"/>
        </w:rPr>
      </w:pPr>
      <w:r w:rsidRPr="00385106">
        <w:rPr>
          <w:rFonts w:ascii="Arial" w:hAnsi="Arial" w:cs="Arial"/>
          <w:color w:val="auto"/>
          <w:sz w:val="22"/>
          <w:szCs w:val="22"/>
        </w:rPr>
        <w:t>1 - O Edital poderá ser retirado, gratuitamente, e</w:t>
      </w:r>
      <w:r w:rsidR="009605A3">
        <w:rPr>
          <w:rFonts w:ascii="Arial" w:hAnsi="Arial" w:cs="Arial"/>
          <w:color w:val="auto"/>
          <w:sz w:val="22"/>
          <w:szCs w:val="22"/>
        </w:rPr>
        <w:t>m dias úteis, das 08h00min</w:t>
      </w:r>
      <w:r w:rsidRPr="00385106">
        <w:rPr>
          <w:rFonts w:ascii="Arial" w:hAnsi="Arial" w:cs="Arial"/>
          <w:color w:val="auto"/>
          <w:sz w:val="22"/>
          <w:szCs w:val="22"/>
        </w:rPr>
        <w:t xml:space="preserve"> às</w:t>
      </w:r>
      <w:r w:rsidR="009605A3">
        <w:rPr>
          <w:rFonts w:ascii="Arial" w:hAnsi="Arial" w:cs="Arial"/>
          <w:color w:val="auto"/>
          <w:sz w:val="22"/>
          <w:szCs w:val="22"/>
        </w:rPr>
        <w:t xml:space="preserve"> 12h00min e das 13h00min às</w:t>
      </w:r>
      <w:r w:rsidRPr="00385106">
        <w:rPr>
          <w:rFonts w:ascii="Arial" w:hAnsi="Arial" w:cs="Arial"/>
          <w:color w:val="auto"/>
          <w:sz w:val="22"/>
          <w:szCs w:val="22"/>
        </w:rPr>
        <w:t xml:space="preserve"> 17h00min horas, junto à Comissão Permanente de Licitação, situada na </w:t>
      </w:r>
      <w:r w:rsidR="00345594" w:rsidRPr="00DD3A61">
        <w:rPr>
          <w:rFonts w:ascii="Arial" w:hAnsi="Arial" w:cs="Arial"/>
          <w:color w:val="auto"/>
          <w:sz w:val="22"/>
          <w:szCs w:val="22"/>
        </w:rPr>
        <w:t xml:space="preserve">Rua </w:t>
      </w:r>
      <w:r w:rsidR="00DD3A61" w:rsidRPr="00DD3A61">
        <w:rPr>
          <w:rFonts w:ascii="Arial" w:hAnsi="Arial" w:cs="Arial"/>
          <w:color w:val="auto"/>
          <w:sz w:val="22"/>
          <w:szCs w:val="22"/>
        </w:rPr>
        <w:t>João Dias da Paixão</w:t>
      </w:r>
      <w:r w:rsidRPr="00DD3A61">
        <w:rPr>
          <w:rFonts w:ascii="Arial" w:hAnsi="Arial" w:cs="Arial"/>
          <w:color w:val="auto"/>
          <w:sz w:val="22"/>
          <w:szCs w:val="22"/>
        </w:rPr>
        <w:t xml:space="preserve">, n° </w:t>
      </w:r>
      <w:r w:rsidR="00DD3A61" w:rsidRPr="00DD3A61">
        <w:rPr>
          <w:rFonts w:ascii="Arial" w:hAnsi="Arial" w:cs="Arial"/>
          <w:color w:val="auto"/>
          <w:sz w:val="22"/>
          <w:szCs w:val="22"/>
        </w:rPr>
        <w:t>30</w:t>
      </w:r>
      <w:r w:rsidR="00426FD3" w:rsidRPr="00385106">
        <w:rPr>
          <w:rFonts w:ascii="Arial" w:hAnsi="Arial" w:cs="Arial"/>
          <w:color w:val="auto"/>
          <w:sz w:val="22"/>
          <w:szCs w:val="22"/>
        </w:rPr>
        <w:t>,</w:t>
      </w:r>
      <w:r w:rsidR="00F51D71" w:rsidRPr="00385106">
        <w:rPr>
          <w:rFonts w:ascii="Arial" w:hAnsi="Arial" w:cs="Arial"/>
          <w:color w:val="auto"/>
          <w:sz w:val="22"/>
          <w:szCs w:val="22"/>
        </w:rPr>
        <w:t xml:space="preserve"> Centro,</w:t>
      </w:r>
      <w:r w:rsidRPr="00385106">
        <w:rPr>
          <w:rFonts w:ascii="Arial" w:hAnsi="Arial" w:cs="Arial"/>
          <w:color w:val="auto"/>
          <w:sz w:val="22"/>
          <w:szCs w:val="22"/>
        </w:rPr>
        <w:t xml:space="preserve"> sala do Setor de Compras e Licitações, </w:t>
      </w:r>
      <w:r w:rsidR="00F51D71" w:rsidRPr="00385106">
        <w:rPr>
          <w:rFonts w:ascii="Arial" w:hAnsi="Arial" w:cs="Arial"/>
          <w:color w:val="auto"/>
          <w:sz w:val="22"/>
          <w:szCs w:val="22"/>
        </w:rPr>
        <w:t>Prédio da Prefeitura Municipal</w:t>
      </w:r>
      <w:r w:rsidRPr="00385106">
        <w:rPr>
          <w:rFonts w:ascii="Arial" w:hAnsi="Arial" w:cs="Arial"/>
          <w:color w:val="auto"/>
          <w:sz w:val="22"/>
          <w:szCs w:val="22"/>
        </w:rPr>
        <w:t xml:space="preserve">, </w:t>
      </w:r>
      <w:r w:rsidR="00F51D71" w:rsidRPr="00385106">
        <w:rPr>
          <w:rFonts w:ascii="Arial" w:hAnsi="Arial" w:cs="Arial"/>
          <w:color w:val="auto"/>
          <w:sz w:val="22"/>
          <w:szCs w:val="22"/>
        </w:rPr>
        <w:t>Serra Azul de Minas - MG</w:t>
      </w:r>
      <w:r w:rsidRPr="00385106">
        <w:rPr>
          <w:rFonts w:ascii="Arial" w:hAnsi="Arial" w:cs="Arial"/>
          <w:color w:val="auto"/>
          <w:sz w:val="22"/>
          <w:szCs w:val="22"/>
        </w:rPr>
        <w:t xml:space="preserve"> ou pelo email: </w:t>
      </w:r>
      <w:hyperlink r:id="rId10" w:history="1">
        <w:r w:rsidR="00F51D71" w:rsidRPr="00385106">
          <w:rPr>
            <w:rStyle w:val="Hyperlink"/>
            <w:rFonts w:ascii="Arial" w:hAnsi="Arial" w:cs="Arial"/>
            <w:sz w:val="22"/>
            <w:szCs w:val="22"/>
          </w:rPr>
          <w:t>licita@serraazuldeminas.mg.gov.br</w:t>
        </w:r>
      </w:hyperlink>
      <w:r w:rsidRPr="00385106">
        <w:rPr>
          <w:rFonts w:ascii="Arial" w:hAnsi="Arial" w:cs="Arial"/>
          <w:color w:val="auto"/>
          <w:sz w:val="22"/>
          <w:szCs w:val="22"/>
        </w:rPr>
        <w:t>.</w:t>
      </w:r>
      <w:r w:rsidR="00F51D71" w:rsidRPr="00385106">
        <w:rPr>
          <w:rFonts w:ascii="Arial" w:hAnsi="Arial" w:cs="Arial"/>
          <w:color w:val="auto"/>
          <w:sz w:val="22"/>
          <w:szCs w:val="22"/>
        </w:rPr>
        <w:t xml:space="preserve"> </w:t>
      </w:r>
    </w:p>
    <w:p w:rsidR="001E6EB4" w:rsidRPr="00385106" w:rsidRDefault="001E6EB4" w:rsidP="00F51D71">
      <w:pPr>
        <w:pStyle w:val="Default"/>
        <w:ind w:left="-567" w:right="-710"/>
        <w:jc w:val="both"/>
        <w:rPr>
          <w:rFonts w:ascii="Arial" w:hAnsi="Arial" w:cs="Arial"/>
          <w:color w:val="auto"/>
          <w:sz w:val="22"/>
          <w:szCs w:val="22"/>
        </w:rPr>
      </w:pPr>
      <w:r w:rsidRPr="00385106">
        <w:rPr>
          <w:rFonts w:ascii="Arial" w:hAnsi="Arial" w:cs="Arial"/>
          <w:color w:val="auto"/>
          <w:sz w:val="22"/>
          <w:szCs w:val="22"/>
        </w:rPr>
        <w:t xml:space="preserve">2 – </w:t>
      </w:r>
      <w:r w:rsidR="00D35585">
        <w:rPr>
          <w:rFonts w:ascii="Arial" w:hAnsi="Arial" w:cs="Arial"/>
          <w:color w:val="auto"/>
          <w:sz w:val="22"/>
          <w:szCs w:val="22"/>
        </w:rPr>
        <w:t>Os esclarecimentos prestados aos</w:t>
      </w:r>
      <w:r w:rsidRPr="00385106">
        <w:rPr>
          <w:rFonts w:ascii="Arial" w:hAnsi="Arial" w:cs="Arial"/>
          <w:color w:val="auto"/>
          <w:sz w:val="22"/>
          <w:szCs w:val="22"/>
        </w:rPr>
        <w:t xml:space="preserve"> licitantes, bem como eventuais alterações no edital, serão informados pelos emails cadastradas e publicados nos diários oficiais do município, qual sejam Diário Oficial dos Municípios Mineiros e Quadros de Avisos da Câmara Municipal e Prefeitura Municipal de </w:t>
      </w:r>
      <w:r w:rsidR="00F51D71" w:rsidRPr="00385106">
        <w:rPr>
          <w:rFonts w:ascii="Arial" w:hAnsi="Arial" w:cs="Arial"/>
          <w:color w:val="auto"/>
          <w:sz w:val="22"/>
          <w:szCs w:val="22"/>
        </w:rPr>
        <w:t>Serra Azul de Minas</w:t>
      </w:r>
      <w:r w:rsidRPr="00385106">
        <w:rPr>
          <w:rFonts w:ascii="Arial" w:hAnsi="Arial" w:cs="Arial"/>
          <w:color w:val="auto"/>
          <w:sz w:val="22"/>
          <w:szCs w:val="22"/>
        </w:rPr>
        <w:t xml:space="preserve">, não podendo as licitantes, em qualquer hipótese, alegarem desconhecimento dos mesmos. </w:t>
      </w:r>
    </w:p>
    <w:p w:rsidR="001E6EB4" w:rsidRPr="00385106" w:rsidRDefault="001E6EB4" w:rsidP="00F51D71">
      <w:pPr>
        <w:pStyle w:val="Default"/>
        <w:ind w:left="-567" w:right="-710"/>
        <w:jc w:val="both"/>
        <w:rPr>
          <w:rFonts w:ascii="Arial" w:hAnsi="Arial" w:cs="Arial"/>
          <w:b/>
          <w:bCs/>
          <w:sz w:val="22"/>
          <w:szCs w:val="22"/>
        </w:rPr>
      </w:pPr>
      <w:r w:rsidRPr="00385106">
        <w:rPr>
          <w:rFonts w:ascii="Arial" w:hAnsi="Arial" w:cs="Arial"/>
          <w:color w:val="auto"/>
          <w:sz w:val="22"/>
          <w:szCs w:val="22"/>
        </w:rPr>
        <w:t xml:space="preserve">3 – Local e horário para esclarecimentos e informações às Licitantes: Comissão Permanente de Licitação, situada na </w:t>
      </w:r>
      <w:r w:rsidR="00F51D71" w:rsidRPr="00D35585">
        <w:rPr>
          <w:rFonts w:ascii="Arial" w:hAnsi="Arial" w:cs="Arial"/>
          <w:color w:val="auto"/>
          <w:sz w:val="22"/>
          <w:szCs w:val="22"/>
        </w:rPr>
        <w:t xml:space="preserve">Rua </w:t>
      </w:r>
      <w:r w:rsidR="00DD3A61" w:rsidRPr="00D35585">
        <w:rPr>
          <w:rFonts w:ascii="Arial" w:hAnsi="Arial" w:cs="Arial"/>
          <w:color w:val="auto"/>
          <w:sz w:val="22"/>
          <w:szCs w:val="22"/>
        </w:rPr>
        <w:t>João Dias da Paixão</w:t>
      </w:r>
      <w:r w:rsidR="00F51D71" w:rsidRPr="00D35585">
        <w:rPr>
          <w:rFonts w:ascii="Arial" w:hAnsi="Arial" w:cs="Arial"/>
          <w:color w:val="auto"/>
          <w:sz w:val="22"/>
          <w:szCs w:val="22"/>
        </w:rPr>
        <w:t>,</w:t>
      </w:r>
      <w:r w:rsidR="00F51D71" w:rsidRPr="00385106">
        <w:rPr>
          <w:rFonts w:ascii="Arial" w:hAnsi="Arial" w:cs="Arial"/>
          <w:color w:val="FF0000"/>
          <w:sz w:val="22"/>
          <w:szCs w:val="22"/>
        </w:rPr>
        <w:t xml:space="preserve"> </w:t>
      </w:r>
      <w:r w:rsidR="00F51D71" w:rsidRPr="00D35585">
        <w:rPr>
          <w:rFonts w:ascii="Arial" w:hAnsi="Arial" w:cs="Arial"/>
          <w:color w:val="auto"/>
          <w:sz w:val="22"/>
          <w:szCs w:val="22"/>
        </w:rPr>
        <w:t xml:space="preserve">n° </w:t>
      </w:r>
      <w:r w:rsidR="00D35585" w:rsidRPr="00D35585">
        <w:rPr>
          <w:rFonts w:ascii="Arial" w:hAnsi="Arial" w:cs="Arial"/>
          <w:color w:val="auto"/>
          <w:sz w:val="22"/>
          <w:szCs w:val="22"/>
        </w:rPr>
        <w:t>30</w:t>
      </w:r>
      <w:r w:rsidRPr="00D35585">
        <w:rPr>
          <w:rFonts w:ascii="Arial" w:hAnsi="Arial" w:cs="Arial"/>
          <w:color w:val="auto"/>
          <w:sz w:val="22"/>
          <w:szCs w:val="22"/>
        </w:rPr>
        <w:t>,</w:t>
      </w:r>
      <w:r w:rsidRPr="00385106">
        <w:rPr>
          <w:rFonts w:ascii="Arial" w:hAnsi="Arial" w:cs="Arial"/>
          <w:color w:val="auto"/>
          <w:sz w:val="22"/>
          <w:szCs w:val="22"/>
        </w:rPr>
        <w:t xml:space="preserve"> sala do Setor d</w:t>
      </w:r>
      <w:r w:rsidR="00294576" w:rsidRPr="00385106">
        <w:rPr>
          <w:rFonts w:ascii="Arial" w:hAnsi="Arial" w:cs="Arial"/>
          <w:color w:val="auto"/>
          <w:sz w:val="22"/>
          <w:szCs w:val="22"/>
        </w:rPr>
        <w:t>e Compras e Licitações</w:t>
      </w:r>
      <w:r w:rsidRPr="00385106">
        <w:rPr>
          <w:rFonts w:ascii="Arial" w:hAnsi="Arial" w:cs="Arial"/>
          <w:color w:val="auto"/>
          <w:sz w:val="22"/>
          <w:szCs w:val="22"/>
        </w:rPr>
        <w:t xml:space="preserve">, </w:t>
      </w:r>
      <w:r w:rsidR="00F51D71" w:rsidRPr="00385106">
        <w:rPr>
          <w:rFonts w:ascii="Arial" w:hAnsi="Arial" w:cs="Arial"/>
          <w:color w:val="auto"/>
          <w:sz w:val="22"/>
          <w:szCs w:val="22"/>
        </w:rPr>
        <w:t>Prédio da Prefeitura Municipal</w:t>
      </w:r>
      <w:r w:rsidRPr="00385106">
        <w:rPr>
          <w:rFonts w:ascii="Arial" w:hAnsi="Arial" w:cs="Arial"/>
          <w:color w:val="auto"/>
          <w:sz w:val="22"/>
          <w:szCs w:val="22"/>
        </w:rPr>
        <w:t xml:space="preserve">, </w:t>
      </w:r>
      <w:r w:rsidR="00F51D71" w:rsidRPr="00385106">
        <w:rPr>
          <w:rFonts w:ascii="Arial" w:hAnsi="Arial" w:cs="Arial"/>
          <w:color w:val="auto"/>
          <w:sz w:val="22"/>
          <w:szCs w:val="22"/>
        </w:rPr>
        <w:t>Serra Azul de Minas - MG</w:t>
      </w:r>
      <w:r w:rsidRPr="00385106">
        <w:rPr>
          <w:rFonts w:ascii="Arial" w:hAnsi="Arial" w:cs="Arial"/>
          <w:color w:val="auto"/>
          <w:sz w:val="22"/>
          <w:szCs w:val="22"/>
        </w:rPr>
        <w:t xml:space="preserve">, em dias úteis, </w:t>
      </w:r>
      <w:r w:rsidRPr="00D35585">
        <w:rPr>
          <w:rFonts w:ascii="Arial" w:hAnsi="Arial" w:cs="Arial"/>
          <w:color w:val="auto"/>
          <w:sz w:val="22"/>
          <w:szCs w:val="22"/>
        </w:rPr>
        <w:t>das 08h00min às 12h00min e das 13h30min às 17</w:t>
      </w:r>
      <w:r w:rsidR="00294576" w:rsidRPr="00D35585">
        <w:rPr>
          <w:rFonts w:ascii="Arial" w:hAnsi="Arial" w:cs="Arial"/>
          <w:color w:val="auto"/>
          <w:sz w:val="22"/>
          <w:szCs w:val="22"/>
        </w:rPr>
        <w:t>h00min,</w:t>
      </w:r>
      <w:r w:rsidR="00294576" w:rsidRPr="00385106">
        <w:rPr>
          <w:rFonts w:ascii="Arial" w:hAnsi="Arial" w:cs="Arial"/>
          <w:color w:val="auto"/>
          <w:sz w:val="22"/>
          <w:szCs w:val="22"/>
        </w:rPr>
        <w:t xml:space="preserve"> através do telefone</w:t>
      </w:r>
      <w:r w:rsidR="00F51D71" w:rsidRPr="00385106">
        <w:rPr>
          <w:rFonts w:ascii="Arial" w:hAnsi="Arial" w:cs="Arial"/>
          <w:color w:val="auto"/>
          <w:sz w:val="22"/>
          <w:szCs w:val="22"/>
        </w:rPr>
        <w:t xml:space="preserve">: </w:t>
      </w:r>
      <w:r w:rsidR="00F51D71" w:rsidRPr="00385106">
        <w:rPr>
          <w:rFonts w:ascii="Arial" w:hAnsi="Arial" w:cs="Arial"/>
          <w:sz w:val="22"/>
          <w:szCs w:val="22"/>
        </w:rPr>
        <w:t xml:space="preserve">(38)3547-1222 </w:t>
      </w:r>
      <w:r w:rsidRPr="00385106">
        <w:rPr>
          <w:rFonts w:ascii="Arial" w:hAnsi="Arial" w:cs="Arial"/>
          <w:color w:val="auto"/>
          <w:sz w:val="22"/>
          <w:szCs w:val="22"/>
        </w:rPr>
        <w:t xml:space="preserve">e e-mail </w:t>
      </w:r>
      <w:hyperlink r:id="rId11" w:history="1">
        <w:r w:rsidR="00F51D71" w:rsidRPr="00385106">
          <w:rPr>
            <w:rStyle w:val="Hyperlink"/>
            <w:rFonts w:ascii="Arial" w:hAnsi="Arial" w:cs="Arial"/>
            <w:sz w:val="22"/>
            <w:szCs w:val="22"/>
          </w:rPr>
          <w:t>licita@serraazuldeminas.mg.gov.br</w:t>
        </w:r>
      </w:hyperlink>
      <w:r w:rsidR="00F51D71" w:rsidRPr="00385106">
        <w:rPr>
          <w:rFonts w:ascii="Arial" w:hAnsi="Arial" w:cs="Arial"/>
          <w:sz w:val="22"/>
          <w:szCs w:val="22"/>
        </w:rPr>
        <w:t>.</w:t>
      </w:r>
    </w:p>
    <w:p w:rsidR="001E6EB4" w:rsidRPr="00385106" w:rsidRDefault="001E6EB4" w:rsidP="001E6EB4">
      <w:pPr>
        <w:autoSpaceDE w:val="0"/>
        <w:autoSpaceDN w:val="0"/>
        <w:adjustRightInd w:val="0"/>
        <w:ind w:left="-567"/>
        <w:jc w:val="center"/>
        <w:rPr>
          <w:rFonts w:ascii="Arial" w:hAnsi="Arial" w:cs="Arial"/>
          <w:b/>
          <w:bCs/>
          <w:sz w:val="22"/>
          <w:szCs w:val="22"/>
        </w:rPr>
      </w:pPr>
    </w:p>
    <w:p w:rsidR="001E6EB4" w:rsidRPr="00385106" w:rsidRDefault="001E6EB4" w:rsidP="001E6EB4">
      <w:pPr>
        <w:autoSpaceDE w:val="0"/>
        <w:autoSpaceDN w:val="0"/>
        <w:adjustRightInd w:val="0"/>
        <w:ind w:left="-567"/>
        <w:jc w:val="center"/>
        <w:rPr>
          <w:rFonts w:ascii="Arial" w:hAnsi="Arial" w:cs="Arial"/>
          <w:b/>
          <w:bCs/>
          <w:sz w:val="22"/>
          <w:szCs w:val="22"/>
        </w:rPr>
      </w:pPr>
    </w:p>
    <w:p w:rsidR="001E6EB4" w:rsidRPr="00385106" w:rsidRDefault="001E6EB4" w:rsidP="001E6EB4">
      <w:pPr>
        <w:autoSpaceDE w:val="0"/>
        <w:autoSpaceDN w:val="0"/>
        <w:adjustRightInd w:val="0"/>
        <w:ind w:left="-567"/>
        <w:jc w:val="center"/>
        <w:rPr>
          <w:rFonts w:ascii="Arial" w:hAnsi="Arial" w:cs="Arial"/>
          <w:b/>
          <w:bCs/>
          <w:sz w:val="22"/>
          <w:szCs w:val="22"/>
        </w:rPr>
      </w:pPr>
    </w:p>
    <w:p w:rsidR="001E6EB4" w:rsidRPr="00385106" w:rsidRDefault="001E6EB4" w:rsidP="001E6EB4">
      <w:pPr>
        <w:autoSpaceDE w:val="0"/>
        <w:autoSpaceDN w:val="0"/>
        <w:adjustRightInd w:val="0"/>
        <w:ind w:left="-567"/>
        <w:jc w:val="center"/>
        <w:rPr>
          <w:rFonts w:ascii="Arial" w:hAnsi="Arial" w:cs="Arial"/>
          <w:b/>
          <w:bCs/>
          <w:sz w:val="22"/>
          <w:szCs w:val="22"/>
        </w:rPr>
      </w:pPr>
    </w:p>
    <w:p w:rsidR="009F088C" w:rsidRPr="00385106" w:rsidRDefault="009F088C" w:rsidP="001E6EB4">
      <w:pPr>
        <w:autoSpaceDE w:val="0"/>
        <w:autoSpaceDN w:val="0"/>
        <w:adjustRightInd w:val="0"/>
        <w:ind w:left="-567"/>
        <w:jc w:val="center"/>
        <w:rPr>
          <w:rFonts w:ascii="Arial" w:hAnsi="Arial" w:cs="Arial"/>
          <w:b/>
          <w:bCs/>
          <w:sz w:val="22"/>
          <w:szCs w:val="22"/>
        </w:rPr>
      </w:pPr>
    </w:p>
    <w:p w:rsidR="00345594" w:rsidRPr="00385106" w:rsidRDefault="00345594" w:rsidP="001E6EB4">
      <w:pPr>
        <w:autoSpaceDE w:val="0"/>
        <w:autoSpaceDN w:val="0"/>
        <w:adjustRightInd w:val="0"/>
        <w:ind w:left="-567"/>
        <w:jc w:val="center"/>
        <w:rPr>
          <w:rFonts w:ascii="Arial" w:hAnsi="Arial" w:cs="Arial"/>
          <w:b/>
          <w:bCs/>
          <w:sz w:val="22"/>
          <w:szCs w:val="22"/>
        </w:rPr>
      </w:pPr>
    </w:p>
    <w:p w:rsidR="006B2099" w:rsidRPr="00385106" w:rsidRDefault="006B2099" w:rsidP="001E6EB4">
      <w:pPr>
        <w:autoSpaceDE w:val="0"/>
        <w:autoSpaceDN w:val="0"/>
        <w:adjustRightInd w:val="0"/>
        <w:ind w:left="-567"/>
        <w:jc w:val="center"/>
        <w:rPr>
          <w:rFonts w:ascii="Arial" w:hAnsi="Arial" w:cs="Arial"/>
          <w:b/>
          <w:bCs/>
          <w:sz w:val="22"/>
          <w:szCs w:val="22"/>
        </w:rPr>
      </w:pPr>
    </w:p>
    <w:p w:rsidR="00633994" w:rsidRPr="00385106" w:rsidRDefault="00633994" w:rsidP="001E6EB4">
      <w:pPr>
        <w:autoSpaceDE w:val="0"/>
        <w:autoSpaceDN w:val="0"/>
        <w:adjustRightInd w:val="0"/>
        <w:ind w:left="-567"/>
        <w:jc w:val="center"/>
        <w:rPr>
          <w:rFonts w:ascii="Arial" w:hAnsi="Arial" w:cs="Arial"/>
          <w:b/>
          <w:bCs/>
          <w:sz w:val="22"/>
          <w:szCs w:val="22"/>
        </w:rPr>
      </w:pPr>
    </w:p>
    <w:p w:rsidR="001E6EB4" w:rsidRPr="00385106" w:rsidRDefault="009A4E2F" w:rsidP="001E6EB4">
      <w:pPr>
        <w:autoSpaceDE w:val="0"/>
        <w:autoSpaceDN w:val="0"/>
        <w:adjustRightInd w:val="0"/>
        <w:ind w:left="-567"/>
        <w:jc w:val="center"/>
        <w:rPr>
          <w:rFonts w:ascii="Arial" w:hAnsi="Arial" w:cs="Arial"/>
          <w:b/>
          <w:bCs/>
          <w:sz w:val="22"/>
          <w:szCs w:val="22"/>
        </w:rPr>
      </w:pPr>
      <w:r w:rsidRPr="00385106">
        <w:rPr>
          <w:rFonts w:ascii="Arial" w:hAnsi="Arial" w:cs="Arial"/>
          <w:b/>
          <w:bCs/>
          <w:sz w:val="22"/>
          <w:szCs w:val="22"/>
        </w:rPr>
        <w:t xml:space="preserve">TOMADA DE PREÇOS Nº </w:t>
      </w:r>
      <w:r w:rsidR="00D35585" w:rsidRPr="00D35585">
        <w:rPr>
          <w:rFonts w:ascii="Arial" w:hAnsi="Arial" w:cs="Arial"/>
          <w:b/>
          <w:bCs/>
          <w:sz w:val="22"/>
          <w:szCs w:val="22"/>
        </w:rPr>
        <w:t>003</w:t>
      </w:r>
      <w:r w:rsidR="00C9015D" w:rsidRPr="00D35585">
        <w:rPr>
          <w:rFonts w:ascii="Arial" w:hAnsi="Arial" w:cs="Arial"/>
          <w:b/>
          <w:bCs/>
          <w:sz w:val="22"/>
          <w:szCs w:val="22"/>
        </w:rPr>
        <w:t>/2017</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ind w:left="-567"/>
        <w:jc w:val="both"/>
        <w:rPr>
          <w:rFonts w:ascii="Arial" w:hAnsi="Arial" w:cs="Arial"/>
          <w:sz w:val="22"/>
          <w:szCs w:val="22"/>
        </w:rPr>
      </w:pPr>
      <w:r w:rsidRPr="00385106">
        <w:rPr>
          <w:rFonts w:ascii="Arial" w:hAnsi="Arial" w:cs="Arial"/>
          <w:b/>
          <w:sz w:val="22"/>
          <w:szCs w:val="22"/>
        </w:rPr>
        <w:t xml:space="preserve">O MUNICÍPIO DE </w:t>
      </w:r>
      <w:r w:rsidR="00F51D71" w:rsidRPr="00385106">
        <w:rPr>
          <w:rFonts w:ascii="Arial" w:hAnsi="Arial" w:cs="Arial"/>
          <w:b/>
          <w:sz w:val="22"/>
          <w:szCs w:val="22"/>
        </w:rPr>
        <w:t xml:space="preserve">SERRA AZUL DE MINAS </w:t>
      </w:r>
      <w:r w:rsidRPr="00385106">
        <w:rPr>
          <w:rFonts w:ascii="Arial" w:hAnsi="Arial" w:cs="Arial"/>
          <w:b/>
          <w:sz w:val="22"/>
          <w:szCs w:val="22"/>
        </w:rPr>
        <w:t>- MG</w:t>
      </w:r>
      <w:r w:rsidRPr="00385106">
        <w:rPr>
          <w:rFonts w:ascii="Arial" w:hAnsi="Arial" w:cs="Arial"/>
          <w:sz w:val="22"/>
          <w:szCs w:val="22"/>
        </w:rPr>
        <w:t xml:space="preserve">, através de sua Comissão Permanente de Licitação - CPL, torna público que fará realizar, na sede da Prefeitura Municipal de </w:t>
      </w:r>
      <w:r w:rsidR="00F51D71" w:rsidRPr="00385106">
        <w:rPr>
          <w:rFonts w:ascii="Arial" w:hAnsi="Arial" w:cs="Arial"/>
          <w:sz w:val="22"/>
          <w:szCs w:val="22"/>
        </w:rPr>
        <w:t>Serra Azul de Minas</w:t>
      </w:r>
      <w:r w:rsidRPr="00385106">
        <w:rPr>
          <w:rFonts w:ascii="Arial" w:hAnsi="Arial" w:cs="Arial"/>
          <w:sz w:val="22"/>
          <w:szCs w:val="22"/>
        </w:rPr>
        <w:t xml:space="preserve"> - MG, situada na </w:t>
      </w:r>
      <w:r w:rsidR="00F51D71" w:rsidRPr="00D35585">
        <w:rPr>
          <w:rFonts w:ascii="Arial" w:hAnsi="Arial" w:cs="Arial"/>
          <w:sz w:val="22"/>
          <w:szCs w:val="22"/>
        </w:rPr>
        <w:t xml:space="preserve">Rua </w:t>
      </w:r>
      <w:r w:rsidR="00DD3A61" w:rsidRPr="00D35585">
        <w:rPr>
          <w:rFonts w:ascii="Arial" w:hAnsi="Arial" w:cs="Arial"/>
          <w:sz w:val="22"/>
          <w:szCs w:val="22"/>
        </w:rPr>
        <w:t>João Dias da Paixão</w:t>
      </w:r>
      <w:r w:rsidR="00F51D71" w:rsidRPr="00D35585">
        <w:rPr>
          <w:rFonts w:ascii="Arial" w:hAnsi="Arial" w:cs="Arial"/>
          <w:sz w:val="22"/>
          <w:szCs w:val="22"/>
        </w:rPr>
        <w:t xml:space="preserve">, nº </w:t>
      </w:r>
      <w:r w:rsidR="00D35585" w:rsidRPr="00D35585">
        <w:rPr>
          <w:rFonts w:ascii="Arial" w:hAnsi="Arial" w:cs="Arial"/>
          <w:sz w:val="22"/>
          <w:szCs w:val="22"/>
        </w:rPr>
        <w:t>30</w:t>
      </w:r>
      <w:r w:rsidRPr="00385106">
        <w:rPr>
          <w:rFonts w:ascii="Arial" w:hAnsi="Arial" w:cs="Arial"/>
          <w:sz w:val="22"/>
          <w:szCs w:val="22"/>
        </w:rPr>
        <w:t xml:space="preserve">, nesta cidade, licitação na modalidade </w:t>
      </w:r>
      <w:r w:rsidRPr="00385106">
        <w:rPr>
          <w:rFonts w:ascii="Arial" w:hAnsi="Arial" w:cs="Arial"/>
          <w:b/>
          <w:bCs/>
          <w:sz w:val="22"/>
          <w:szCs w:val="22"/>
        </w:rPr>
        <w:t>TOMADA DE PREÇOS</w:t>
      </w:r>
      <w:r w:rsidRPr="00385106">
        <w:rPr>
          <w:rFonts w:ascii="Arial" w:hAnsi="Arial" w:cs="Arial"/>
          <w:sz w:val="22"/>
          <w:szCs w:val="22"/>
        </w:rPr>
        <w:t xml:space="preserve">, </w:t>
      </w:r>
      <w:r w:rsidRPr="006308C3">
        <w:rPr>
          <w:rFonts w:ascii="Arial" w:hAnsi="Arial" w:cs="Arial"/>
          <w:b/>
        </w:rPr>
        <w:t>para</w:t>
      </w:r>
      <w:r w:rsidR="00F51D71" w:rsidRPr="006308C3">
        <w:rPr>
          <w:rFonts w:ascii="Arial" w:hAnsi="Arial" w:cs="Arial"/>
          <w:b/>
        </w:rPr>
        <w:t xml:space="preserve"> a</w:t>
      </w:r>
      <w:r w:rsidRPr="006308C3">
        <w:rPr>
          <w:rFonts w:ascii="Arial" w:hAnsi="Arial" w:cs="Arial"/>
          <w:b/>
        </w:rPr>
        <w:t xml:space="preserve"> </w:t>
      </w:r>
      <w:r w:rsidR="00FF7DD0" w:rsidRPr="006308C3">
        <w:rPr>
          <w:rFonts w:ascii="Arial" w:hAnsi="Arial" w:cs="Arial"/>
          <w:b/>
        </w:rPr>
        <w:t xml:space="preserve">contratação de serviços </w:t>
      </w:r>
      <w:r w:rsidR="00FF7DD0" w:rsidRPr="006308C3">
        <w:rPr>
          <w:rFonts w:ascii="Arial" w:hAnsi="Arial" w:cs="Arial"/>
          <w:b/>
          <w:bCs/>
        </w:rPr>
        <w:t xml:space="preserve">advocatícios especializados para atuação em primeira instância e </w:t>
      </w:r>
      <w:r w:rsidR="006308C3">
        <w:rPr>
          <w:rFonts w:ascii="Arial" w:hAnsi="Arial" w:cs="Arial"/>
          <w:b/>
        </w:rPr>
        <w:t>e</w:t>
      </w:r>
      <w:r w:rsidR="006308C3" w:rsidRPr="006308C3">
        <w:rPr>
          <w:rFonts w:ascii="Arial" w:hAnsi="Arial" w:cs="Arial"/>
          <w:b/>
        </w:rPr>
        <w:t>laboração de manifestações junto ao Poder Legislativo Municipal</w:t>
      </w:r>
      <w:r w:rsidR="006308C3" w:rsidRPr="006308C3">
        <w:rPr>
          <w:rFonts w:ascii="Arial" w:hAnsi="Arial" w:cs="Arial"/>
          <w:b/>
          <w:bCs/>
        </w:rPr>
        <w:t xml:space="preserve"> </w:t>
      </w:r>
      <w:r w:rsidR="00FF7DD0" w:rsidRPr="00D35585">
        <w:rPr>
          <w:rFonts w:ascii="Arial" w:hAnsi="Arial" w:cs="Arial"/>
          <w:b/>
          <w:bCs/>
        </w:rPr>
        <w:t xml:space="preserve">e/ou prestação de serviços de assessoria e consultoria jurídica em ações complexas de primeira instância e instâncias superiores para elaboração de peças jurídicas especializadas, defesas, memoriais e eventuais sustentações orais. </w:t>
      </w:r>
      <w:r w:rsidR="00FF7DD0" w:rsidRPr="00D35585">
        <w:rPr>
          <w:rFonts w:ascii="Arial" w:hAnsi="Arial" w:cs="Arial"/>
          <w:b/>
        </w:rPr>
        <w:t>Compreende ainda o</w:t>
      </w:r>
      <w:r w:rsidR="00FF7DD0" w:rsidRPr="00D35585">
        <w:rPr>
          <w:rFonts w:ascii="Arial" w:hAnsi="Arial" w:cs="Arial"/>
          <w:b/>
          <w:bCs/>
        </w:rPr>
        <w:t xml:space="preserve"> levantamento de dados e defesa dos interesses do Município de Serra Azul de Minas, bem como levantamento e ajuizamento de ações, dentro das atividades reguladas pela Lei nº 8.906/94</w:t>
      </w:r>
      <w:r w:rsidRPr="00D35585">
        <w:rPr>
          <w:rFonts w:ascii="Arial" w:hAnsi="Arial" w:cs="Arial"/>
          <w:b/>
          <w:sz w:val="22"/>
          <w:szCs w:val="22"/>
        </w:rPr>
        <w:t>.</w:t>
      </w:r>
      <w:r w:rsidRPr="00385106">
        <w:rPr>
          <w:rFonts w:ascii="Arial" w:hAnsi="Arial" w:cs="Arial"/>
          <w:b/>
          <w:sz w:val="22"/>
          <w:szCs w:val="22"/>
        </w:rPr>
        <w:t xml:space="preserve"> </w:t>
      </w:r>
      <w:r w:rsidRPr="00385106">
        <w:rPr>
          <w:rFonts w:ascii="Arial" w:hAnsi="Arial" w:cs="Arial"/>
          <w:sz w:val="22"/>
          <w:szCs w:val="22"/>
        </w:rPr>
        <w:t>O certame será regido nos termos do que dispõe a Lei nº 8</w:t>
      </w:r>
      <w:r w:rsidR="00F51D71" w:rsidRPr="00385106">
        <w:rPr>
          <w:rFonts w:ascii="Arial" w:hAnsi="Arial" w:cs="Arial"/>
          <w:sz w:val="22"/>
          <w:szCs w:val="22"/>
        </w:rPr>
        <w:t>.</w:t>
      </w:r>
      <w:r w:rsidRPr="00385106">
        <w:rPr>
          <w:rFonts w:ascii="Arial" w:hAnsi="Arial" w:cs="Arial"/>
          <w:sz w:val="22"/>
          <w:szCs w:val="22"/>
        </w:rPr>
        <w:t>666, de 21/06/93 e suas alterações posteriores, e  mediante as condições estabelecidas no pre</w:t>
      </w:r>
      <w:r w:rsidR="00345594" w:rsidRPr="00385106">
        <w:rPr>
          <w:rFonts w:ascii="Arial" w:hAnsi="Arial" w:cs="Arial"/>
          <w:sz w:val="22"/>
          <w:szCs w:val="22"/>
        </w:rPr>
        <w:t>sente instrumento convocatório.</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Os envelopes n° 01 – DOCUMENTAÇÃO PARA HABILITAÇÃO e n° 02 – PROPOSTA COMERCIAL, conforme item 02 deste Edital, serão recebidos até o dia </w:t>
      </w:r>
      <w:r w:rsidR="00D35585" w:rsidRPr="00D35585">
        <w:rPr>
          <w:rFonts w:ascii="Arial" w:hAnsi="Arial" w:cs="Arial"/>
          <w:b/>
          <w:sz w:val="22"/>
          <w:szCs w:val="22"/>
        </w:rPr>
        <w:t>29</w:t>
      </w:r>
      <w:r w:rsidR="00D35585" w:rsidRPr="00D35585">
        <w:rPr>
          <w:rFonts w:ascii="Arial" w:hAnsi="Arial" w:cs="Arial"/>
          <w:b/>
          <w:bCs/>
          <w:sz w:val="22"/>
          <w:szCs w:val="22"/>
        </w:rPr>
        <w:t>/12</w:t>
      </w:r>
      <w:r w:rsidR="00C9015D" w:rsidRPr="00D35585">
        <w:rPr>
          <w:rFonts w:ascii="Arial" w:hAnsi="Arial" w:cs="Arial"/>
          <w:b/>
          <w:bCs/>
          <w:sz w:val="22"/>
          <w:szCs w:val="22"/>
        </w:rPr>
        <w:t>/2017</w:t>
      </w:r>
      <w:r w:rsidRPr="00385106">
        <w:rPr>
          <w:rFonts w:ascii="Arial" w:hAnsi="Arial" w:cs="Arial"/>
          <w:sz w:val="22"/>
          <w:szCs w:val="22"/>
        </w:rPr>
        <w:t xml:space="preserve">, </w:t>
      </w:r>
      <w:r w:rsidR="009A4E2F" w:rsidRPr="00385106">
        <w:rPr>
          <w:rFonts w:ascii="Arial" w:hAnsi="Arial" w:cs="Arial"/>
          <w:b/>
          <w:bCs/>
          <w:sz w:val="22"/>
          <w:szCs w:val="22"/>
        </w:rPr>
        <w:t>às 10</w:t>
      </w:r>
      <w:r w:rsidRPr="00385106">
        <w:rPr>
          <w:rFonts w:ascii="Arial" w:hAnsi="Arial" w:cs="Arial"/>
          <w:b/>
          <w:bCs/>
          <w:sz w:val="22"/>
          <w:szCs w:val="22"/>
        </w:rPr>
        <w:t>:00</w:t>
      </w:r>
      <w:r w:rsidR="009A4E2F" w:rsidRPr="00385106">
        <w:rPr>
          <w:rFonts w:ascii="Arial" w:hAnsi="Arial" w:cs="Arial"/>
          <w:b/>
          <w:bCs/>
          <w:sz w:val="22"/>
          <w:szCs w:val="22"/>
        </w:rPr>
        <w:t>hs</w:t>
      </w:r>
      <w:r w:rsidRPr="00385106">
        <w:rPr>
          <w:rFonts w:ascii="Arial" w:hAnsi="Arial" w:cs="Arial"/>
          <w:b/>
          <w:bCs/>
          <w:sz w:val="22"/>
          <w:szCs w:val="22"/>
        </w:rPr>
        <w:t xml:space="preserve"> (horário local),</w:t>
      </w:r>
      <w:r w:rsidR="00F51D71" w:rsidRPr="00385106">
        <w:rPr>
          <w:rFonts w:ascii="Arial" w:hAnsi="Arial" w:cs="Arial"/>
          <w:b/>
          <w:bCs/>
          <w:sz w:val="22"/>
          <w:szCs w:val="22"/>
        </w:rPr>
        <w:t xml:space="preserve"> </w:t>
      </w:r>
      <w:r w:rsidRPr="00385106">
        <w:rPr>
          <w:rFonts w:ascii="Arial" w:hAnsi="Arial" w:cs="Arial"/>
          <w:sz w:val="22"/>
          <w:szCs w:val="22"/>
        </w:rPr>
        <w:t xml:space="preserve">na Sala de Sessões situada na </w:t>
      </w:r>
      <w:r w:rsidR="00345594" w:rsidRPr="00D35585">
        <w:rPr>
          <w:rFonts w:ascii="Arial" w:hAnsi="Arial" w:cs="Arial"/>
          <w:sz w:val="22"/>
          <w:szCs w:val="22"/>
        </w:rPr>
        <w:t xml:space="preserve">Rua </w:t>
      </w:r>
      <w:r w:rsidR="00DD3A61" w:rsidRPr="00D35585">
        <w:rPr>
          <w:rFonts w:ascii="Arial" w:hAnsi="Arial" w:cs="Arial"/>
          <w:sz w:val="22"/>
          <w:szCs w:val="22"/>
        </w:rPr>
        <w:t>João Dias da Paixão</w:t>
      </w:r>
      <w:r w:rsidR="00D35585">
        <w:rPr>
          <w:rFonts w:ascii="Arial" w:hAnsi="Arial" w:cs="Arial"/>
          <w:sz w:val="22"/>
          <w:szCs w:val="22"/>
        </w:rPr>
        <w:t>, n° 30</w:t>
      </w:r>
      <w:r w:rsidRPr="00385106">
        <w:rPr>
          <w:rFonts w:ascii="Arial" w:hAnsi="Arial" w:cs="Arial"/>
          <w:sz w:val="22"/>
          <w:szCs w:val="22"/>
        </w:rPr>
        <w:t xml:space="preserve">, </w:t>
      </w:r>
      <w:r w:rsidR="00F51D71" w:rsidRPr="00385106">
        <w:rPr>
          <w:rFonts w:ascii="Arial" w:hAnsi="Arial" w:cs="Arial"/>
          <w:sz w:val="22"/>
          <w:szCs w:val="22"/>
        </w:rPr>
        <w:t>C</w:t>
      </w:r>
      <w:r w:rsidRPr="00385106">
        <w:rPr>
          <w:rFonts w:ascii="Arial" w:hAnsi="Arial" w:cs="Arial"/>
          <w:sz w:val="22"/>
          <w:szCs w:val="22"/>
        </w:rPr>
        <w:t xml:space="preserve">entro, </w:t>
      </w:r>
      <w:r w:rsidR="00F51D71" w:rsidRPr="00385106">
        <w:rPr>
          <w:rFonts w:ascii="Arial" w:hAnsi="Arial" w:cs="Arial"/>
          <w:sz w:val="22"/>
          <w:szCs w:val="22"/>
        </w:rPr>
        <w:t>Serra Azul de Minas</w:t>
      </w:r>
      <w:r w:rsidRPr="00385106">
        <w:rPr>
          <w:rFonts w:ascii="Arial" w:hAnsi="Arial" w:cs="Arial"/>
          <w:sz w:val="22"/>
          <w:szCs w:val="22"/>
        </w:rPr>
        <w:t>/MG, ocasião em que serão recebidos os envelopes n.º 01 – DOCUMENTAÇÃO PARA HABILITAÇÃO e n.º 02 – PROPOSTA COMERCIAL, e iniciada a sessão pública.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ind w:left="-567"/>
        <w:jc w:val="both"/>
        <w:rPr>
          <w:rFonts w:ascii="Arial" w:eastAsia="Batang" w:hAnsi="Arial" w:cs="Arial"/>
          <w:b/>
          <w:sz w:val="22"/>
          <w:szCs w:val="22"/>
        </w:rPr>
      </w:pPr>
      <w:r w:rsidRPr="00385106">
        <w:rPr>
          <w:rFonts w:ascii="Arial" w:eastAsia="Batang" w:hAnsi="Arial" w:cs="Arial"/>
          <w:b/>
          <w:sz w:val="22"/>
          <w:szCs w:val="22"/>
        </w:rPr>
        <w:t>DATA DA VISITA TÉCNICA</w:t>
      </w:r>
      <w:r w:rsidR="003526AC" w:rsidRPr="00385106">
        <w:rPr>
          <w:rFonts w:ascii="Arial" w:eastAsia="Batang" w:hAnsi="Arial" w:cs="Arial"/>
          <w:b/>
          <w:sz w:val="22"/>
          <w:szCs w:val="22"/>
        </w:rPr>
        <w:t>(</w:t>
      </w:r>
      <w:r w:rsidR="003526AC" w:rsidRPr="00385106">
        <w:rPr>
          <w:rFonts w:ascii="Arial" w:eastAsia="Batang" w:hAnsi="Arial" w:cs="Arial"/>
          <w:b/>
          <w:color w:val="365F91" w:themeColor="accent1" w:themeShade="BF"/>
          <w:sz w:val="22"/>
          <w:szCs w:val="22"/>
        </w:rPr>
        <w:t>NÃO OBRIGATÓRIA</w:t>
      </w:r>
      <w:r w:rsidR="003526AC" w:rsidRPr="00385106">
        <w:rPr>
          <w:rFonts w:ascii="Arial" w:eastAsia="Batang" w:hAnsi="Arial" w:cs="Arial"/>
          <w:b/>
          <w:sz w:val="22"/>
          <w:szCs w:val="22"/>
        </w:rPr>
        <w:t>)</w:t>
      </w:r>
      <w:r w:rsidRPr="00385106">
        <w:rPr>
          <w:rFonts w:ascii="Arial" w:eastAsia="Batang" w:hAnsi="Arial" w:cs="Arial"/>
          <w:b/>
          <w:sz w:val="22"/>
          <w:szCs w:val="22"/>
        </w:rPr>
        <w:t xml:space="preserve">: </w:t>
      </w:r>
      <w:r w:rsidR="00F51D71" w:rsidRPr="00385106">
        <w:rPr>
          <w:rFonts w:ascii="Arial" w:eastAsia="Batang" w:hAnsi="Arial" w:cs="Arial"/>
          <w:b/>
          <w:sz w:val="22"/>
          <w:szCs w:val="22"/>
        </w:rPr>
        <w:t xml:space="preserve">será realizada até o dia </w:t>
      </w:r>
      <w:r w:rsidR="00E44D26" w:rsidRPr="00E44D26">
        <w:rPr>
          <w:rFonts w:ascii="Arial" w:eastAsia="Batang" w:hAnsi="Arial" w:cs="Arial"/>
          <w:b/>
          <w:sz w:val="22"/>
          <w:szCs w:val="22"/>
        </w:rPr>
        <w:t>27/12</w:t>
      </w:r>
      <w:r w:rsidR="003526AC" w:rsidRPr="00E44D26">
        <w:rPr>
          <w:rFonts w:ascii="Arial" w:eastAsia="Batang" w:hAnsi="Arial" w:cs="Arial"/>
          <w:b/>
          <w:sz w:val="22"/>
          <w:szCs w:val="22"/>
        </w:rPr>
        <w:t>/2017</w:t>
      </w:r>
      <w:r w:rsidR="003526AC" w:rsidRPr="00385106">
        <w:rPr>
          <w:rFonts w:ascii="Arial" w:eastAsia="Batang" w:hAnsi="Arial" w:cs="Arial"/>
          <w:b/>
          <w:sz w:val="22"/>
          <w:szCs w:val="22"/>
        </w:rPr>
        <w:t>, das 08:00 às 15</w:t>
      </w:r>
      <w:r w:rsidR="009F088C" w:rsidRPr="00385106">
        <w:rPr>
          <w:rFonts w:ascii="Arial" w:eastAsia="Batang" w:hAnsi="Arial" w:cs="Arial"/>
          <w:b/>
          <w:sz w:val="22"/>
          <w:szCs w:val="22"/>
        </w:rPr>
        <w:t>:00</w:t>
      </w:r>
      <w:r w:rsidR="003526AC" w:rsidRPr="00385106">
        <w:rPr>
          <w:rFonts w:ascii="Arial" w:eastAsia="Batang" w:hAnsi="Arial" w:cs="Arial"/>
          <w:b/>
          <w:sz w:val="22"/>
          <w:szCs w:val="22"/>
        </w:rPr>
        <w:t>hs</w:t>
      </w:r>
      <w:r w:rsidR="00C63716" w:rsidRPr="00385106">
        <w:rPr>
          <w:rFonts w:ascii="Arial" w:eastAsia="Batang" w:hAnsi="Arial" w:cs="Arial"/>
          <w:b/>
          <w:sz w:val="22"/>
          <w:szCs w:val="22"/>
        </w:rPr>
        <w:t xml:space="preserve"> </w:t>
      </w:r>
      <w:r w:rsidRPr="00385106">
        <w:rPr>
          <w:rFonts w:ascii="Arial" w:eastAsia="Batang" w:hAnsi="Arial" w:cs="Arial"/>
          <w:b/>
          <w:sz w:val="22"/>
          <w:szCs w:val="22"/>
        </w:rPr>
        <w:t xml:space="preserve">devendo o dia e horário ser previamente agendado, sendo o agendamento solicitado pelo telefone </w:t>
      </w:r>
      <w:r w:rsidR="00F51D71" w:rsidRPr="00385106">
        <w:rPr>
          <w:rFonts w:ascii="Arial" w:hAnsi="Arial" w:cs="Arial"/>
          <w:b/>
          <w:sz w:val="22"/>
          <w:szCs w:val="22"/>
        </w:rPr>
        <w:t>(38)3547-1222</w:t>
      </w:r>
      <w:r w:rsidRPr="00385106">
        <w:rPr>
          <w:rFonts w:ascii="Arial" w:eastAsia="Batang" w:hAnsi="Arial" w:cs="Arial"/>
          <w:sz w:val="22"/>
          <w:szCs w:val="22"/>
        </w:rPr>
        <w:t>.</w:t>
      </w:r>
      <w:r w:rsidR="00507428" w:rsidRPr="00385106">
        <w:rPr>
          <w:rFonts w:ascii="Arial" w:eastAsia="Batang" w:hAnsi="Arial" w:cs="Arial"/>
          <w:sz w:val="22"/>
          <w:szCs w:val="22"/>
        </w:rPr>
        <w:t xml:space="preserve"> </w:t>
      </w:r>
      <w:r w:rsidRPr="00385106">
        <w:rPr>
          <w:rFonts w:ascii="Arial" w:eastAsia="Batang" w:hAnsi="Arial" w:cs="Arial"/>
          <w:b/>
          <w:sz w:val="22"/>
          <w:szCs w:val="22"/>
        </w:rPr>
        <w:t xml:space="preserve">A empresa interessada em participar da Visita Técnica deverá credenciar pessoa para tal ato, ao qual será apresentado ao profissional nomeado pelo Município para acompanhamento. </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1 – DO OBJETO</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1.1 – A presente Tomada de Preço tem por objetivo a seleção e a </w:t>
      </w:r>
      <w:r w:rsidR="00133304" w:rsidRPr="00385106">
        <w:rPr>
          <w:rFonts w:ascii="Arial" w:hAnsi="Arial" w:cs="Arial"/>
          <w:b/>
          <w:color w:val="000000"/>
          <w:sz w:val="22"/>
          <w:szCs w:val="22"/>
        </w:rPr>
        <w:t xml:space="preserve">contratação de serviços </w:t>
      </w:r>
      <w:r w:rsidR="00133304" w:rsidRPr="00385106">
        <w:rPr>
          <w:rFonts w:ascii="Arial" w:hAnsi="Arial" w:cs="Arial"/>
          <w:b/>
          <w:bCs/>
          <w:color w:val="000000"/>
          <w:sz w:val="22"/>
          <w:szCs w:val="22"/>
        </w:rPr>
        <w:t xml:space="preserve">advocatícios especializados para atuação em primeira instância e junto ao poder legislativo e/ou prestação de serviços de assessoria e consultoria jurídica em ações complexas de primeira instância e instâncias superiores para elaboração de peças jurídicas especializadas, defesas, memoriais e eventuais sustentações orais. </w:t>
      </w:r>
      <w:r w:rsidR="00133304" w:rsidRPr="00385106">
        <w:rPr>
          <w:rFonts w:ascii="Arial" w:hAnsi="Arial" w:cs="Arial"/>
          <w:b/>
          <w:color w:val="000000"/>
          <w:sz w:val="22"/>
          <w:szCs w:val="22"/>
        </w:rPr>
        <w:t>Compreende ainda o</w:t>
      </w:r>
      <w:r w:rsidR="00133304" w:rsidRPr="00385106">
        <w:rPr>
          <w:rFonts w:ascii="Arial" w:hAnsi="Arial" w:cs="Arial"/>
          <w:b/>
          <w:bCs/>
          <w:color w:val="000000"/>
          <w:sz w:val="22"/>
          <w:szCs w:val="22"/>
        </w:rPr>
        <w:t xml:space="preserve"> levantamento de dados e defesa dos interesses do Município de Serra Azul de Minas, bem como levantamento e ajuizamento de ações, dentro das atividades reguladas pela Lei nº 8.906/94</w:t>
      </w:r>
      <w:r w:rsidRPr="00385106">
        <w:rPr>
          <w:rFonts w:ascii="Arial" w:hAnsi="Arial" w:cs="Arial"/>
          <w:sz w:val="22"/>
          <w:szCs w:val="22"/>
        </w:rPr>
        <w:t xml:space="preserve">, conforme especificações constantes no </w:t>
      </w:r>
      <w:r w:rsidR="006549F5" w:rsidRPr="00385106">
        <w:rPr>
          <w:rFonts w:ascii="Arial" w:hAnsi="Arial" w:cs="Arial"/>
          <w:sz w:val="22"/>
          <w:szCs w:val="22"/>
        </w:rPr>
        <w:t>Projeto Básico</w:t>
      </w:r>
      <w:r w:rsidRPr="00385106">
        <w:rPr>
          <w:rFonts w:ascii="Arial" w:hAnsi="Arial" w:cs="Arial"/>
          <w:sz w:val="22"/>
          <w:szCs w:val="22"/>
        </w:rPr>
        <w:t xml:space="preserve">, </w:t>
      </w:r>
      <w:r w:rsidRPr="00385106">
        <w:rPr>
          <w:rFonts w:ascii="Arial" w:hAnsi="Arial" w:cs="Arial"/>
          <w:b/>
          <w:bCs/>
          <w:sz w:val="22"/>
          <w:szCs w:val="22"/>
        </w:rPr>
        <w:t>Anexos II</w:t>
      </w:r>
      <w:r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1.2 - O prazo de execução do objeto do contrato dar-se-á da seguinte forma:</w:t>
      </w:r>
    </w:p>
    <w:p w:rsidR="001E6EB4" w:rsidRPr="00894157" w:rsidRDefault="001E6EB4" w:rsidP="001E6EB4">
      <w:pPr>
        <w:autoSpaceDE w:val="0"/>
        <w:autoSpaceDN w:val="0"/>
        <w:adjustRightInd w:val="0"/>
        <w:ind w:left="-567"/>
        <w:jc w:val="both"/>
        <w:rPr>
          <w:rFonts w:ascii="Arial" w:hAnsi="Arial" w:cs="Arial"/>
          <w:sz w:val="22"/>
          <w:szCs w:val="22"/>
        </w:rPr>
      </w:pPr>
    </w:p>
    <w:p w:rsidR="001E6EB4" w:rsidRPr="00894157" w:rsidRDefault="001E6EB4" w:rsidP="001E6EB4">
      <w:pPr>
        <w:autoSpaceDE w:val="0"/>
        <w:autoSpaceDN w:val="0"/>
        <w:adjustRightInd w:val="0"/>
        <w:ind w:left="-567"/>
        <w:jc w:val="both"/>
        <w:rPr>
          <w:rFonts w:ascii="Arial" w:hAnsi="Arial" w:cs="Arial"/>
          <w:sz w:val="22"/>
          <w:szCs w:val="22"/>
        </w:rPr>
      </w:pPr>
      <w:r w:rsidRPr="00894157">
        <w:rPr>
          <w:rFonts w:ascii="Arial" w:hAnsi="Arial" w:cs="Arial"/>
          <w:sz w:val="22"/>
          <w:szCs w:val="22"/>
        </w:rPr>
        <w:t>a) no primeiro dia útil, após a assinatura do contrato, a contratada deverá adotar todas as providências necessári</w:t>
      </w:r>
      <w:r w:rsidR="00CD3AA3" w:rsidRPr="00894157">
        <w:rPr>
          <w:rFonts w:ascii="Arial" w:hAnsi="Arial" w:cs="Arial"/>
          <w:sz w:val="22"/>
          <w:szCs w:val="22"/>
        </w:rPr>
        <w:t>a</w:t>
      </w:r>
      <w:r w:rsidR="00A5406C" w:rsidRPr="00894157">
        <w:rPr>
          <w:rFonts w:ascii="Arial" w:hAnsi="Arial" w:cs="Arial"/>
          <w:sz w:val="22"/>
          <w:szCs w:val="22"/>
        </w:rPr>
        <w:t>s para iniciação da execução dos</w:t>
      </w:r>
      <w:r w:rsidR="00CD3AA3" w:rsidRPr="00894157">
        <w:rPr>
          <w:rFonts w:ascii="Arial" w:hAnsi="Arial" w:cs="Arial"/>
          <w:sz w:val="22"/>
          <w:szCs w:val="22"/>
        </w:rPr>
        <w:t xml:space="preserve"> serviços</w:t>
      </w:r>
      <w:r w:rsidRPr="00894157">
        <w:rPr>
          <w:rFonts w:ascii="Arial" w:hAnsi="Arial" w:cs="Arial"/>
          <w:sz w:val="22"/>
          <w:szCs w:val="22"/>
        </w:rPr>
        <w:t>, tais como: apresentação do corpo técnico de profissionais, com a devida qualificação mínima exigida;</w:t>
      </w:r>
    </w:p>
    <w:p w:rsidR="001E6EB4" w:rsidRPr="00894157" w:rsidRDefault="001E6EB4" w:rsidP="001E6EB4">
      <w:pPr>
        <w:autoSpaceDE w:val="0"/>
        <w:autoSpaceDN w:val="0"/>
        <w:adjustRightInd w:val="0"/>
        <w:ind w:left="-567"/>
        <w:jc w:val="both"/>
        <w:rPr>
          <w:rFonts w:ascii="Arial" w:hAnsi="Arial" w:cs="Arial"/>
          <w:sz w:val="22"/>
          <w:szCs w:val="22"/>
        </w:rPr>
      </w:pPr>
    </w:p>
    <w:p w:rsidR="001E6EB4" w:rsidRPr="00894157" w:rsidRDefault="001E6EB4" w:rsidP="001E6EB4">
      <w:pPr>
        <w:autoSpaceDE w:val="0"/>
        <w:autoSpaceDN w:val="0"/>
        <w:adjustRightInd w:val="0"/>
        <w:ind w:left="-567"/>
        <w:jc w:val="both"/>
        <w:rPr>
          <w:rFonts w:ascii="Arial" w:hAnsi="Arial" w:cs="Arial"/>
          <w:sz w:val="22"/>
          <w:szCs w:val="22"/>
        </w:rPr>
      </w:pPr>
      <w:r w:rsidRPr="00894157">
        <w:rPr>
          <w:rFonts w:ascii="Arial" w:hAnsi="Arial" w:cs="Arial"/>
          <w:sz w:val="22"/>
          <w:szCs w:val="22"/>
        </w:rPr>
        <w:lastRenderedPageBreak/>
        <w:t xml:space="preserve">b) após a conclusão das exigências contidas na alínea anterior a administração emitirá Ordem de Serviço, determinando o início da </w:t>
      </w:r>
      <w:r w:rsidR="00C9015D" w:rsidRPr="00894157">
        <w:rPr>
          <w:rFonts w:ascii="Arial" w:hAnsi="Arial" w:cs="Arial"/>
          <w:sz w:val="22"/>
          <w:szCs w:val="22"/>
        </w:rPr>
        <w:t>prestação de serviços</w:t>
      </w:r>
      <w:r w:rsidRPr="00894157">
        <w:rPr>
          <w:rFonts w:ascii="Arial" w:hAnsi="Arial" w:cs="Arial"/>
          <w:sz w:val="22"/>
          <w:szCs w:val="22"/>
        </w:rPr>
        <w:t>;</w:t>
      </w:r>
    </w:p>
    <w:p w:rsidR="001E6EB4" w:rsidRPr="00894157"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p>
    <w:p w:rsidR="00133304" w:rsidRPr="00385106" w:rsidRDefault="00754B53" w:rsidP="00133304">
      <w:pPr>
        <w:autoSpaceDE w:val="0"/>
        <w:autoSpaceDN w:val="0"/>
        <w:adjustRightInd w:val="0"/>
        <w:ind w:left="-567"/>
        <w:jc w:val="both"/>
        <w:rPr>
          <w:rFonts w:ascii="Arial" w:hAnsi="Arial" w:cs="Arial"/>
          <w:b/>
          <w:bCs/>
          <w:sz w:val="22"/>
          <w:szCs w:val="22"/>
        </w:rPr>
      </w:pPr>
      <w:r>
        <w:rPr>
          <w:rFonts w:ascii="Arial" w:hAnsi="Arial" w:cs="Arial"/>
          <w:b/>
          <w:bCs/>
          <w:sz w:val="22"/>
          <w:szCs w:val="22"/>
        </w:rPr>
        <w:t xml:space="preserve">2 – </w:t>
      </w:r>
      <w:r w:rsidR="00133304" w:rsidRPr="00385106">
        <w:rPr>
          <w:rFonts w:ascii="Arial" w:hAnsi="Arial" w:cs="Arial"/>
          <w:b/>
          <w:bCs/>
          <w:sz w:val="22"/>
          <w:szCs w:val="22"/>
        </w:rPr>
        <w:t>DEMONSTRATIVO DE RESULTADOS A SEREM ALCANÇADOS EM TERMOS DE ECONOMICIDADE</w:t>
      </w:r>
    </w:p>
    <w:p w:rsidR="00E62DFD" w:rsidRPr="00385106" w:rsidRDefault="00E62DFD" w:rsidP="00133304">
      <w:pPr>
        <w:autoSpaceDE w:val="0"/>
        <w:autoSpaceDN w:val="0"/>
        <w:adjustRightInd w:val="0"/>
        <w:ind w:left="828"/>
        <w:rPr>
          <w:rFonts w:ascii="Arial" w:hAnsi="Arial" w:cs="Arial"/>
          <w:sz w:val="22"/>
          <w:szCs w:val="22"/>
        </w:rPr>
      </w:pPr>
    </w:p>
    <w:p w:rsidR="00E62DFD" w:rsidRPr="00385106" w:rsidRDefault="00E62DFD" w:rsidP="0013330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2.1 - A economicidade a ser obtida pela Administração, em relação à prestação dos serviços em questão, poderá ser conseguida pelo recurso da competitividade entre empresas do ramo, mediante regular e adequado processo e procedimento licitatório. Assim, mediante critério e/ou parâmetro de especialidade, necessariamente a Administração obterá a segurança e economia em função do custo beneficio, não obstante seja ela uma expectativa que dependerá diretamente do preço praticado no mercado em relação ao(s) objeto/serviços ofertado(s) pela(s) empresa(s). O valor previsto a ser reduzido em benefício do Município está indicado no Projeto Básico, Anexo </w:t>
      </w:r>
      <w:r w:rsidR="002E1837">
        <w:rPr>
          <w:rFonts w:ascii="Arial" w:hAnsi="Arial" w:cs="Arial"/>
          <w:sz w:val="22"/>
          <w:szCs w:val="22"/>
        </w:rPr>
        <w:t>I</w:t>
      </w:r>
      <w:r w:rsidR="00754B53">
        <w:rPr>
          <w:rFonts w:ascii="Arial" w:hAnsi="Arial" w:cs="Arial"/>
          <w:sz w:val="22"/>
          <w:szCs w:val="22"/>
        </w:rPr>
        <w:t>I do edital de Licitações.</w:t>
      </w:r>
    </w:p>
    <w:p w:rsidR="00133304" w:rsidRPr="00385106" w:rsidRDefault="0013330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3 – DAS CONDIÇÕES GERAIS PARA PARTICIPAÇÃO</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816613" w:rsidRDefault="001E6EB4" w:rsidP="001E6EB4">
      <w:pPr>
        <w:ind w:left="-567"/>
        <w:jc w:val="both"/>
        <w:rPr>
          <w:rFonts w:ascii="Arial" w:hAnsi="Arial" w:cs="Arial"/>
          <w:sz w:val="22"/>
          <w:szCs w:val="22"/>
        </w:rPr>
      </w:pPr>
      <w:r w:rsidRPr="00385106">
        <w:rPr>
          <w:rFonts w:ascii="Arial" w:hAnsi="Arial" w:cs="Arial"/>
          <w:sz w:val="22"/>
          <w:szCs w:val="22"/>
        </w:rPr>
        <w:t xml:space="preserve">3.1 – </w:t>
      </w:r>
      <w:r w:rsidR="003526AC" w:rsidRPr="00385106">
        <w:rPr>
          <w:rFonts w:ascii="Arial" w:hAnsi="Arial" w:cs="Arial"/>
          <w:sz w:val="22"/>
          <w:szCs w:val="22"/>
        </w:rPr>
        <w:t xml:space="preserve">As </w:t>
      </w:r>
      <w:r w:rsidR="00FF7DD0">
        <w:rPr>
          <w:rFonts w:ascii="Arial" w:hAnsi="Arial" w:cs="Arial"/>
          <w:sz w:val="22"/>
          <w:szCs w:val="22"/>
        </w:rPr>
        <w:t>Sociedade</w:t>
      </w:r>
      <w:r w:rsidR="00754B53">
        <w:rPr>
          <w:rFonts w:ascii="Arial" w:hAnsi="Arial" w:cs="Arial"/>
          <w:sz w:val="22"/>
          <w:szCs w:val="22"/>
        </w:rPr>
        <w:t>s</w:t>
      </w:r>
      <w:r w:rsidR="00FF7DD0">
        <w:rPr>
          <w:rFonts w:ascii="Arial" w:hAnsi="Arial" w:cs="Arial"/>
          <w:sz w:val="22"/>
          <w:szCs w:val="22"/>
        </w:rPr>
        <w:t xml:space="preserve"> de Advogados</w:t>
      </w:r>
      <w:r w:rsidR="003526AC" w:rsidRPr="00385106">
        <w:rPr>
          <w:rFonts w:ascii="Arial" w:hAnsi="Arial" w:cs="Arial"/>
          <w:sz w:val="22"/>
          <w:szCs w:val="22"/>
        </w:rPr>
        <w:t xml:space="preserve"> do ramo de </w:t>
      </w:r>
      <w:r w:rsidR="00C9015D" w:rsidRPr="00385106">
        <w:rPr>
          <w:rFonts w:ascii="Arial" w:hAnsi="Arial" w:cs="Arial"/>
          <w:sz w:val="22"/>
          <w:szCs w:val="22"/>
        </w:rPr>
        <w:t xml:space="preserve">prestação de serviços </w:t>
      </w:r>
      <w:r w:rsidR="00457D42" w:rsidRPr="00385106">
        <w:rPr>
          <w:rFonts w:ascii="Arial" w:hAnsi="Arial" w:cs="Arial"/>
          <w:sz w:val="22"/>
          <w:szCs w:val="22"/>
        </w:rPr>
        <w:t>objetos deste Edital</w:t>
      </w:r>
      <w:r w:rsidR="003526AC" w:rsidRPr="00385106">
        <w:rPr>
          <w:rFonts w:ascii="Arial" w:hAnsi="Arial" w:cs="Arial"/>
          <w:sz w:val="22"/>
          <w:szCs w:val="22"/>
        </w:rPr>
        <w:t>, devidamente registradas na Entidade Profissional Competente</w:t>
      </w:r>
      <w:r w:rsidR="00C63716" w:rsidRPr="00385106">
        <w:rPr>
          <w:rFonts w:ascii="Arial" w:hAnsi="Arial" w:cs="Arial"/>
          <w:sz w:val="22"/>
          <w:szCs w:val="22"/>
        </w:rPr>
        <w:t xml:space="preserve"> </w:t>
      </w:r>
      <w:r w:rsidR="003526AC" w:rsidRPr="00385106">
        <w:rPr>
          <w:rFonts w:ascii="Arial" w:hAnsi="Arial" w:cs="Arial"/>
          <w:sz w:val="22"/>
          <w:szCs w:val="22"/>
        </w:rPr>
        <w:t>e</w:t>
      </w:r>
      <w:r w:rsidR="00C63716" w:rsidRPr="00385106">
        <w:rPr>
          <w:rFonts w:ascii="Arial" w:hAnsi="Arial" w:cs="Arial"/>
          <w:sz w:val="22"/>
          <w:szCs w:val="22"/>
        </w:rPr>
        <w:t xml:space="preserve"> </w:t>
      </w:r>
      <w:r w:rsidR="003526AC" w:rsidRPr="00385106">
        <w:rPr>
          <w:rFonts w:ascii="Arial" w:hAnsi="Arial" w:cs="Arial"/>
          <w:sz w:val="22"/>
          <w:szCs w:val="22"/>
        </w:rPr>
        <w:t xml:space="preserve">cadastradas no </w:t>
      </w:r>
      <w:r w:rsidR="003526AC" w:rsidRPr="00385106">
        <w:rPr>
          <w:rFonts w:ascii="Arial" w:hAnsi="Arial" w:cs="Arial"/>
          <w:b/>
          <w:sz w:val="22"/>
          <w:szCs w:val="22"/>
        </w:rPr>
        <w:t xml:space="preserve">Cadastro Geral de Fornecedores do Município de </w:t>
      </w:r>
      <w:r w:rsidR="00CD3AA3" w:rsidRPr="00385106">
        <w:rPr>
          <w:rFonts w:ascii="Arial" w:hAnsi="Arial" w:cs="Arial"/>
          <w:b/>
          <w:sz w:val="22"/>
          <w:szCs w:val="22"/>
        </w:rPr>
        <w:t>Serra Azul de Minas</w:t>
      </w:r>
      <w:r w:rsidR="003526AC" w:rsidRPr="00385106">
        <w:rPr>
          <w:rFonts w:ascii="Arial" w:hAnsi="Arial" w:cs="Arial"/>
          <w:b/>
          <w:sz w:val="22"/>
          <w:szCs w:val="22"/>
        </w:rPr>
        <w:t xml:space="preserve"> - MG </w:t>
      </w:r>
      <w:r w:rsidR="003526AC" w:rsidRPr="00385106">
        <w:rPr>
          <w:rFonts w:ascii="Arial" w:hAnsi="Arial" w:cs="Arial"/>
          <w:sz w:val="22"/>
          <w:szCs w:val="22"/>
        </w:rPr>
        <w:t xml:space="preserve">ou que cumpram as exigências da Lei 8.666/93 para tal expediente </w:t>
      </w:r>
      <w:r w:rsidR="003526AC" w:rsidRPr="00816613">
        <w:rPr>
          <w:rFonts w:ascii="Arial" w:hAnsi="Arial" w:cs="Arial"/>
          <w:b/>
          <w:sz w:val="22"/>
          <w:szCs w:val="22"/>
        </w:rPr>
        <w:t>até o terceiro dia anterior</w:t>
      </w:r>
      <w:r w:rsidR="003526AC" w:rsidRPr="00385106">
        <w:rPr>
          <w:rFonts w:ascii="Arial" w:hAnsi="Arial" w:cs="Arial"/>
          <w:sz w:val="22"/>
          <w:szCs w:val="22"/>
        </w:rPr>
        <w:t xml:space="preserve"> ao da abertura dos envelopes com a documentação, observada a qualificação necessária e o h</w:t>
      </w:r>
      <w:r w:rsidR="003526AC" w:rsidRPr="00816613">
        <w:rPr>
          <w:rFonts w:ascii="Arial" w:hAnsi="Arial" w:cs="Arial"/>
          <w:sz w:val="22"/>
          <w:szCs w:val="22"/>
        </w:rPr>
        <w:t>orário de expediente desta repartição pública (da</w:t>
      </w:r>
      <w:r w:rsidR="00816613" w:rsidRPr="00816613">
        <w:rPr>
          <w:rFonts w:ascii="Arial" w:hAnsi="Arial" w:cs="Arial"/>
          <w:sz w:val="22"/>
          <w:szCs w:val="22"/>
        </w:rPr>
        <w:t>s 8h00min às 12h00min e das 13h0</w:t>
      </w:r>
      <w:r w:rsidR="003526AC" w:rsidRPr="00816613">
        <w:rPr>
          <w:rFonts w:ascii="Arial" w:hAnsi="Arial" w:cs="Arial"/>
          <w:sz w:val="22"/>
          <w:szCs w:val="22"/>
        </w:rPr>
        <w:t>0min às 17h00min, de segunda a sexta feira).</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3.2 – Para participação no certame, a licitante deve apresentar sua documentação para habilitação e proposta comercial em envelopes distintos, lacrados e ostentando, a seguinte identificação:</w:t>
      </w:r>
    </w:p>
    <w:tbl>
      <w:tblPr>
        <w:tblpPr w:leftFromText="141" w:rightFromText="141" w:vertAnchor="text" w:horzAnchor="margin" w:tblpXSpec="center"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7"/>
      </w:tblGrid>
      <w:tr w:rsidR="004833AC" w:rsidRPr="00385106" w:rsidTr="002D65FE">
        <w:trPr>
          <w:trHeight w:val="1309"/>
        </w:trPr>
        <w:tc>
          <w:tcPr>
            <w:tcW w:w="5807" w:type="dxa"/>
          </w:tcPr>
          <w:p w:rsidR="001E6EB4" w:rsidRPr="00385106" w:rsidRDefault="001E6EB4" w:rsidP="001E6EB4">
            <w:pPr>
              <w:autoSpaceDE w:val="0"/>
              <w:autoSpaceDN w:val="0"/>
              <w:adjustRightInd w:val="0"/>
              <w:jc w:val="center"/>
              <w:rPr>
                <w:rFonts w:ascii="Arial" w:hAnsi="Arial" w:cs="Arial"/>
                <w:b/>
                <w:bCs/>
              </w:rPr>
            </w:pPr>
            <w:r w:rsidRPr="00385106">
              <w:rPr>
                <w:rFonts w:ascii="Arial" w:hAnsi="Arial" w:cs="Arial"/>
                <w:b/>
                <w:bCs/>
                <w:sz w:val="22"/>
                <w:szCs w:val="22"/>
              </w:rPr>
              <w:t xml:space="preserve">MUNICÍPIO DE </w:t>
            </w:r>
            <w:r w:rsidR="002D65FE" w:rsidRPr="00385106">
              <w:rPr>
                <w:rFonts w:ascii="Arial" w:hAnsi="Arial" w:cs="Arial"/>
                <w:b/>
                <w:bCs/>
                <w:sz w:val="22"/>
                <w:szCs w:val="22"/>
              </w:rPr>
              <w:t>SERRA AZUL DE MINAS</w:t>
            </w:r>
            <w:r w:rsidRPr="00385106">
              <w:rPr>
                <w:rFonts w:ascii="Arial" w:hAnsi="Arial" w:cs="Arial"/>
                <w:b/>
                <w:bCs/>
                <w:sz w:val="22"/>
                <w:szCs w:val="22"/>
              </w:rPr>
              <w:t xml:space="preserve"> - MG</w:t>
            </w:r>
          </w:p>
          <w:p w:rsidR="001E6EB4" w:rsidRPr="00385106" w:rsidRDefault="001E6EB4" w:rsidP="001E6EB4">
            <w:pPr>
              <w:autoSpaceDE w:val="0"/>
              <w:autoSpaceDN w:val="0"/>
              <w:adjustRightInd w:val="0"/>
              <w:jc w:val="center"/>
              <w:rPr>
                <w:rFonts w:ascii="Arial" w:hAnsi="Arial" w:cs="Arial"/>
                <w:b/>
                <w:bCs/>
              </w:rPr>
            </w:pPr>
            <w:r w:rsidRPr="00385106">
              <w:rPr>
                <w:rFonts w:ascii="Arial" w:hAnsi="Arial" w:cs="Arial"/>
                <w:b/>
                <w:bCs/>
                <w:sz w:val="22"/>
                <w:szCs w:val="22"/>
              </w:rPr>
              <w:t>ENVELOPE N.º 01 – DOCUMENTAÇÃO PARA HABILITAÇÃO</w:t>
            </w:r>
          </w:p>
          <w:p w:rsidR="001E6EB4" w:rsidRPr="00385106" w:rsidRDefault="001E6EB4" w:rsidP="001E6EB4">
            <w:pPr>
              <w:autoSpaceDE w:val="0"/>
              <w:autoSpaceDN w:val="0"/>
              <w:adjustRightInd w:val="0"/>
              <w:jc w:val="center"/>
              <w:rPr>
                <w:rFonts w:ascii="Arial" w:hAnsi="Arial" w:cs="Arial"/>
                <w:b/>
                <w:bCs/>
              </w:rPr>
            </w:pPr>
            <w:r w:rsidRPr="00385106">
              <w:rPr>
                <w:rFonts w:ascii="Arial" w:hAnsi="Arial" w:cs="Arial"/>
                <w:b/>
                <w:bCs/>
                <w:sz w:val="22"/>
                <w:szCs w:val="22"/>
              </w:rPr>
              <w:t>T</w:t>
            </w:r>
            <w:r w:rsidR="005C1DA2" w:rsidRPr="00385106">
              <w:rPr>
                <w:rFonts w:ascii="Arial" w:hAnsi="Arial" w:cs="Arial"/>
                <w:b/>
                <w:bCs/>
                <w:sz w:val="22"/>
                <w:szCs w:val="22"/>
              </w:rPr>
              <w:t xml:space="preserve">OMADA DE PREÇOS N° </w:t>
            </w:r>
            <w:r w:rsidR="00816613" w:rsidRPr="00816613">
              <w:rPr>
                <w:rFonts w:ascii="Arial" w:hAnsi="Arial" w:cs="Arial"/>
                <w:b/>
                <w:bCs/>
                <w:sz w:val="22"/>
                <w:szCs w:val="22"/>
              </w:rPr>
              <w:t>130</w:t>
            </w:r>
            <w:r w:rsidR="00C9015D" w:rsidRPr="00816613">
              <w:rPr>
                <w:rFonts w:ascii="Arial" w:hAnsi="Arial" w:cs="Arial"/>
                <w:b/>
                <w:bCs/>
                <w:sz w:val="22"/>
                <w:szCs w:val="22"/>
              </w:rPr>
              <w:t>/2017</w:t>
            </w:r>
          </w:p>
          <w:p w:rsidR="001E6EB4" w:rsidRPr="00385106" w:rsidRDefault="001E6EB4" w:rsidP="001E6EB4">
            <w:pPr>
              <w:autoSpaceDE w:val="0"/>
              <w:autoSpaceDN w:val="0"/>
              <w:adjustRightInd w:val="0"/>
              <w:jc w:val="center"/>
              <w:rPr>
                <w:rFonts w:ascii="Arial" w:hAnsi="Arial" w:cs="Arial"/>
                <w:b/>
                <w:bCs/>
              </w:rPr>
            </w:pPr>
            <w:r w:rsidRPr="00385106">
              <w:rPr>
                <w:rFonts w:ascii="Arial" w:hAnsi="Arial" w:cs="Arial"/>
                <w:b/>
                <w:bCs/>
                <w:sz w:val="22"/>
                <w:szCs w:val="22"/>
              </w:rPr>
              <w:t>(RAZÃO SOCIAL OU NOME COMERCIA</w:t>
            </w:r>
            <w:r w:rsidR="002D65FE" w:rsidRPr="00385106">
              <w:rPr>
                <w:rFonts w:ascii="Arial" w:hAnsi="Arial" w:cs="Arial"/>
                <w:b/>
                <w:bCs/>
                <w:sz w:val="22"/>
                <w:szCs w:val="22"/>
              </w:rPr>
              <w:t xml:space="preserve">L DA LICITANTE, CNPJ E ENDEREÇO </w:t>
            </w:r>
            <w:r w:rsidRPr="00385106">
              <w:rPr>
                <w:rFonts w:ascii="Arial" w:hAnsi="Arial" w:cs="Arial"/>
                <w:b/>
                <w:bCs/>
                <w:sz w:val="22"/>
                <w:szCs w:val="22"/>
              </w:rPr>
              <w:t>COMPLETO)</w:t>
            </w: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tbl>
      <w:tblPr>
        <w:tblpPr w:leftFromText="141" w:rightFromText="141" w:vertAnchor="text" w:horzAnchor="margin" w:tblpXSpec="center" w:tblpY="1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5"/>
      </w:tblGrid>
      <w:tr w:rsidR="004833AC" w:rsidRPr="00385106" w:rsidTr="002D65FE">
        <w:trPr>
          <w:trHeight w:val="1406"/>
        </w:trPr>
        <w:tc>
          <w:tcPr>
            <w:tcW w:w="5665" w:type="dxa"/>
          </w:tcPr>
          <w:p w:rsidR="001E6EB4" w:rsidRPr="00385106" w:rsidRDefault="001E6EB4" w:rsidP="00345594">
            <w:pPr>
              <w:autoSpaceDE w:val="0"/>
              <w:autoSpaceDN w:val="0"/>
              <w:adjustRightInd w:val="0"/>
              <w:jc w:val="center"/>
              <w:rPr>
                <w:rFonts w:ascii="Arial" w:hAnsi="Arial" w:cs="Arial"/>
                <w:b/>
                <w:bCs/>
              </w:rPr>
            </w:pPr>
            <w:r w:rsidRPr="00385106">
              <w:rPr>
                <w:rFonts w:ascii="Arial" w:hAnsi="Arial" w:cs="Arial"/>
                <w:b/>
                <w:bCs/>
                <w:sz w:val="22"/>
                <w:szCs w:val="22"/>
              </w:rPr>
              <w:t xml:space="preserve">MUNICÍPIO DE </w:t>
            </w:r>
            <w:r w:rsidR="002D65FE" w:rsidRPr="00385106">
              <w:rPr>
                <w:rFonts w:ascii="Arial" w:hAnsi="Arial" w:cs="Arial"/>
                <w:b/>
                <w:bCs/>
                <w:sz w:val="22"/>
                <w:szCs w:val="22"/>
              </w:rPr>
              <w:t>SERRA AZUL DE MINAS</w:t>
            </w:r>
            <w:r w:rsidRPr="00385106">
              <w:rPr>
                <w:rFonts w:ascii="Arial" w:hAnsi="Arial" w:cs="Arial"/>
                <w:b/>
                <w:bCs/>
                <w:sz w:val="22"/>
                <w:szCs w:val="22"/>
              </w:rPr>
              <w:t xml:space="preserve"> - MG</w:t>
            </w:r>
          </w:p>
          <w:p w:rsidR="001E6EB4" w:rsidRPr="00385106" w:rsidRDefault="001E6EB4" w:rsidP="00345594">
            <w:pPr>
              <w:autoSpaceDE w:val="0"/>
              <w:autoSpaceDN w:val="0"/>
              <w:adjustRightInd w:val="0"/>
              <w:jc w:val="center"/>
              <w:rPr>
                <w:rFonts w:ascii="Arial" w:hAnsi="Arial" w:cs="Arial"/>
                <w:b/>
                <w:bCs/>
              </w:rPr>
            </w:pPr>
            <w:r w:rsidRPr="00385106">
              <w:rPr>
                <w:rFonts w:ascii="Arial" w:hAnsi="Arial" w:cs="Arial"/>
                <w:b/>
                <w:bCs/>
                <w:sz w:val="22"/>
                <w:szCs w:val="22"/>
              </w:rPr>
              <w:t>ENVELOPE N</w:t>
            </w:r>
            <w:r w:rsidRPr="00385106">
              <w:rPr>
                <w:rFonts w:ascii="Arial" w:hAnsi="Arial" w:cs="Arial"/>
                <w:sz w:val="22"/>
                <w:szCs w:val="22"/>
              </w:rPr>
              <w:t>.</w:t>
            </w:r>
            <w:r w:rsidRPr="00385106">
              <w:rPr>
                <w:rFonts w:ascii="Arial" w:hAnsi="Arial" w:cs="Arial"/>
                <w:b/>
                <w:bCs/>
                <w:sz w:val="22"/>
                <w:szCs w:val="22"/>
              </w:rPr>
              <w:t xml:space="preserve">º 02 – PROPOSTA </w:t>
            </w:r>
          </w:p>
          <w:p w:rsidR="001E6EB4" w:rsidRPr="00385106" w:rsidRDefault="001E6EB4" w:rsidP="00345594">
            <w:pPr>
              <w:autoSpaceDE w:val="0"/>
              <w:autoSpaceDN w:val="0"/>
              <w:adjustRightInd w:val="0"/>
              <w:jc w:val="center"/>
              <w:rPr>
                <w:rFonts w:ascii="Arial" w:hAnsi="Arial" w:cs="Arial"/>
                <w:b/>
                <w:bCs/>
              </w:rPr>
            </w:pPr>
            <w:r w:rsidRPr="00385106">
              <w:rPr>
                <w:rFonts w:ascii="Arial" w:hAnsi="Arial" w:cs="Arial"/>
                <w:b/>
                <w:bCs/>
                <w:sz w:val="22"/>
                <w:szCs w:val="22"/>
              </w:rPr>
              <w:t>COMERCIAL</w:t>
            </w:r>
          </w:p>
          <w:p w:rsidR="001E6EB4" w:rsidRPr="00385106" w:rsidRDefault="005C1DA2" w:rsidP="00345594">
            <w:pPr>
              <w:autoSpaceDE w:val="0"/>
              <w:autoSpaceDN w:val="0"/>
              <w:adjustRightInd w:val="0"/>
              <w:jc w:val="center"/>
              <w:rPr>
                <w:rFonts w:ascii="Arial" w:hAnsi="Arial" w:cs="Arial"/>
                <w:b/>
                <w:bCs/>
              </w:rPr>
            </w:pPr>
            <w:r w:rsidRPr="00385106">
              <w:rPr>
                <w:rFonts w:ascii="Arial" w:hAnsi="Arial" w:cs="Arial"/>
                <w:b/>
                <w:bCs/>
                <w:sz w:val="22"/>
                <w:szCs w:val="22"/>
              </w:rPr>
              <w:t xml:space="preserve">TOMADA DE PREÇOS N° </w:t>
            </w:r>
            <w:r w:rsidR="00816613" w:rsidRPr="00816613">
              <w:rPr>
                <w:rFonts w:ascii="Arial" w:hAnsi="Arial" w:cs="Arial"/>
                <w:b/>
                <w:bCs/>
                <w:sz w:val="22"/>
                <w:szCs w:val="22"/>
              </w:rPr>
              <w:t>130</w:t>
            </w:r>
            <w:r w:rsidR="00C9015D" w:rsidRPr="00816613">
              <w:rPr>
                <w:rFonts w:ascii="Arial" w:hAnsi="Arial" w:cs="Arial"/>
                <w:b/>
                <w:bCs/>
                <w:sz w:val="22"/>
                <w:szCs w:val="22"/>
              </w:rPr>
              <w:t>/2017</w:t>
            </w:r>
          </w:p>
          <w:p w:rsidR="001E6EB4" w:rsidRPr="00385106" w:rsidRDefault="001E6EB4" w:rsidP="00345594">
            <w:pPr>
              <w:autoSpaceDE w:val="0"/>
              <w:autoSpaceDN w:val="0"/>
              <w:adjustRightInd w:val="0"/>
              <w:jc w:val="center"/>
              <w:rPr>
                <w:rFonts w:ascii="Arial" w:hAnsi="Arial" w:cs="Arial"/>
                <w:b/>
                <w:bCs/>
              </w:rPr>
            </w:pPr>
            <w:r w:rsidRPr="00385106">
              <w:rPr>
                <w:rFonts w:ascii="Arial" w:hAnsi="Arial" w:cs="Arial"/>
                <w:b/>
                <w:bCs/>
                <w:sz w:val="22"/>
                <w:szCs w:val="22"/>
              </w:rPr>
              <w:t>(RAZÃO SOCIAL OU NOME COMERCIAL DA LICITANTE, CNPJ E ENDEREÇO COMPLETO)</w:t>
            </w: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345594" w:rsidRPr="00385106" w:rsidRDefault="00345594" w:rsidP="001E6EB4">
      <w:pPr>
        <w:autoSpaceDE w:val="0"/>
        <w:autoSpaceDN w:val="0"/>
        <w:adjustRightInd w:val="0"/>
        <w:ind w:left="-567"/>
        <w:jc w:val="both"/>
        <w:rPr>
          <w:rFonts w:ascii="Arial" w:hAnsi="Arial" w:cs="Arial"/>
          <w:sz w:val="22"/>
          <w:szCs w:val="22"/>
        </w:rPr>
      </w:pPr>
    </w:p>
    <w:p w:rsidR="00345594" w:rsidRPr="00385106" w:rsidRDefault="00345594" w:rsidP="001E6EB4">
      <w:pPr>
        <w:autoSpaceDE w:val="0"/>
        <w:autoSpaceDN w:val="0"/>
        <w:adjustRightInd w:val="0"/>
        <w:ind w:left="-567"/>
        <w:jc w:val="both"/>
        <w:rPr>
          <w:rFonts w:ascii="Arial" w:hAnsi="Arial" w:cs="Arial"/>
          <w:sz w:val="22"/>
          <w:szCs w:val="22"/>
        </w:rPr>
      </w:pPr>
    </w:p>
    <w:p w:rsidR="00345594" w:rsidRPr="00385106" w:rsidRDefault="0034559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3.3 – Nos envelopes supracitados, além da documentação necessária, preferencialmente numerada, solicita-se fazer constar sumário indicador das folhas em que se localizam as comprovações exigidas.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3.4 – Nos termos do item 03 deste Edital, apenas será permitido à empresa licitante um único representante, devidamente identificado e credenciado, mediante documento que o </w:t>
      </w:r>
      <w:r w:rsidRPr="00385106">
        <w:rPr>
          <w:rFonts w:ascii="Arial" w:hAnsi="Arial" w:cs="Arial"/>
          <w:sz w:val="22"/>
          <w:szCs w:val="22"/>
        </w:rPr>
        <w:lastRenderedPageBreak/>
        <w:t>habilite a representá-la na presente Tomada de Preços, autorizado a intervir no procedimento licitatório e responder por sua representada, para todos os efeitos.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3.5 – Cada licitante deverá apresentar apenas uma proposta, sendo vedada a qualquer pretexto a participação na proposta de outra licitante.</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3.6 – Serão desconsiderados documentos ou propostas recebidas mediante telegrama, fac-símile ou e-mail.</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3.7 – Não poderão participar da presente licitação, </w:t>
      </w:r>
      <w:r w:rsidR="00FF7DD0">
        <w:rPr>
          <w:rFonts w:ascii="Arial" w:hAnsi="Arial" w:cs="Arial"/>
          <w:sz w:val="22"/>
          <w:szCs w:val="22"/>
        </w:rPr>
        <w:t>Sociedade de Advogados</w:t>
      </w:r>
      <w:r w:rsidRPr="00385106">
        <w:rPr>
          <w:rFonts w:ascii="Arial" w:hAnsi="Arial" w:cs="Arial"/>
          <w:sz w:val="22"/>
          <w:szCs w:val="22"/>
        </w:rPr>
        <w:t xml:space="preserve"> ou profissionais:</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3.7.1 – Que se encontrem sob falência, recuperação judicial, concordata, concurso de credores, dissolução ou liquidação, empresas estrangeiras que não funcionem no país e aquelas que estejam temporariamente suspensas de participar em licitação e impedidas de contratar com o Município de </w:t>
      </w:r>
      <w:r w:rsidR="002D65FE" w:rsidRPr="00385106">
        <w:rPr>
          <w:rFonts w:ascii="Arial" w:hAnsi="Arial" w:cs="Arial"/>
          <w:sz w:val="22"/>
          <w:szCs w:val="22"/>
        </w:rPr>
        <w:t>Serra Azul de Minas</w:t>
      </w:r>
      <w:r w:rsidRPr="00385106">
        <w:rPr>
          <w:rFonts w:ascii="Arial" w:hAnsi="Arial" w:cs="Arial"/>
          <w:sz w:val="22"/>
          <w:szCs w:val="22"/>
        </w:rPr>
        <w:t xml:space="preserve"> - MG, ou, ainda, que tenham sido declaradas inidôneas para licitar ou contratar com Administração Pública;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a) Em decorrência desta condição, as licitantes deverão firmar declaração de que não existe, até o momento da apresentação da proposta, fato impeditivo de sua habilitação no certame, conforme modelo constante do </w:t>
      </w:r>
      <w:r w:rsidRPr="00385106">
        <w:rPr>
          <w:rFonts w:ascii="Arial" w:hAnsi="Arial" w:cs="Arial"/>
          <w:b/>
          <w:bCs/>
          <w:sz w:val="22"/>
          <w:szCs w:val="22"/>
        </w:rPr>
        <w:t xml:space="preserve">Anexo </w:t>
      </w:r>
      <w:r w:rsidR="00D97426" w:rsidRPr="00385106">
        <w:rPr>
          <w:rFonts w:ascii="Arial" w:hAnsi="Arial" w:cs="Arial"/>
          <w:b/>
          <w:bCs/>
          <w:sz w:val="22"/>
          <w:szCs w:val="22"/>
        </w:rPr>
        <w:t>II</w:t>
      </w:r>
      <w:r w:rsidRPr="00385106">
        <w:rPr>
          <w:rFonts w:ascii="Arial" w:hAnsi="Arial" w:cs="Arial"/>
          <w:b/>
          <w:bCs/>
          <w:sz w:val="22"/>
          <w:szCs w:val="22"/>
        </w:rPr>
        <w:t>I.</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eastAsia="Batang" w:hAnsi="Arial" w:cs="Arial"/>
          <w:sz w:val="22"/>
          <w:szCs w:val="22"/>
        </w:rPr>
      </w:pPr>
      <w:r w:rsidRPr="00385106">
        <w:rPr>
          <w:rFonts w:ascii="Arial" w:hAnsi="Arial" w:cs="Arial"/>
          <w:sz w:val="22"/>
          <w:szCs w:val="22"/>
        </w:rPr>
        <w:t>3.7.2 –</w:t>
      </w:r>
      <w:r w:rsidRPr="00385106">
        <w:rPr>
          <w:rFonts w:ascii="Arial" w:eastAsia="Batang" w:hAnsi="Arial" w:cs="Arial"/>
          <w:sz w:val="22"/>
          <w:szCs w:val="22"/>
        </w:rPr>
        <w:t xml:space="preserve"> Servidor ou dirigente de órgão ou entidade contratante ou responsável pela licitação;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3.7.</w:t>
      </w:r>
      <w:r w:rsidR="0064769B" w:rsidRPr="00385106">
        <w:rPr>
          <w:rFonts w:ascii="Arial" w:hAnsi="Arial" w:cs="Arial"/>
          <w:sz w:val="22"/>
          <w:szCs w:val="22"/>
        </w:rPr>
        <w:t>3</w:t>
      </w:r>
      <w:r w:rsidRPr="00385106">
        <w:rPr>
          <w:rFonts w:ascii="Arial" w:hAnsi="Arial" w:cs="Arial"/>
          <w:sz w:val="22"/>
          <w:szCs w:val="22"/>
        </w:rPr>
        <w:t xml:space="preserve"> – Que tenham sido responsáveis técnicos pela elaboração de projetos referentes </w:t>
      </w:r>
      <w:r w:rsidR="00C9015D" w:rsidRPr="00385106">
        <w:rPr>
          <w:rFonts w:ascii="Arial" w:hAnsi="Arial" w:cs="Arial"/>
          <w:sz w:val="22"/>
          <w:szCs w:val="22"/>
        </w:rPr>
        <w:t>aos serviços</w:t>
      </w:r>
      <w:r w:rsidRPr="00385106">
        <w:rPr>
          <w:rFonts w:ascii="Arial" w:hAnsi="Arial" w:cs="Arial"/>
          <w:sz w:val="22"/>
          <w:szCs w:val="22"/>
        </w:rPr>
        <w:t xml:space="preserve"> em tela.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3.8 – A participação da licitante na presente Tomada de Preços implica na plena aceitação das exigências editalícias: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3.8.1 – Estar ciente das condições da licitação, assumir a responsabilidade pela autenticidade de todos os documentos apresentados e fornecer quaisquer informações complementares solicitadas pela Comissão Permanente de Licitação do Município de </w:t>
      </w:r>
      <w:r w:rsidR="002D65FE" w:rsidRPr="00385106">
        <w:rPr>
          <w:rFonts w:ascii="Arial" w:hAnsi="Arial" w:cs="Arial"/>
          <w:sz w:val="22"/>
          <w:szCs w:val="22"/>
        </w:rPr>
        <w:t>Serra Azul de Minas</w:t>
      </w:r>
      <w:r w:rsidRPr="00385106">
        <w:rPr>
          <w:rFonts w:ascii="Arial" w:hAnsi="Arial" w:cs="Arial"/>
          <w:sz w:val="22"/>
          <w:szCs w:val="22"/>
        </w:rPr>
        <w:t xml:space="preserve"> - MG;</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3.8.2 – Estar ciente de que o prazo de validade da proposta é de, no mínimo, 60 (sessenta) dias contados da data estipulada para sua entrega.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2D65FE">
      <w:pPr>
        <w:ind w:left="-567"/>
        <w:jc w:val="both"/>
        <w:rPr>
          <w:rFonts w:ascii="Arial" w:hAnsi="Arial" w:cs="Arial"/>
          <w:b/>
          <w:bCs/>
          <w:sz w:val="22"/>
          <w:szCs w:val="22"/>
        </w:rPr>
      </w:pPr>
      <w:r w:rsidRPr="00385106">
        <w:rPr>
          <w:rFonts w:ascii="Arial" w:hAnsi="Arial" w:cs="Arial"/>
          <w:sz w:val="22"/>
          <w:szCs w:val="22"/>
        </w:rPr>
        <w:t xml:space="preserve">3.8.3 – </w:t>
      </w:r>
      <w:r w:rsidRPr="00385106">
        <w:rPr>
          <w:rFonts w:ascii="Arial" w:hAnsi="Arial" w:cs="Arial"/>
          <w:sz w:val="22"/>
          <w:szCs w:val="22"/>
          <w:u w:val="single"/>
        </w:rPr>
        <w:t xml:space="preserve">ESTAR CIENTE DE QUE </w:t>
      </w:r>
      <w:r w:rsidR="00C9015D" w:rsidRPr="00385106">
        <w:rPr>
          <w:rFonts w:ascii="Arial" w:hAnsi="Arial" w:cs="Arial"/>
          <w:sz w:val="22"/>
          <w:szCs w:val="22"/>
          <w:u w:val="single"/>
        </w:rPr>
        <w:t xml:space="preserve">A VIGÊNCIA CONTRATUAL FINDA EM </w:t>
      </w:r>
      <w:r w:rsidR="00C9015D" w:rsidRPr="0025438E">
        <w:rPr>
          <w:rFonts w:ascii="Arial" w:hAnsi="Arial" w:cs="Arial"/>
          <w:sz w:val="22"/>
          <w:szCs w:val="22"/>
          <w:u w:val="single"/>
        </w:rPr>
        <w:t>31/12/201</w:t>
      </w:r>
      <w:r w:rsidR="003A6CF6" w:rsidRPr="0025438E">
        <w:rPr>
          <w:rFonts w:ascii="Arial" w:hAnsi="Arial" w:cs="Arial"/>
          <w:sz w:val="22"/>
          <w:szCs w:val="22"/>
          <w:u w:val="single"/>
        </w:rPr>
        <w:t>8</w:t>
      </w:r>
      <w:r w:rsidR="00C9015D" w:rsidRPr="0025438E">
        <w:rPr>
          <w:rFonts w:ascii="Arial" w:hAnsi="Arial" w:cs="Arial"/>
          <w:sz w:val="22"/>
          <w:szCs w:val="22"/>
          <w:u w:val="single"/>
        </w:rPr>
        <w:t>,</w:t>
      </w:r>
      <w:r w:rsidR="00C9015D" w:rsidRPr="00385106">
        <w:rPr>
          <w:rFonts w:ascii="Arial" w:hAnsi="Arial" w:cs="Arial"/>
          <w:sz w:val="22"/>
          <w:szCs w:val="22"/>
          <w:u w:val="single"/>
        </w:rPr>
        <w:t xml:space="preserve"> PODENDO SER PRORROGADA CONFORME ART. 57, II DA LEI 8666/93</w:t>
      </w:r>
      <w:r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3.9 – DO REPRESENTANTE DA LICITANTE NO CERTAME</w:t>
      </w:r>
    </w:p>
    <w:p w:rsidR="00FE3B6F" w:rsidRPr="00385106" w:rsidRDefault="00FE3B6F" w:rsidP="00FE3B6F">
      <w:pPr>
        <w:autoSpaceDE w:val="0"/>
        <w:autoSpaceDN w:val="0"/>
        <w:adjustRightInd w:val="0"/>
        <w:ind w:left="-567"/>
        <w:jc w:val="both"/>
        <w:rPr>
          <w:rFonts w:ascii="Arial" w:hAnsi="Arial" w:cs="Arial"/>
          <w:b/>
          <w:bCs/>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3.9.1 – Cada licitante apresentar-se-á com apenas um representante, o qual, após regular comprovação dessa condição, munido de credencial e de documento de identidade de fé pública, poderá, se for o caso, deliberar em nome da licitante, como também intervir nas diversas fases do procedimento licitatório, respondendo por sua representada para todos os efeitos. Nenhum representante legal poderá representar mais de uma empresa nesta licitação.</w:t>
      </w:r>
    </w:p>
    <w:p w:rsidR="00FE3B6F" w:rsidRPr="00385106" w:rsidRDefault="00FE3B6F"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3.9.1.1 – A legitimidade da representação deverá ser demonstrada separadamente, antes da abertura dos envelopes, por um dos seguintes documentos, em original ou por cópia autenticada, no seu prazo de validade e na abrangência do seu objeto, acompanhados de cópia da cédula de identidade ou de outro documento de identificação com foto:</w:t>
      </w:r>
    </w:p>
    <w:p w:rsidR="00FE3B6F" w:rsidRPr="00385106" w:rsidRDefault="00FE3B6F"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a) Se </w:t>
      </w:r>
      <w:r w:rsidR="005A24F8" w:rsidRPr="00385106">
        <w:rPr>
          <w:rFonts w:ascii="Arial" w:hAnsi="Arial" w:cs="Arial"/>
          <w:b/>
          <w:bCs/>
          <w:sz w:val="22"/>
          <w:szCs w:val="22"/>
        </w:rPr>
        <w:t>p</w:t>
      </w:r>
      <w:r w:rsidRPr="00385106">
        <w:rPr>
          <w:rFonts w:ascii="Arial" w:hAnsi="Arial" w:cs="Arial"/>
          <w:b/>
          <w:bCs/>
          <w:sz w:val="22"/>
          <w:szCs w:val="22"/>
        </w:rPr>
        <w:t>roprietário, sócio ou assemelhado da empresa proponente</w:t>
      </w:r>
      <w:r w:rsidRPr="00385106">
        <w:rPr>
          <w:rFonts w:ascii="Arial" w:hAnsi="Arial" w:cs="Arial"/>
          <w:sz w:val="22"/>
          <w:szCs w:val="22"/>
        </w:rPr>
        <w:t>: registro comercial, no caso de firma individual; ou em se tratando de sociedades, ato constitutivo devidamente registrado (acompanhado, quando for o caso, de prova da administração/diretoria em exercício), onde estejam expressos poderes para exercer direitos e assumir obrigações, entendido que, no caso de a representação exigir a assinatura de mais de uma pessoa, aquela que estiver presente deverá estar munida de mandato outorgado pelas ausentes, mediante instrumento público ou particular.</w:t>
      </w:r>
    </w:p>
    <w:p w:rsidR="00FE3B6F" w:rsidRPr="00385106" w:rsidRDefault="00FE3B6F"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b) Se </w:t>
      </w:r>
      <w:r w:rsidR="005A24F8" w:rsidRPr="00385106">
        <w:rPr>
          <w:rFonts w:ascii="Arial" w:hAnsi="Arial" w:cs="Arial"/>
          <w:b/>
          <w:bCs/>
          <w:sz w:val="22"/>
          <w:szCs w:val="22"/>
        </w:rPr>
        <w:t>p</w:t>
      </w:r>
      <w:r w:rsidRPr="00385106">
        <w:rPr>
          <w:rFonts w:ascii="Arial" w:hAnsi="Arial" w:cs="Arial"/>
          <w:b/>
          <w:bCs/>
          <w:sz w:val="22"/>
          <w:szCs w:val="22"/>
        </w:rPr>
        <w:t>rocurador</w:t>
      </w:r>
      <w:r w:rsidRPr="00385106">
        <w:rPr>
          <w:rFonts w:ascii="Arial" w:hAnsi="Arial" w:cs="Arial"/>
          <w:sz w:val="22"/>
          <w:szCs w:val="22"/>
        </w:rPr>
        <w:t>: instrumento público ou particular de procuração,outorgada pela empresa licitante, acompanhado do ato constitutivo (registro comercial, contrato social, estatuto ou documento equivalente), acompanhado, quando for o caso, de prova da administração/diretoria em exercício.</w:t>
      </w:r>
    </w:p>
    <w:p w:rsidR="00FE3B6F" w:rsidRPr="00385106" w:rsidRDefault="00FE3B6F"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3.9.1.2 – A falta de apresentação ou incorreção de quaisquer documentos relativos à representatividade não implicará em inabilitação da licitante, mas impedirá o seu representante de se manifestar nesta licitação.</w:t>
      </w:r>
    </w:p>
    <w:p w:rsidR="00FE3B6F" w:rsidRPr="00385106" w:rsidRDefault="00FE3B6F" w:rsidP="00FE3B6F">
      <w:pPr>
        <w:autoSpaceDE w:val="0"/>
        <w:autoSpaceDN w:val="0"/>
        <w:adjustRightInd w:val="0"/>
        <w:spacing w:before="240"/>
        <w:ind w:left="-567"/>
        <w:jc w:val="both"/>
        <w:rPr>
          <w:rFonts w:ascii="Arial" w:hAnsi="Arial" w:cs="Arial"/>
          <w:b/>
          <w:sz w:val="22"/>
          <w:szCs w:val="22"/>
        </w:rPr>
      </w:pPr>
      <w:r w:rsidRPr="00385106">
        <w:rPr>
          <w:rFonts w:ascii="Arial" w:hAnsi="Arial" w:cs="Arial"/>
          <w:b/>
          <w:sz w:val="22"/>
          <w:szCs w:val="22"/>
        </w:rPr>
        <w:t>4 - DO CADASTRO</w:t>
      </w:r>
      <w:r w:rsidRPr="00385106">
        <w:rPr>
          <w:rStyle w:val="Refdenotaderodap"/>
          <w:rFonts w:ascii="Arial" w:eastAsia="Batang" w:hAnsi="Arial" w:cs="Arial"/>
          <w:b/>
          <w:sz w:val="22"/>
          <w:szCs w:val="22"/>
        </w:rPr>
        <w:footnoteReference w:id="2"/>
      </w:r>
    </w:p>
    <w:p w:rsidR="00FE3B6F" w:rsidRPr="00385106" w:rsidRDefault="00FE3B6F" w:rsidP="00FE3B6F">
      <w:pPr>
        <w:spacing w:before="240" w:after="120"/>
        <w:ind w:left="-567"/>
        <w:jc w:val="both"/>
        <w:rPr>
          <w:rFonts w:ascii="Arial" w:hAnsi="Arial" w:cs="Arial"/>
          <w:sz w:val="22"/>
          <w:szCs w:val="22"/>
        </w:rPr>
      </w:pPr>
      <w:r w:rsidRPr="00385106">
        <w:rPr>
          <w:rFonts w:ascii="Arial" w:hAnsi="Arial" w:cs="Arial"/>
          <w:color w:val="000000"/>
          <w:sz w:val="22"/>
          <w:szCs w:val="22"/>
        </w:rPr>
        <w:t xml:space="preserve">4.1- Poderão participar da presente Tomada de Preços, </w:t>
      </w:r>
      <w:r w:rsidR="00FF7DD0">
        <w:rPr>
          <w:rFonts w:ascii="Arial" w:hAnsi="Arial" w:cs="Arial"/>
          <w:b/>
          <w:color w:val="000000"/>
          <w:sz w:val="22"/>
          <w:szCs w:val="22"/>
        </w:rPr>
        <w:t>Sociedade de Advogados</w:t>
      </w:r>
      <w:r w:rsidRPr="00385106">
        <w:rPr>
          <w:rFonts w:ascii="Arial" w:hAnsi="Arial" w:cs="Arial"/>
          <w:b/>
          <w:color w:val="000000"/>
          <w:sz w:val="22"/>
          <w:szCs w:val="22"/>
        </w:rPr>
        <w:t xml:space="preserve"> </w:t>
      </w:r>
      <w:r w:rsidRPr="00385106">
        <w:rPr>
          <w:rFonts w:ascii="Arial" w:hAnsi="Arial" w:cs="Arial"/>
          <w:color w:val="000000"/>
          <w:sz w:val="22"/>
          <w:szCs w:val="22"/>
        </w:rPr>
        <w:t xml:space="preserve">do ramo pertinente ao objeto licitado que atenderem a todas as condições exigidas para </w:t>
      </w:r>
      <w:r w:rsidR="005A24F8" w:rsidRPr="00385106">
        <w:rPr>
          <w:rFonts w:ascii="Arial" w:hAnsi="Arial" w:cs="Arial"/>
          <w:b/>
          <w:color w:val="000000"/>
          <w:sz w:val="22"/>
          <w:szCs w:val="22"/>
        </w:rPr>
        <w:t>CADASTRAMENTO ATÉ O TERCEIRO DIA ANTERIOR AO DO RECEBIMENTO DAS PROPOSTAS</w:t>
      </w:r>
      <w:r w:rsidRPr="00385106">
        <w:rPr>
          <w:rFonts w:ascii="Arial" w:hAnsi="Arial" w:cs="Arial"/>
          <w:color w:val="000000"/>
          <w:sz w:val="22"/>
          <w:szCs w:val="22"/>
        </w:rPr>
        <w:t>.</w:t>
      </w:r>
    </w:p>
    <w:p w:rsidR="00FE3B6F" w:rsidRPr="00385106" w:rsidRDefault="00FE3B6F" w:rsidP="00FE3B6F">
      <w:pPr>
        <w:spacing w:before="240" w:after="120"/>
        <w:ind w:left="-567"/>
        <w:jc w:val="both"/>
        <w:rPr>
          <w:rFonts w:ascii="Arial" w:hAnsi="Arial" w:cs="Arial"/>
          <w:color w:val="000000"/>
          <w:sz w:val="22"/>
          <w:szCs w:val="22"/>
        </w:rPr>
      </w:pPr>
      <w:r w:rsidRPr="00385106">
        <w:rPr>
          <w:rFonts w:ascii="Arial" w:hAnsi="Arial" w:cs="Arial"/>
          <w:color w:val="000000"/>
          <w:sz w:val="22"/>
          <w:szCs w:val="22"/>
        </w:rPr>
        <w:t>4.2- Para cadastramento junto à Prefeitura Municipal, a licitante deverá apresentar a documentação abaixo relacionada, a qual deverá ser apresentada em original ou por cópia autenticada por cartório competente ou membro da CPL, quando então será emitido o respectivo CERTIFICADO DE REGISTRO CADASTRAL – CRC:</w:t>
      </w:r>
    </w:p>
    <w:p w:rsidR="00FE3B6F" w:rsidRPr="00385106" w:rsidRDefault="00FE3B6F" w:rsidP="00FE3B6F">
      <w:pPr>
        <w:spacing w:before="240" w:after="120"/>
        <w:ind w:left="-567"/>
        <w:jc w:val="both"/>
        <w:rPr>
          <w:rFonts w:ascii="Arial" w:hAnsi="Arial" w:cs="Arial"/>
          <w:b/>
          <w:i/>
          <w:color w:val="000000"/>
          <w:sz w:val="22"/>
          <w:szCs w:val="22"/>
        </w:rPr>
      </w:pPr>
      <w:bookmarkStart w:id="0" w:name="_Toc241921588"/>
      <w:r w:rsidRPr="00385106">
        <w:rPr>
          <w:rFonts w:ascii="Arial" w:hAnsi="Arial" w:cs="Arial"/>
          <w:b/>
          <w:i/>
          <w:color w:val="000000"/>
          <w:sz w:val="22"/>
          <w:szCs w:val="22"/>
        </w:rPr>
        <w:t>4.2.1 HABILITAÇÃO JURÍDICA (Art. 28 da Lei 8.666/93 e suas alterações)</w:t>
      </w:r>
      <w:bookmarkEnd w:id="0"/>
    </w:p>
    <w:p w:rsidR="00FE3B6F" w:rsidRPr="00385106" w:rsidRDefault="00FE3B6F" w:rsidP="00FE3B6F">
      <w:pPr>
        <w:spacing w:before="240" w:after="120"/>
        <w:ind w:left="-567" w:hanging="624"/>
        <w:jc w:val="both"/>
        <w:rPr>
          <w:rFonts w:ascii="Arial" w:hAnsi="Arial" w:cs="Arial"/>
          <w:sz w:val="22"/>
          <w:szCs w:val="22"/>
        </w:rPr>
      </w:pPr>
      <w:r w:rsidRPr="00385106">
        <w:rPr>
          <w:rFonts w:ascii="Arial" w:hAnsi="Arial" w:cs="Arial"/>
          <w:sz w:val="22"/>
          <w:szCs w:val="22"/>
        </w:rPr>
        <w:tab/>
        <w:t xml:space="preserve">4.2.1.1 -Cédula de Identidade dos </w:t>
      </w:r>
      <w:r w:rsidR="0025438E" w:rsidRPr="00385106">
        <w:rPr>
          <w:rFonts w:ascii="Arial" w:hAnsi="Arial" w:cs="Arial"/>
          <w:sz w:val="22"/>
          <w:szCs w:val="22"/>
        </w:rPr>
        <w:t>sócios</w:t>
      </w:r>
      <w:r w:rsidRPr="00385106">
        <w:rPr>
          <w:rFonts w:ascii="Arial" w:hAnsi="Arial" w:cs="Arial"/>
          <w:sz w:val="22"/>
          <w:szCs w:val="22"/>
        </w:rPr>
        <w:t>;</w:t>
      </w:r>
    </w:p>
    <w:p w:rsidR="00FE3B6F" w:rsidRPr="00385106" w:rsidRDefault="00FE3B6F" w:rsidP="002E1837">
      <w:pPr>
        <w:spacing w:before="240" w:after="120"/>
        <w:ind w:left="-567" w:hanging="624"/>
        <w:jc w:val="both"/>
        <w:rPr>
          <w:rFonts w:ascii="Arial" w:hAnsi="Arial" w:cs="Arial"/>
          <w:sz w:val="22"/>
          <w:szCs w:val="22"/>
        </w:rPr>
      </w:pPr>
      <w:r w:rsidRPr="00385106">
        <w:rPr>
          <w:rFonts w:ascii="Arial" w:hAnsi="Arial" w:cs="Arial"/>
          <w:sz w:val="22"/>
          <w:szCs w:val="22"/>
        </w:rPr>
        <w:tab/>
        <w:t xml:space="preserve">4.2.1.2 - </w:t>
      </w:r>
      <w:r w:rsidR="002E1837">
        <w:rPr>
          <w:rFonts w:ascii="Arial" w:hAnsi="Arial" w:cs="Arial"/>
          <w:sz w:val="22"/>
          <w:szCs w:val="22"/>
        </w:rPr>
        <w:t>Registro da Sociedade de Advogados junto à Ordem dos Advogados do Brasil</w:t>
      </w:r>
      <w:r w:rsidRPr="00385106">
        <w:rPr>
          <w:rFonts w:ascii="Arial" w:hAnsi="Arial" w:cs="Arial"/>
          <w:sz w:val="22"/>
          <w:szCs w:val="22"/>
        </w:rPr>
        <w:t>;</w:t>
      </w:r>
    </w:p>
    <w:p w:rsidR="00FE3B6F" w:rsidRPr="00385106" w:rsidRDefault="00FE3B6F" w:rsidP="00FE3B6F">
      <w:pPr>
        <w:spacing w:before="240" w:after="120"/>
        <w:ind w:left="-567"/>
        <w:jc w:val="both"/>
        <w:rPr>
          <w:rFonts w:ascii="Arial" w:hAnsi="Arial" w:cs="Arial"/>
          <w:b/>
          <w:i/>
          <w:color w:val="000000"/>
          <w:sz w:val="22"/>
          <w:szCs w:val="22"/>
        </w:rPr>
      </w:pPr>
      <w:bookmarkStart w:id="1" w:name="_Toc241921589"/>
      <w:r w:rsidRPr="00385106">
        <w:rPr>
          <w:rFonts w:ascii="Arial" w:hAnsi="Arial" w:cs="Arial"/>
          <w:b/>
          <w:i/>
          <w:color w:val="000000"/>
          <w:sz w:val="22"/>
          <w:szCs w:val="22"/>
        </w:rPr>
        <w:t>4.2.2 - REGULARIDADE FISCAL e TRABALHISTA (Art. 29 da Lei 8.666/93 e suas alterações).</w:t>
      </w:r>
      <w:bookmarkEnd w:id="1"/>
    </w:p>
    <w:p w:rsidR="00FE3B6F" w:rsidRPr="00385106"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385106">
        <w:rPr>
          <w:rFonts w:ascii="Arial" w:hAnsi="Arial" w:cs="Arial"/>
        </w:rPr>
        <w:t>Prova de inscrição no Cadastro Nacional de Pessoas Jurídicas (CNPJ) atualizado, relativo ao domicílio ou sede do licitante, pertinente e compatível com o objeto desta licitação;</w:t>
      </w:r>
    </w:p>
    <w:p w:rsidR="00FE3B6F" w:rsidRPr="00385106"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385106">
        <w:rPr>
          <w:rFonts w:ascii="Arial" w:hAnsi="Arial" w:cs="Arial"/>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E3B6F" w:rsidRPr="00385106"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385106">
        <w:rPr>
          <w:rFonts w:ascii="Arial" w:hAnsi="Arial" w:cs="Arial"/>
        </w:rPr>
        <w:t>Certificado de Regularidade de Situação perante o Fundo de Garantia do Tempo de Serviço - FGTS ou documento equivalente que comprove a regularidade.</w:t>
      </w:r>
    </w:p>
    <w:p w:rsidR="00FE3B6F" w:rsidRPr="00385106"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385106">
        <w:rPr>
          <w:rFonts w:ascii="Arial" w:hAnsi="Arial" w:cs="Arial"/>
        </w:rPr>
        <w:lastRenderedPageBreak/>
        <w:t>Prova de regularidade junto a Fazenda Estadual e Municipal.</w:t>
      </w:r>
    </w:p>
    <w:p w:rsidR="00FE3B6F" w:rsidRPr="00385106"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385106">
        <w:rPr>
          <w:rFonts w:ascii="Arial" w:hAnsi="Arial" w:cs="Arial"/>
        </w:rPr>
        <w:t>Prova de Regularidade de Débitos Trabalhistas (CNDT), provando a inexistência de débitos inadimplidos perante a Justiça do Trabalho.</w:t>
      </w:r>
    </w:p>
    <w:p w:rsidR="00FE3B6F" w:rsidRPr="00385106" w:rsidRDefault="00FE3B6F" w:rsidP="00FE3B6F">
      <w:pPr>
        <w:spacing w:before="240" w:after="120"/>
        <w:ind w:left="-567"/>
        <w:jc w:val="both"/>
        <w:rPr>
          <w:rFonts w:ascii="Arial" w:hAnsi="Arial" w:cs="Arial"/>
          <w:b/>
          <w:i/>
          <w:sz w:val="22"/>
          <w:szCs w:val="22"/>
        </w:rPr>
      </w:pPr>
      <w:r w:rsidRPr="00385106">
        <w:rPr>
          <w:rFonts w:ascii="Arial" w:hAnsi="Arial" w:cs="Arial"/>
          <w:b/>
          <w:i/>
          <w:sz w:val="22"/>
          <w:szCs w:val="22"/>
        </w:rPr>
        <w:t>4.2.3 – QUA</w:t>
      </w:r>
      <w:r w:rsidR="005A24F8" w:rsidRPr="00385106">
        <w:rPr>
          <w:rFonts w:ascii="Arial" w:hAnsi="Arial" w:cs="Arial"/>
          <w:b/>
          <w:i/>
          <w:sz w:val="22"/>
          <w:szCs w:val="22"/>
        </w:rPr>
        <w:t>LIFICAÇÃO ECONOMICA FINANCEIRA</w:t>
      </w:r>
    </w:p>
    <w:p w:rsidR="00FE3B6F" w:rsidRPr="00385106" w:rsidRDefault="00FE3B6F" w:rsidP="00FE3B6F">
      <w:pPr>
        <w:spacing w:before="240" w:after="120"/>
        <w:ind w:left="-567"/>
        <w:jc w:val="both"/>
        <w:rPr>
          <w:rFonts w:ascii="Arial" w:hAnsi="Arial" w:cs="Arial"/>
          <w:color w:val="000000"/>
          <w:sz w:val="22"/>
          <w:szCs w:val="22"/>
        </w:rPr>
      </w:pPr>
      <w:r w:rsidRPr="00385106">
        <w:rPr>
          <w:rFonts w:ascii="Arial" w:hAnsi="Arial" w:cs="Arial"/>
          <w:b/>
          <w:i/>
          <w:color w:val="000000"/>
          <w:sz w:val="22"/>
          <w:szCs w:val="22"/>
        </w:rPr>
        <w:t>4.2.3.1 –</w:t>
      </w:r>
      <w:r w:rsidRPr="00385106">
        <w:rPr>
          <w:rFonts w:ascii="Arial" w:hAnsi="Arial" w:cs="Arial"/>
          <w:color w:val="000000"/>
          <w:sz w:val="22"/>
          <w:szCs w:val="22"/>
        </w:rPr>
        <w:t xml:space="preserve"> Certidão negativa de falência ou concordata expedida pelo distribuidor da sede da pessoa jurídica, aquelas emitidas há no máximo 90 (noventa) dias da data estipulada para a abertura do certame.</w:t>
      </w:r>
    </w:p>
    <w:p w:rsidR="00FE3B6F" w:rsidRPr="00385106" w:rsidRDefault="005A24F8" w:rsidP="00FE3B6F">
      <w:pPr>
        <w:spacing w:before="240"/>
        <w:ind w:left="-567"/>
        <w:jc w:val="both"/>
        <w:rPr>
          <w:rFonts w:ascii="Arial" w:hAnsi="Arial" w:cs="Arial"/>
          <w:sz w:val="22"/>
          <w:szCs w:val="22"/>
        </w:rPr>
      </w:pPr>
      <w:r w:rsidRPr="00385106">
        <w:rPr>
          <w:rFonts w:ascii="Arial" w:hAnsi="Arial" w:cs="Arial"/>
          <w:color w:val="000000"/>
          <w:sz w:val="22"/>
          <w:szCs w:val="22"/>
        </w:rPr>
        <w:t xml:space="preserve">a) </w:t>
      </w:r>
      <w:r w:rsidR="00FE3B6F" w:rsidRPr="00385106">
        <w:rPr>
          <w:rFonts w:ascii="Arial" w:hAnsi="Arial" w:cs="Arial"/>
          <w:sz w:val="22"/>
          <w:szCs w:val="22"/>
        </w:rPr>
        <w:t>Serão consideradas válidas as certidões emitidas diretamente no site do Tribunal de Justiça da sede do licitante, após verificadas a autenticidade das informações.</w:t>
      </w:r>
    </w:p>
    <w:p w:rsidR="00FE3B6F" w:rsidRPr="00385106" w:rsidRDefault="00FE3B6F" w:rsidP="00FE3B6F">
      <w:pPr>
        <w:spacing w:before="240" w:after="120"/>
        <w:ind w:left="-567"/>
        <w:jc w:val="both"/>
        <w:rPr>
          <w:rFonts w:ascii="Arial" w:hAnsi="Arial" w:cs="Arial"/>
          <w:b/>
          <w:color w:val="000000"/>
          <w:sz w:val="22"/>
          <w:szCs w:val="22"/>
        </w:rPr>
      </w:pPr>
      <w:bookmarkStart w:id="2" w:name="_Toc241921592"/>
      <w:r w:rsidRPr="00385106">
        <w:rPr>
          <w:rFonts w:ascii="Arial" w:hAnsi="Arial" w:cs="Arial"/>
          <w:b/>
          <w:color w:val="000000"/>
          <w:sz w:val="22"/>
          <w:szCs w:val="22"/>
        </w:rPr>
        <w:t>4.2.4- APRESENTAÇÃO DA DOCUMENTAÇÃO:</w:t>
      </w:r>
      <w:bookmarkEnd w:id="2"/>
    </w:p>
    <w:p w:rsidR="00FE3B6F" w:rsidRPr="00385106" w:rsidRDefault="00FE3B6F" w:rsidP="00FE3B6F">
      <w:pPr>
        <w:spacing w:before="240" w:after="120"/>
        <w:ind w:left="-567" w:hanging="708"/>
        <w:jc w:val="both"/>
        <w:rPr>
          <w:rFonts w:ascii="Arial" w:hAnsi="Arial" w:cs="Arial"/>
          <w:sz w:val="22"/>
          <w:szCs w:val="22"/>
        </w:rPr>
      </w:pPr>
      <w:r w:rsidRPr="00385106">
        <w:rPr>
          <w:rFonts w:ascii="Arial" w:hAnsi="Arial" w:cs="Arial"/>
          <w:sz w:val="22"/>
          <w:szCs w:val="22"/>
        </w:rPr>
        <w:tab/>
        <w:t>4.2.4.1- Os documentos acima relacionados poderão ser entregues em original, por qualquer processo de cópias autenticadas por tabelião de notas ou por servidor da Prefeitura Municipal, sendo dispensada a autenticação quando se tratar de cópia disponibilizada por intermédio da Internet. Para as autenticações de documentos por servidor da administração deverá apresentar original.</w:t>
      </w:r>
    </w:p>
    <w:p w:rsidR="00FE3B6F" w:rsidRPr="00385106" w:rsidRDefault="00FE3B6F" w:rsidP="00FE3B6F">
      <w:pPr>
        <w:spacing w:before="240" w:after="120"/>
        <w:ind w:left="-567" w:hanging="708"/>
        <w:jc w:val="both"/>
        <w:rPr>
          <w:rFonts w:ascii="Arial" w:hAnsi="Arial" w:cs="Arial"/>
          <w:sz w:val="22"/>
          <w:szCs w:val="22"/>
        </w:rPr>
      </w:pPr>
      <w:r w:rsidRPr="00385106">
        <w:rPr>
          <w:rFonts w:ascii="Arial" w:hAnsi="Arial" w:cs="Arial"/>
          <w:sz w:val="22"/>
          <w:szCs w:val="22"/>
        </w:rPr>
        <w:tab/>
        <w:t>4.2.4.2 -Sob pena de inabilitação, todos os documentos apresentados para habilitação deverão estar em nome do licitante e, preferencialmente, com número do CNPJ e endereço respectivo, observando-se que:</w:t>
      </w:r>
    </w:p>
    <w:p w:rsidR="00FE3B6F" w:rsidRPr="00385106" w:rsidRDefault="00FE3B6F" w:rsidP="00FE3B6F">
      <w:pPr>
        <w:spacing w:before="240" w:after="120"/>
        <w:ind w:left="-567" w:hanging="708"/>
        <w:jc w:val="both"/>
        <w:rPr>
          <w:rFonts w:ascii="Arial" w:hAnsi="Arial" w:cs="Arial"/>
          <w:sz w:val="22"/>
          <w:szCs w:val="22"/>
        </w:rPr>
      </w:pPr>
      <w:r w:rsidRPr="00385106">
        <w:rPr>
          <w:rFonts w:ascii="Arial" w:hAnsi="Arial" w:cs="Arial"/>
          <w:sz w:val="22"/>
          <w:szCs w:val="22"/>
        </w:rPr>
        <w:tab/>
        <w:t>a)</w:t>
      </w:r>
      <w:r w:rsidRPr="00385106">
        <w:rPr>
          <w:rFonts w:ascii="Arial" w:hAnsi="Arial" w:cs="Arial"/>
          <w:sz w:val="22"/>
          <w:szCs w:val="22"/>
        </w:rPr>
        <w:tab/>
        <w:t>se o licitante for a matriz, todos os documentos deverão estar em nome da matriz;</w:t>
      </w:r>
    </w:p>
    <w:p w:rsidR="00FE3B6F" w:rsidRPr="00385106" w:rsidRDefault="00FE3B6F" w:rsidP="00FE3B6F">
      <w:pPr>
        <w:spacing w:before="240" w:after="120"/>
        <w:ind w:left="-567" w:hanging="708"/>
        <w:jc w:val="both"/>
        <w:rPr>
          <w:rFonts w:ascii="Arial" w:hAnsi="Arial" w:cs="Arial"/>
          <w:sz w:val="22"/>
          <w:szCs w:val="22"/>
        </w:rPr>
      </w:pPr>
      <w:r w:rsidRPr="00385106">
        <w:rPr>
          <w:rFonts w:ascii="Arial" w:hAnsi="Arial" w:cs="Arial"/>
          <w:sz w:val="22"/>
          <w:szCs w:val="22"/>
        </w:rPr>
        <w:tab/>
        <w:t>b)</w:t>
      </w:r>
      <w:r w:rsidRPr="00385106">
        <w:rPr>
          <w:rFonts w:ascii="Arial" w:hAnsi="Arial" w:cs="Arial"/>
          <w:sz w:val="22"/>
          <w:szCs w:val="22"/>
        </w:rPr>
        <w:tab/>
        <w:t>se o licitante for a filial, todos os documentos deverão estar em nome da filial;</w:t>
      </w:r>
    </w:p>
    <w:p w:rsidR="00FE3B6F" w:rsidRPr="00385106" w:rsidRDefault="00FE3B6F" w:rsidP="00FE3B6F">
      <w:pPr>
        <w:spacing w:before="240" w:after="120"/>
        <w:ind w:left="-567" w:hanging="708"/>
        <w:jc w:val="both"/>
        <w:rPr>
          <w:rFonts w:ascii="Arial" w:hAnsi="Arial" w:cs="Arial"/>
          <w:sz w:val="22"/>
          <w:szCs w:val="22"/>
        </w:rPr>
      </w:pPr>
      <w:r w:rsidRPr="00385106">
        <w:rPr>
          <w:rFonts w:ascii="Arial" w:hAnsi="Arial" w:cs="Arial"/>
          <w:sz w:val="22"/>
          <w:szCs w:val="22"/>
        </w:rPr>
        <w:tab/>
        <w:t>c)</w:t>
      </w:r>
      <w:r w:rsidRPr="00385106">
        <w:rPr>
          <w:rFonts w:ascii="Arial" w:hAnsi="Arial" w:cs="Arial"/>
          <w:sz w:val="22"/>
          <w:szCs w:val="22"/>
        </w:rPr>
        <w:tab/>
        <w:t xml:space="preserve"> se o licitante for matriz, e o executor do contrato for filial, deverão ser apresentados tanto os documentos da matriz quanto os da filial;</w:t>
      </w:r>
    </w:p>
    <w:p w:rsidR="00FE3B6F" w:rsidRPr="00385106" w:rsidRDefault="00FE3B6F" w:rsidP="00FE3B6F">
      <w:pPr>
        <w:spacing w:before="240" w:after="120"/>
        <w:ind w:left="-567" w:hanging="708"/>
        <w:jc w:val="both"/>
        <w:rPr>
          <w:rFonts w:ascii="Arial" w:hAnsi="Arial" w:cs="Arial"/>
          <w:sz w:val="22"/>
          <w:szCs w:val="22"/>
        </w:rPr>
      </w:pPr>
      <w:r w:rsidRPr="00385106">
        <w:rPr>
          <w:rFonts w:ascii="Arial" w:hAnsi="Arial" w:cs="Arial"/>
          <w:sz w:val="22"/>
          <w:szCs w:val="22"/>
        </w:rPr>
        <w:tab/>
        <w:t>d)</w:t>
      </w:r>
      <w:r w:rsidRPr="00385106">
        <w:rPr>
          <w:rFonts w:ascii="Arial" w:hAnsi="Arial" w:cs="Arial"/>
          <w:sz w:val="22"/>
          <w:szCs w:val="22"/>
        </w:rPr>
        <w:tab/>
        <w:t>serão dispensados da filial aqueles documentos que, pela própria natureza, comprovadamente, forem emitidos somente em nome da matriz.</w:t>
      </w:r>
    </w:p>
    <w:p w:rsidR="00FE3B6F" w:rsidRPr="00385106" w:rsidRDefault="00FE3B6F" w:rsidP="00FE3B6F">
      <w:pPr>
        <w:spacing w:before="240" w:after="120"/>
        <w:ind w:left="-567" w:hanging="708"/>
        <w:jc w:val="both"/>
        <w:rPr>
          <w:rFonts w:ascii="Arial" w:hAnsi="Arial" w:cs="Arial"/>
          <w:sz w:val="22"/>
          <w:szCs w:val="22"/>
        </w:rPr>
      </w:pPr>
      <w:r w:rsidRPr="00385106">
        <w:rPr>
          <w:rFonts w:ascii="Arial" w:hAnsi="Arial" w:cs="Arial"/>
          <w:sz w:val="22"/>
          <w:szCs w:val="22"/>
        </w:rPr>
        <w:tab/>
        <w:t>4.2.4.3 - Na ausência de documentos constantes do item 4.2.4, deste título, a Comissão da CPL poderá consultar os sites dos órgãos emissores para sua emissão, juntando-os aos autos.</w:t>
      </w:r>
    </w:p>
    <w:p w:rsidR="00FE3B6F" w:rsidRPr="00385106" w:rsidRDefault="00FE3B6F" w:rsidP="00FE3B6F">
      <w:pPr>
        <w:autoSpaceDE w:val="0"/>
        <w:autoSpaceDN w:val="0"/>
        <w:adjustRightInd w:val="0"/>
        <w:ind w:left="-567"/>
        <w:jc w:val="both"/>
        <w:rPr>
          <w:rFonts w:ascii="Arial" w:hAnsi="Arial" w:cs="Arial"/>
          <w:b/>
          <w:sz w:val="22"/>
          <w:szCs w:val="22"/>
        </w:rPr>
      </w:pPr>
    </w:p>
    <w:p w:rsidR="00FE3B6F" w:rsidRPr="00385106" w:rsidRDefault="00FE3B6F" w:rsidP="00FE3B6F">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5 – DA HABILITAÇÃO</w:t>
      </w:r>
    </w:p>
    <w:p w:rsidR="00FE3B6F" w:rsidRPr="00385106" w:rsidRDefault="00FE3B6F" w:rsidP="00FE3B6F">
      <w:pPr>
        <w:autoSpaceDE w:val="0"/>
        <w:autoSpaceDN w:val="0"/>
        <w:adjustRightInd w:val="0"/>
        <w:ind w:left="-567"/>
        <w:jc w:val="both"/>
        <w:rPr>
          <w:rFonts w:ascii="Arial" w:eastAsia="Batang" w:hAnsi="Arial" w:cs="Arial"/>
          <w:b/>
          <w:sz w:val="22"/>
          <w:szCs w:val="22"/>
        </w:rPr>
      </w:pPr>
      <w:r w:rsidRPr="00385106">
        <w:rPr>
          <w:rFonts w:ascii="Arial" w:eastAsia="Batang" w:hAnsi="Arial" w:cs="Arial"/>
          <w:sz w:val="22"/>
          <w:szCs w:val="22"/>
        </w:rPr>
        <w:t xml:space="preserve">5.1 - </w:t>
      </w:r>
      <w:r w:rsidRPr="00385106">
        <w:rPr>
          <w:rFonts w:ascii="Arial" w:eastAsia="Batang" w:hAnsi="Arial" w:cs="Arial"/>
          <w:b/>
          <w:sz w:val="22"/>
          <w:szCs w:val="22"/>
        </w:rPr>
        <w:t>CERTIFICADO DE REGISTRO CADASTRAL</w:t>
      </w:r>
      <w:r w:rsidR="00C63716" w:rsidRPr="00385106">
        <w:rPr>
          <w:rFonts w:ascii="Arial" w:eastAsia="Batang" w:hAnsi="Arial" w:cs="Arial"/>
          <w:b/>
          <w:sz w:val="22"/>
          <w:szCs w:val="22"/>
        </w:rPr>
        <w:t xml:space="preserve"> </w:t>
      </w:r>
      <w:r w:rsidRPr="00385106">
        <w:rPr>
          <w:rFonts w:ascii="Arial" w:eastAsia="Batang" w:hAnsi="Arial" w:cs="Arial"/>
          <w:sz w:val="22"/>
          <w:szCs w:val="22"/>
        </w:rPr>
        <w:t xml:space="preserve">do Município de </w:t>
      </w:r>
      <w:r w:rsidR="005A24F8" w:rsidRPr="00385106">
        <w:rPr>
          <w:rFonts w:ascii="Arial" w:eastAsia="Batang" w:hAnsi="Arial" w:cs="Arial"/>
          <w:sz w:val="22"/>
          <w:szCs w:val="22"/>
        </w:rPr>
        <w:t xml:space="preserve">Serra Azul de Minas - </w:t>
      </w:r>
      <w:r w:rsidRPr="00385106">
        <w:rPr>
          <w:rFonts w:ascii="Arial" w:eastAsia="Batang" w:hAnsi="Arial" w:cs="Arial"/>
          <w:sz w:val="22"/>
          <w:szCs w:val="22"/>
        </w:rPr>
        <w:t>MG.</w:t>
      </w:r>
    </w:p>
    <w:p w:rsidR="00FE3B6F" w:rsidRPr="00385106" w:rsidRDefault="00FE3B6F" w:rsidP="00FE3B6F">
      <w:pPr>
        <w:autoSpaceDE w:val="0"/>
        <w:autoSpaceDN w:val="0"/>
        <w:adjustRightInd w:val="0"/>
        <w:ind w:left="-567"/>
        <w:jc w:val="both"/>
        <w:rPr>
          <w:rFonts w:ascii="Arial" w:hAnsi="Arial" w:cs="Arial"/>
          <w:b/>
          <w:bCs/>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5.2 – Serão habilitadas na presente licitação as </w:t>
      </w:r>
      <w:r w:rsidR="00FF7DD0">
        <w:rPr>
          <w:rFonts w:ascii="Arial" w:hAnsi="Arial" w:cs="Arial"/>
          <w:sz w:val="22"/>
          <w:szCs w:val="22"/>
        </w:rPr>
        <w:t>Sociedade de Advogados</w:t>
      </w:r>
      <w:r w:rsidRPr="00385106">
        <w:rPr>
          <w:rFonts w:ascii="Arial" w:hAnsi="Arial" w:cs="Arial"/>
          <w:sz w:val="22"/>
          <w:szCs w:val="22"/>
        </w:rPr>
        <w:t xml:space="preserve"> que, em envelope lacrado, relativo à “</w:t>
      </w:r>
      <w:r w:rsidRPr="00385106">
        <w:rPr>
          <w:rFonts w:ascii="Arial" w:hAnsi="Arial" w:cs="Arial"/>
          <w:b/>
          <w:bCs/>
          <w:sz w:val="22"/>
          <w:szCs w:val="22"/>
        </w:rPr>
        <w:t>DOCUMENTAÇÃO PARA HABILITAÇÃO</w:t>
      </w:r>
      <w:r w:rsidRPr="00385106">
        <w:rPr>
          <w:rFonts w:ascii="Arial" w:hAnsi="Arial" w:cs="Arial"/>
          <w:sz w:val="22"/>
          <w:szCs w:val="22"/>
        </w:rPr>
        <w:t xml:space="preserve">”, identificado na forma do item “3.2” deste Edital, apresentarem os seguintes documentos, </w:t>
      </w:r>
      <w:r w:rsidRPr="00385106">
        <w:rPr>
          <w:rFonts w:ascii="Arial" w:hAnsi="Arial" w:cs="Arial"/>
          <w:b/>
          <w:bCs/>
          <w:sz w:val="22"/>
          <w:szCs w:val="22"/>
        </w:rPr>
        <w:t>dentro do prazo de validade na data de sua</w:t>
      </w:r>
      <w:r w:rsidR="00C63716" w:rsidRPr="00385106">
        <w:rPr>
          <w:rFonts w:ascii="Arial" w:hAnsi="Arial" w:cs="Arial"/>
          <w:b/>
          <w:bCs/>
          <w:sz w:val="22"/>
          <w:szCs w:val="22"/>
        </w:rPr>
        <w:t xml:space="preserve"> </w:t>
      </w:r>
      <w:r w:rsidRPr="00385106">
        <w:rPr>
          <w:rFonts w:ascii="Arial" w:hAnsi="Arial" w:cs="Arial"/>
          <w:b/>
          <w:bCs/>
          <w:sz w:val="22"/>
          <w:szCs w:val="22"/>
        </w:rPr>
        <w:t>abertura</w:t>
      </w:r>
      <w:r w:rsidRPr="00385106">
        <w:rPr>
          <w:rFonts w:ascii="Arial" w:hAnsi="Arial" w:cs="Arial"/>
          <w:sz w:val="22"/>
          <w:szCs w:val="22"/>
        </w:rPr>
        <w:t xml:space="preserve">. </w:t>
      </w:r>
    </w:p>
    <w:p w:rsidR="00E62DFD" w:rsidRPr="00385106" w:rsidRDefault="00E62DFD"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5.2.1 </w:t>
      </w:r>
      <w:r w:rsidRPr="00385106">
        <w:rPr>
          <w:rFonts w:ascii="Arial" w:hAnsi="Arial" w:cs="Arial"/>
          <w:b/>
          <w:bCs/>
          <w:sz w:val="22"/>
          <w:szCs w:val="22"/>
        </w:rPr>
        <w:t>– HABILITAÇÃO JURÍDICA</w:t>
      </w:r>
    </w:p>
    <w:p w:rsidR="00FE3B6F" w:rsidRPr="00385106" w:rsidRDefault="00FE3B6F" w:rsidP="00FE3B6F">
      <w:pPr>
        <w:autoSpaceDE w:val="0"/>
        <w:autoSpaceDN w:val="0"/>
        <w:adjustRightInd w:val="0"/>
        <w:ind w:left="-567"/>
        <w:jc w:val="both"/>
        <w:rPr>
          <w:rFonts w:ascii="Arial" w:hAnsi="Arial" w:cs="Arial"/>
          <w:b/>
          <w:bCs/>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5.2.1.1. </w:t>
      </w:r>
      <w:r w:rsidRPr="00385106">
        <w:rPr>
          <w:rFonts w:ascii="Arial" w:hAnsi="Arial" w:cs="Arial"/>
          <w:b/>
          <w:bCs/>
          <w:sz w:val="22"/>
          <w:szCs w:val="22"/>
        </w:rPr>
        <w:t>Prova de registro</w:t>
      </w:r>
      <w:r w:rsidR="002E1837">
        <w:rPr>
          <w:rFonts w:ascii="Arial" w:hAnsi="Arial" w:cs="Arial"/>
          <w:b/>
          <w:bCs/>
          <w:sz w:val="22"/>
          <w:szCs w:val="22"/>
        </w:rPr>
        <w:t xml:space="preserve"> na Ordem dos Advogados do Brasil da Sociedade de Advogados.  </w:t>
      </w:r>
    </w:p>
    <w:p w:rsidR="00FE3B6F" w:rsidRPr="00385106" w:rsidRDefault="00FE3B6F" w:rsidP="00FE3B6F">
      <w:pPr>
        <w:autoSpaceDE w:val="0"/>
        <w:autoSpaceDN w:val="0"/>
        <w:adjustRightInd w:val="0"/>
        <w:ind w:left="-567"/>
        <w:jc w:val="both"/>
        <w:rPr>
          <w:rFonts w:ascii="Arial" w:hAnsi="Arial" w:cs="Arial"/>
          <w:b/>
          <w:bCs/>
          <w:sz w:val="22"/>
          <w:szCs w:val="22"/>
        </w:rPr>
      </w:pPr>
    </w:p>
    <w:p w:rsidR="00FE3B6F" w:rsidRPr="00385106" w:rsidRDefault="00FE3B6F" w:rsidP="00FE3B6F">
      <w:pPr>
        <w:autoSpaceDE w:val="0"/>
        <w:autoSpaceDN w:val="0"/>
        <w:adjustRightInd w:val="0"/>
        <w:ind w:left="-567"/>
        <w:jc w:val="both"/>
        <w:rPr>
          <w:rFonts w:ascii="Arial" w:hAnsi="Arial" w:cs="Arial"/>
          <w:b/>
          <w:bCs/>
          <w:sz w:val="22"/>
          <w:szCs w:val="22"/>
        </w:rPr>
      </w:pPr>
      <w:r w:rsidRPr="00385106">
        <w:rPr>
          <w:rFonts w:ascii="Arial" w:hAnsi="Arial" w:cs="Arial"/>
          <w:sz w:val="22"/>
          <w:szCs w:val="22"/>
        </w:rPr>
        <w:lastRenderedPageBreak/>
        <w:t xml:space="preserve">5.2.2 – </w:t>
      </w:r>
      <w:r w:rsidRPr="00385106">
        <w:rPr>
          <w:rFonts w:ascii="Arial" w:hAnsi="Arial" w:cs="Arial"/>
          <w:b/>
          <w:bCs/>
          <w:sz w:val="22"/>
          <w:szCs w:val="22"/>
        </w:rPr>
        <w:t>REGULARIDADE FISCAL</w:t>
      </w:r>
      <w:r w:rsidR="00A5406C" w:rsidRPr="00385106">
        <w:rPr>
          <w:rFonts w:ascii="Arial" w:hAnsi="Arial" w:cs="Arial"/>
          <w:b/>
          <w:bCs/>
          <w:sz w:val="22"/>
          <w:szCs w:val="22"/>
        </w:rPr>
        <w:t xml:space="preserve"> e TRABALHISTA</w:t>
      </w:r>
    </w:p>
    <w:p w:rsidR="00FE3B6F" w:rsidRPr="00385106" w:rsidRDefault="00FE3B6F" w:rsidP="00FE3B6F">
      <w:pPr>
        <w:autoSpaceDE w:val="0"/>
        <w:autoSpaceDN w:val="0"/>
        <w:adjustRightInd w:val="0"/>
        <w:ind w:left="-567"/>
        <w:jc w:val="both"/>
        <w:rPr>
          <w:rFonts w:ascii="Arial" w:hAnsi="Arial" w:cs="Arial"/>
          <w:b/>
          <w:bCs/>
          <w:sz w:val="22"/>
          <w:szCs w:val="22"/>
        </w:rPr>
      </w:pPr>
    </w:p>
    <w:p w:rsidR="00FE3B6F" w:rsidRPr="00385106" w:rsidRDefault="00FE3B6F" w:rsidP="00FE3B6F">
      <w:pPr>
        <w:ind w:left="-567"/>
        <w:rPr>
          <w:rFonts w:ascii="Arial" w:hAnsi="Arial" w:cs="Arial"/>
          <w:sz w:val="22"/>
          <w:szCs w:val="22"/>
        </w:rPr>
      </w:pPr>
      <w:r w:rsidRPr="00385106">
        <w:rPr>
          <w:rFonts w:ascii="Arial" w:hAnsi="Arial" w:cs="Arial"/>
          <w:sz w:val="22"/>
          <w:szCs w:val="22"/>
        </w:rPr>
        <w:t xml:space="preserve">5.2.2.1. </w:t>
      </w:r>
      <w:r w:rsidRPr="00385106">
        <w:rPr>
          <w:rFonts w:ascii="Arial" w:hAnsi="Arial" w:cs="Arial"/>
          <w:b/>
          <w:sz w:val="22"/>
          <w:szCs w:val="22"/>
        </w:rPr>
        <w:t>Prova de inscrição no Cadastro Nacional de Pessoas Jurídicas – CNPJ</w:t>
      </w:r>
      <w:r w:rsidRPr="00385106">
        <w:rPr>
          <w:rFonts w:ascii="Arial" w:hAnsi="Arial" w:cs="Arial"/>
          <w:sz w:val="22"/>
          <w:szCs w:val="22"/>
        </w:rPr>
        <w:t>;</w:t>
      </w:r>
    </w:p>
    <w:p w:rsidR="00FE3B6F" w:rsidRPr="00385106" w:rsidRDefault="00FE3B6F" w:rsidP="00FE3B6F">
      <w:pPr>
        <w:autoSpaceDE w:val="0"/>
        <w:autoSpaceDN w:val="0"/>
        <w:adjustRightInd w:val="0"/>
        <w:ind w:left="-567"/>
        <w:jc w:val="both"/>
        <w:rPr>
          <w:rFonts w:ascii="Arial" w:hAnsi="Arial" w:cs="Arial"/>
          <w:bCs/>
          <w:sz w:val="22"/>
          <w:szCs w:val="22"/>
        </w:rPr>
      </w:pPr>
      <w:r w:rsidRPr="00385106">
        <w:rPr>
          <w:rFonts w:ascii="Arial" w:hAnsi="Arial" w:cs="Arial"/>
          <w:sz w:val="22"/>
          <w:szCs w:val="22"/>
        </w:rPr>
        <w:t xml:space="preserve">5.2.2.2. </w:t>
      </w:r>
      <w:r w:rsidRPr="00385106">
        <w:rPr>
          <w:rFonts w:ascii="Arial" w:hAnsi="Arial" w:cs="Arial"/>
          <w:b/>
          <w:bCs/>
          <w:sz w:val="22"/>
          <w:szCs w:val="22"/>
        </w:rPr>
        <w:t xml:space="preserve">Prova de regularidade para com a Fazenda Federal </w:t>
      </w:r>
      <w:r w:rsidRPr="00385106">
        <w:rPr>
          <w:rFonts w:ascii="Arial" w:hAnsi="Arial" w:cs="Arial"/>
          <w:bCs/>
          <w:sz w:val="22"/>
          <w:szCs w:val="22"/>
        </w:rPr>
        <w:t xml:space="preserve">relativa a Tributos Federais e à Dívida Ativa da União e prova de regularidade perante o </w:t>
      </w:r>
      <w:r w:rsidRPr="00385106">
        <w:rPr>
          <w:rFonts w:ascii="Arial" w:hAnsi="Arial" w:cs="Arial"/>
          <w:b/>
          <w:bCs/>
          <w:sz w:val="22"/>
          <w:szCs w:val="22"/>
        </w:rPr>
        <w:t>Instituto Nacional de Seguridade Social – INSS</w:t>
      </w:r>
      <w:r w:rsidRPr="00385106">
        <w:rPr>
          <w:rFonts w:ascii="Arial" w:hAnsi="Arial" w:cs="Arial"/>
          <w:bCs/>
          <w:sz w:val="22"/>
          <w:szCs w:val="22"/>
        </w:rPr>
        <w:t>, através de certidão expedida conjuntamente pela Secretaria da Receita Federal do Brasil – RFB e pela Procuradoria-Geral da Fazenda Nacional – PGFN, conforme Portarias MF 358 e 443/2014.</w:t>
      </w:r>
    </w:p>
    <w:p w:rsidR="00FE3B6F" w:rsidRPr="00385106" w:rsidRDefault="00FE3B6F"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5.2.2.3. </w:t>
      </w:r>
      <w:r w:rsidRPr="00385106">
        <w:rPr>
          <w:rFonts w:ascii="Arial" w:hAnsi="Arial" w:cs="Arial"/>
          <w:b/>
          <w:bCs/>
          <w:sz w:val="22"/>
          <w:szCs w:val="22"/>
        </w:rPr>
        <w:t xml:space="preserve">Prova de regularidade com a Fazenda Estadual ou do Distrito Federal </w:t>
      </w:r>
      <w:r w:rsidRPr="00385106">
        <w:rPr>
          <w:rFonts w:ascii="Arial" w:hAnsi="Arial" w:cs="Arial"/>
          <w:sz w:val="22"/>
          <w:szCs w:val="22"/>
        </w:rPr>
        <w:t>(Certidão Negativa de Débito);</w:t>
      </w:r>
    </w:p>
    <w:p w:rsidR="00FE3B6F" w:rsidRPr="00385106" w:rsidRDefault="00FE3B6F" w:rsidP="00FE3B6F">
      <w:pPr>
        <w:autoSpaceDE w:val="0"/>
        <w:autoSpaceDN w:val="0"/>
        <w:adjustRightInd w:val="0"/>
        <w:ind w:left="-567"/>
        <w:jc w:val="both"/>
        <w:rPr>
          <w:rFonts w:ascii="Arial" w:hAnsi="Arial" w:cs="Arial"/>
          <w:b/>
          <w:bCs/>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5.2.2.4. </w:t>
      </w:r>
      <w:r w:rsidRPr="00385106">
        <w:rPr>
          <w:rFonts w:ascii="Arial" w:hAnsi="Arial" w:cs="Arial"/>
          <w:b/>
          <w:bCs/>
          <w:sz w:val="22"/>
          <w:szCs w:val="22"/>
        </w:rPr>
        <w:t xml:space="preserve">Prova de regularidade com a Fazenda Municipal </w:t>
      </w:r>
      <w:r w:rsidRPr="00385106">
        <w:rPr>
          <w:rFonts w:ascii="Arial" w:hAnsi="Arial" w:cs="Arial"/>
          <w:sz w:val="22"/>
          <w:szCs w:val="22"/>
        </w:rPr>
        <w:t>(Certidão Negativa de Tributos Mobiliários e Imobiliários);</w:t>
      </w:r>
    </w:p>
    <w:p w:rsidR="00FE3B6F" w:rsidRPr="00385106" w:rsidRDefault="00FE3B6F"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5.2.2.5. </w:t>
      </w:r>
      <w:r w:rsidRPr="00385106">
        <w:rPr>
          <w:rFonts w:ascii="Arial" w:hAnsi="Arial" w:cs="Arial"/>
          <w:b/>
          <w:bCs/>
          <w:sz w:val="22"/>
          <w:szCs w:val="22"/>
        </w:rPr>
        <w:t>Prova de regularidade com o Fundo de Garantia por Tempo de Serviço – FGTS</w:t>
      </w:r>
      <w:r w:rsidRPr="00385106">
        <w:rPr>
          <w:rFonts w:ascii="Arial" w:hAnsi="Arial" w:cs="Arial"/>
          <w:sz w:val="22"/>
          <w:szCs w:val="22"/>
        </w:rPr>
        <w:t>;</w:t>
      </w:r>
    </w:p>
    <w:p w:rsidR="00FE3B6F" w:rsidRPr="00385106" w:rsidRDefault="00FE3B6F" w:rsidP="00FE3B6F">
      <w:pPr>
        <w:autoSpaceDE w:val="0"/>
        <w:autoSpaceDN w:val="0"/>
        <w:adjustRightInd w:val="0"/>
        <w:ind w:left="-567"/>
        <w:jc w:val="both"/>
        <w:rPr>
          <w:rFonts w:ascii="Arial" w:hAnsi="Arial" w:cs="Arial"/>
          <w:b/>
          <w:bCs/>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5.2.2.6. </w:t>
      </w:r>
      <w:r w:rsidRPr="00385106">
        <w:rPr>
          <w:rFonts w:ascii="Arial" w:hAnsi="Arial" w:cs="Arial"/>
          <w:b/>
          <w:sz w:val="22"/>
          <w:szCs w:val="22"/>
        </w:rPr>
        <w:t xml:space="preserve">Prova de regularidade com débitos trabalhistas CNDT, </w:t>
      </w:r>
      <w:r w:rsidRPr="00385106">
        <w:rPr>
          <w:rFonts w:ascii="Arial" w:hAnsi="Arial" w:cs="Arial"/>
          <w:sz w:val="22"/>
          <w:szCs w:val="22"/>
        </w:rPr>
        <w:t>mediante apresentação de CNDT.</w:t>
      </w:r>
    </w:p>
    <w:p w:rsidR="00FE3B6F" w:rsidRPr="00385106" w:rsidRDefault="00FE3B6F" w:rsidP="00FE3B6F">
      <w:pPr>
        <w:autoSpaceDE w:val="0"/>
        <w:autoSpaceDN w:val="0"/>
        <w:adjustRightInd w:val="0"/>
        <w:ind w:left="-567"/>
        <w:jc w:val="both"/>
        <w:rPr>
          <w:rFonts w:ascii="Arial" w:hAnsi="Arial" w:cs="Arial"/>
          <w:sz w:val="22"/>
          <w:szCs w:val="22"/>
        </w:rPr>
      </w:pPr>
    </w:p>
    <w:p w:rsidR="00FE3B6F" w:rsidRPr="00385106" w:rsidRDefault="00FE3B6F" w:rsidP="00FE3B6F">
      <w:pPr>
        <w:autoSpaceDE w:val="0"/>
        <w:autoSpaceDN w:val="0"/>
        <w:adjustRightInd w:val="0"/>
        <w:ind w:left="-567"/>
        <w:jc w:val="both"/>
        <w:rPr>
          <w:rFonts w:ascii="Arial" w:hAnsi="Arial" w:cs="Arial"/>
          <w:sz w:val="22"/>
          <w:szCs w:val="22"/>
        </w:rPr>
      </w:pPr>
      <w:r w:rsidRPr="00385106">
        <w:rPr>
          <w:rFonts w:ascii="Arial" w:hAnsi="Arial" w:cs="Arial"/>
          <w:sz w:val="22"/>
          <w:szCs w:val="22"/>
        </w:rPr>
        <w:t>a) No caso de licitante que pretenda executar o objeto desta licitação por meio de filial, deverá apresentar todas as certidões tanto desta (filial) como também da matriz. Se a filial responsável pela execução do objeto for de outro Estado, existindo filial no local da realização da licitação, deverão ser apresentadas certidões da matriz e de ambas as filiais.</w:t>
      </w:r>
    </w:p>
    <w:p w:rsidR="001E6EB4" w:rsidRPr="00385106" w:rsidRDefault="001E6EB4" w:rsidP="001E6EB4">
      <w:pPr>
        <w:autoSpaceDE w:val="0"/>
        <w:autoSpaceDN w:val="0"/>
        <w:adjustRightInd w:val="0"/>
        <w:ind w:left="-567"/>
        <w:jc w:val="both"/>
        <w:rPr>
          <w:rFonts w:ascii="Arial" w:hAnsi="Arial" w:cs="Arial"/>
          <w:sz w:val="22"/>
          <w:szCs w:val="22"/>
        </w:rPr>
      </w:pPr>
    </w:p>
    <w:p w:rsidR="007367D0" w:rsidRPr="00385106" w:rsidRDefault="001E6EB4" w:rsidP="007367D0">
      <w:pPr>
        <w:pStyle w:val="PargrafodaLista"/>
        <w:numPr>
          <w:ilvl w:val="2"/>
          <w:numId w:val="36"/>
        </w:numPr>
        <w:autoSpaceDE w:val="0"/>
        <w:autoSpaceDN w:val="0"/>
        <w:adjustRightInd w:val="0"/>
        <w:jc w:val="both"/>
        <w:rPr>
          <w:rFonts w:ascii="Arial" w:hAnsi="Arial" w:cs="Arial"/>
          <w:b/>
          <w:bCs/>
        </w:rPr>
      </w:pPr>
      <w:r w:rsidRPr="00385106">
        <w:rPr>
          <w:rFonts w:ascii="Arial" w:hAnsi="Arial" w:cs="Arial"/>
          <w:b/>
          <w:bCs/>
        </w:rPr>
        <w:t>– QUALIFICAÇÃO TÉCNICA</w:t>
      </w:r>
    </w:p>
    <w:p w:rsidR="007367D0" w:rsidRPr="00385106" w:rsidRDefault="007367D0" w:rsidP="003A6CF6">
      <w:pPr>
        <w:autoSpaceDE w:val="0"/>
        <w:autoSpaceDN w:val="0"/>
        <w:adjustRightInd w:val="0"/>
        <w:ind w:left="-566"/>
        <w:jc w:val="both"/>
        <w:rPr>
          <w:rFonts w:ascii="Arial" w:hAnsi="Arial" w:cs="Arial"/>
          <w:b/>
          <w:sz w:val="22"/>
          <w:szCs w:val="22"/>
        </w:rPr>
      </w:pPr>
      <w:r w:rsidRPr="00385106">
        <w:rPr>
          <w:rFonts w:ascii="Arial" w:hAnsi="Arial" w:cs="Arial"/>
          <w:sz w:val="22"/>
          <w:szCs w:val="22"/>
        </w:rPr>
        <w:t xml:space="preserve">5.1.3.1. Registro ou inscrição </w:t>
      </w:r>
      <w:r w:rsidR="00644024" w:rsidRPr="00385106">
        <w:rPr>
          <w:rFonts w:ascii="Arial" w:hAnsi="Arial" w:cs="Arial"/>
          <w:sz w:val="22"/>
          <w:szCs w:val="22"/>
        </w:rPr>
        <w:t xml:space="preserve">da Sociedade de Advogados </w:t>
      </w:r>
      <w:r w:rsidRPr="00385106">
        <w:rPr>
          <w:rFonts w:ascii="Arial" w:hAnsi="Arial" w:cs="Arial"/>
          <w:sz w:val="22"/>
          <w:szCs w:val="22"/>
        </w:rPr>
        <w:t>na entidade profissional competente, através de cópia da certidão, expedido pela Ordem dos Advogados do Brasil (OAB) do Estado do domicílio ou sede do licitante, comprovando a regularidade para com a entidade profissional.</w:t>
      </w:r>
    </w:p>
    <w:p w:rsidR="007367D0" w:rsidRPr="00385106" w:rsidRDefault="007367D0" w:rsidP="007367D0">
      <w:pPr>
        <w:autoSpaceDE w:val="0"/>
        <w:autoSpaceDN w:val="0"/>
        <w:adjustRightInd w:val="0"/>
        <w:ind w:left="-566"/>
        <w:jc w:val="both"/>
        <w:rPr>
          <w:rFonts w:ascii="Arial" w:hAnsi="Arial" w:cs="Arial"/>
          <w:bCs/>
          <w:sz w:val="22"/>
          <w:szCs w:val="22"/>
        </w:rPr>
      </w:pPr>
    </w:p>
    <w:p w:rsidR="007367D0" w:rsidRPr="00385106" w:rsidRDefault="007367D0" w:rsidP="007367D0">
      <w:pPr>
        <w:autoSpaceDE w:val="0"/>
        <w:autoSpaceDN w:val="0"/>
        <w:adjustRightInd w:val="0"/>
        <w:ind w:left="-566"/>
        <w:jc w:val="both"/>
        <w:rPr>
          <w:rFonts w:ascii="Arial" w:hAnsi="Arial" w:cs="Arial"/>
          <w:bCs/>
          <w:sz w:val="22"/>
          <w:szCs w:val="22"/>
        </w:rPr>
      </w:pPr>
      <w:r w:rsidRPr="00385106">
        <w:rPr>
          <w:rFonts w:ascii="Arial" w:hAnsi="Arial" w:cs="Arial"/>
          <w:bCs/>
          <w:sz w:val="22"/>
          <w:szCs w:val="22"/>
        </w:rPr>
        <w:t xml:space="preserve">5.1.3.2. </w:t>
      </w:r>
      <w:r w:rsidRPr="00385106">
        <w:rPr>
          <w:rFonts w:ascii="Arial" w:hAnsi="Arial" w:cs="Arial"/>
          <w:sz w:val="22"/>
          <w:szCs w:val="22"/>
        </w:rPr>
        <w:t>Comprovantes de inscrição dos profissionais da equipe técnica na Ordem dos Advogados do Brasil – OAB (podendo ser a cópia da cédula de identidade profissional);</w:t>
      </w:r>
    </w:p>
    <w:p w:rsidR="007367D0" w:rsidRPr="00385106" w:rsidRDefault="007367D0" w:rsidP="007367D0">
      <w:pPr>
        <w:autoSpaceDE w:val="0"/>
        <w:autoSpaceDN w:val="0"/>
        <w:adjustRightInd w:val="0"/>
        <w:ind w:left="-566"/>
        <w:jc w:val="both"/>
        <w:rPr>
          <w:rFonts w:ascii="Arial" w:hAnsi="Arial" w:cs="Arial"/>
          <w:sz w:val="22"/>
          <w:szCs w:val="22"/>
        </w:rPr>
      </w:pPr>
    </w:p>
    <w:p w:rsidR="00644024" w:rsidRPr="00385106" w:rsidRDefault="007367D0" w:rsidP="00644024">
      <w:pPr>
        <w:autoSpaceDE w:val="0"/>
        <w:autoSpaceDN w:val="0"/>
        <w:adjustRightInd w:val="0"/>
        <w:ind w:left="-566"/>
        <w:jc w:val="both"/>
        <w:rPr>
          <w:rFonts w:ascii="Arial" w:hAnsi="Arial" w:cs="Arial"/>
          <w:b/>
          <w:sz w:val="22"/>
          <w:szCs w:val="22"/>
        </w:rPr>
      </w:pPr>
      <w:r w:rsidRPr="00385106">
        <w:rPr>
          <w:rFonts w:ascii="Arial" w:hAnsi="Arial" w:cs="Arial"/>
          <w:sz w:val="22"/>
          <w:szCs w:val="22"/>
        </w:rPr>
        <w:t xml:space="preserve">5.1.3.3. </w:t>
      </w:r>
      <w:r w:rsidR="00644024" w:rsidRPr="00385106">
        <w:rPr>
          <w:rFonts w:ascii="Arial" w:hAnsi="Arial" w:cs="Arial"/>
          <w:b/>
          <w:sz w:val="22"/>
          <w:szCs w:val="22"/>
        </w:rPr>
        <w:t>As licitantes deverão comprovar experiência através de atestados da seguinte forma:</w:t>
      </w:r>
    </w:p>
    <w:p w:rsidR="00644024" w:rsidRPr="00385106" w:rsidRDefault="00644024" w:rsidP="00644024">
      <w:pPr>
        <w:autoSpaceDE w:val="0"/>
        <w:autoSpaceDN w:val="0"/>
        <w:adjustRightInd w:val="0"/>
        <w:ind w:left="-566"/>
        <w:jc w:val="both"/>
        <w:rPr>
          <w:rFonts w:ascii="Arial" w:hAnsi="Arial" w:cs="Arial"/>
          <w:b/>
          <w:sz w:val="22"/>
          <w:szCs w:val="22"/>
        </w:rPr>
      </w:pPr>
    </w:p>
    <w:p w:rsidR="00644024" w:rsidRPr="00385106" w:rsidRDefault="00644024" w:rsidP="00644024">
      <w:pPr>
        <w:autoSpaceDE w:val="0"/>
        <w:autoSpaceDN w:val="0"/>
        <w:adjustRightInd w:val="0"/>
        <w:ind w:left="-566"/>
        <w:jc w:val="both"/>
        <w:rPr>
          <w:rFonts w:ascii="Arial" w:hAnsi="Arial" w:cs="Arial"/>
          <w:b/>
          <w:sz w:val="22"/>
          <w:szCs w:val="22"/>
        </w:rPr>
      </w:pPr>
      <w:r w:rsidRPr="00385106">
        <w:rPr>
          <w:rFonts w:ascii="Arial" w:hAnsi="Arial" w:cs="Arial"/>
          <w:b/>
          <w:sz w:val="22"/>
          <w:szCs w:val="22"/>
        </w:rPr>
        <w:t xml:space="preserve">a) Quanto ao item 01 - </w:t>
      </w:r>
    </w:p>
    <w:p w:rsidR="00644024" w:rsidRPr="00385106" w:rsidRDefault="00644024" w:rsidP="00644024">
      <w:pPr>
        <w:autoSpaceDE w:val="0"/>
        <w:autoSpaceDN w:val="0"/>
        <w:adjustRightInd w:val="0"/>
        <w:ind w:left="-566"/>
        <w:jc w:val="both"/>
        <w:rPr>
          <w:rFonts w:ascii="Arial" w:hAnsi="Arial" w:cs="Arial"/>
          <w:sz w:val="22"/>
          <w:szCs w:val="22"/>
        </w:rPr>
      </w:pPr>
      <w:r w:rsidRPr="00385106">
        <w:rPr>
          <w:rFonts w:ascii="Arial" w:hAnsi="Arial" w:cs="Arial"/>
          <w:sz w:val="22"/>
          <w:szCs w:val="22"/>
        </w:rPr>
        <w:t>a.1. - Experiência da Licitante na realização de serviços na área e que a Sociedade de Advogados tem capacidade técnica para ser contratada que deverá ser por meio de atestados que expressam as atividades desenvolvidas de acordo com o objeto licitado de desempenho anterior, fornecidos por pessoa jurídica de Direito Público ou Privado (da contratante à licitante), em papel timbrado da contratante, constando ainda o nome, cargo e assinatura do responsável pela emissão. As parcelas de maior relevância para comprovação da capacidade técnica estão indicadas à seguir:</w:t>
      </w:r>
    </w:p>
    <w:p w:rsidR="00644024" w:rsidRPr="00385106" w:rsidRDefault="00644024" w:rsidP="00644024">
      <w:pPr>
        <w:autoSpaceDE w:val="0"/>
        <w:autoSpaceDN w:val="0"/>
        <w:adjustRightInd w:val="0"/>
        <w:ind w:left="-566"/>
        <w:jc w:val="both"/>
        <w:rPr>
          <w:rFonts w:ascii="Arial" w:hAnsi="Arial" w:cs="Arial"/>
          <w:sz w:val="22"/>
          <w:szCs w:val="22"/>
        </w:rPr>
      </w:pPr>
      <w:r w:rsidRPr="00385106">
        <w:rPr>
          <w:rFonts w:ascii="Arial" w:hAnsi="Arial" w:cs="Arial"/>
          <w:sz w:val="22"/>
          <w:szCs w:val="22"/>
        </w:rPr>
        <w:t>1 - Assessoramento e consultoria em Direito Público;</w:t>
      </w:r>
    </w:p>
    <w:p w:rsidR="00644024" w:rsidRPr="00385106" w:rsidRDefault="00644024" w:rsidP="00644024">
      <w:pPr>
        <w:autoSpaceDE w:val="0"/>
        <w:autoSpaceDN w:val="0"/>
        <w:adjustRightInd w:val="0"/>
        <w:ind w:left="-566"/>
        <w:jc w:val="both"/>
        <w:rPr>
          <w:rFonts w:ascii="Arial" w:hAnsi="Arial" w:cs="Arial"/>
          <w:b/>
          <w:sz w:val="22"/>
          <w:szCs w:val="22"/>
        </w:rPr>
      </w:pPr>
      <w:r w:rsidRPr="00385106">
        <w:rPr>
          <w:rFonts w:ascii="Arial" w:hAnsi="Arial" w:cs="Arial"/>
          <w:sz w:val="22"/>
          <w:szCs w:val="22"/>
        </w:rPr>
        <w:br/>
      </w:r>
      <w:r w:rsidRPr="00385106">
        <w:rPr>
          <w:rFonts w:ascii="Arial" w:hAnsi="Arial" w:cs="Arial"/>
          <w:b/>
          <w:sz w:val="22"/>
          <w:szCs w:val="22"/>
        </w:rPr>
        <w:t xml:space="preserve">b) Quanto ao item 02 - </w:t>
      </w:r>
    </w:p>
    <w:p w:rsidR="00644024" w:rsidRPr="00385106" w:rsidRDefault="00644024" w:rsidP="00644024">
      <w:pPr>
        <w:autoSpaceDE w:val="0"/>
        <w:autoSpaceDN w:val="0"/>
        <w:adjustRightInd w:val="0"/>
        <w:ind w:left="-566"/>
        <w:jc w:val="both"/>
        <w:rPr>
          <w:rFonts w:ascii="Arial" w:hAnsi="Arial" w:cs="Arial"/>
          <w:sz w:val="22"/>
          <w:szCs w:val="22"/>
        </w:rPr>
      </w:pPr>
      <w:r w:rsidRPr="00385106">
        <w:rPr>
          <w:rFonts w:ascii="Arial" w:hAnsi="Arial" w:cs="Arial"/>
          <w:sz w:val="22"/>
          <w:szCs w:val="22"/>
        </w:rPr>
        <w:t>b.1) Comprovação de existir sócio ou advogado associado, profissional especialista em Direito podendo ser mestrado ou doutorado;</w:t>
      </w:r>
    </w:p>
    <w:p w:rsidR="00644024" w:rsidRPr="00385106" w:rsidRDefault="00644024" w:rsidP="00644024">
      <w:pPr>
        <w:autoSpaceDE w:val="0"/>
        <w:autoSpaceDN w:val="0"/>
        <w:adjustRightInd w:val="0"/>
        <w:ind w:left="-566"/>
        <w:jc w:val="both"/>
        <w:rPr>
          <w:rFonts w:ascii="Arial" w:hAnsi="Arial" w:cs="Arial"/>
          <w:sz w:val="22"/>
          <w:szCs w:val="22"/>
        </w:rPr>
      </w:pPr>
    </w:p>
    <w:p w:rsidR="00644024" w:rsidRPr="00385106" w:rsidRDefault="00644024" w:rsidP="00644024">
      <w:pPr>
        <w:autoSpaceDE w:val="0"/>
        <w:autoSpaceDN w:val="0"/>
        <w:adjustRightInd w:val="0"/>
        <w:ind w:left="-566"/>
        <w:jc w:val="both"/>
        <w:rPr>
          <w:rFonts w:ascii="Arial" w:hAnsi="Arial" w:cs="Arial"/>
          <w:sz w:val="22"/>
          <w:szCs w:val="22"/>
        </w:rPr>
      </w:pPr>
      <w:r w:rsidRPr="00385106">
        <w:rPr>
          <w:rFonts w:ascii="Arial" w:hAnsi="Arial" w:cs="Arial"/>
          <w:sz w:val="22"/>
          <w:szCs w:val="22"/>
        </w:rPr>
        <w:lastRenderedPageBreak/>
        <w:t>b.2) Experiência da Licitante na realização de serviços na área e que a Sociedade de Advogados tem capacidade técnica para ser contratada que deverá ser por meio de atestados que expressam as atividades desenvolvidas de acordo com o objeto licitado de desempenho anterior, fornecidos por pessoa jurídica de Direito Público ou Privado (da contratante à licitante), em papel timbrado da contratante, constando ainda o nome, cargo e assinatura do responsável pela emissão. As parcelas de maior relevância para comprovação da capacidade técnica estão indicadas à seguir:</w:t>
      </w:r>
    </w:p>
    <w:p w:rsidR="00644024" w:rsidRPr="00385106" w:rsidRDefault="00644024" w:rsidP="00644024">
      <w:pPr>
        <w:autoSpaceDE w:val="0"/>
        <w:autoSpaceDN w:val="0"/>
        <w:adjustRightInd w:val="0"/>
        <w:ind w:left="-566"/>
        <w:jc w:val="both"/>
        <w:rPr>
          <w:rFonts w:ascii="Arial" w:hAnsi="Arial" w:cs="Arial"/>
          <w:sz w:val="22"/>
          <w:szCs w:val="22"/>
        </w:rPr>
      </w:pPr>
    </w:p>
    <w:p w:rsidR="00644024" w:rsidRPr="002E1837" w:rsidRDefault="00644024" w:rsidP="00644024">
      <w:pPr>
        <w:autoSpaceDE w:val="0"/>
        <w:autoSpaceDN w:val="0"/>
        <w:adjustRightInd w:val="0"/>
        <w:ind w:left="-566"/>
        <w:jc w:val="both"/>
        <w:rPr>
          <w:rFonts w:ascii="Arial" w:hAnsi="Arial" w:cs="Arial"/>
          <w:sz w:val="22"/>
          <w:szCs w:val="22"/>
        </w:rPr>
      </w:pPr>
      <w:r w:rsidRPr="00385106">
        <w:rPr>
          <w:rFonts w:ascii="Arial" w:hAnsi="Arial" w:cs="Arial"/>
          <w:sz w:val="22"/>
          <w:szCs w:val="22"/>
        </w:rPr>
        <w:t xml:space="preserve">1 - </w:t>
      </w:r>
      <w:r w:rsidR="001D65A4" w:rsidRPr="002E1837">
        <w:rPr>
          <w:rFonts w:ascii="Arial" w:hAnsi="Arial" w:cs="Arial"/>
          <w:sz w:val="22"/>
          <w:szCs w:val="22"/>
        </w:rPr>
        <w:t>Elaboração de Reforma administrativa e atuação em ações de improbidade;</w:t>
      </w:r>
    </w:p>
    <w:p w:rsidR="001E6EB4" w:rsidRPr="0025438E" w:rsidRDefault="001E6EB4" w:rsidP="00644024">
      <w:pPr>
        <w:autoSpaceDE w:val="0"/>
        <w:autoSpaceDN w:val="0"/>
        <w:adjustRightInd w:val="0"/>
        <w:ind w:left="-566"/>
        <w:jc w:val="both"/>
        <w:rPr>
          <w:rFonts w:ascii="Arial" w:hAnsi="Arial" w:cs="Arial"/>
          <w:sz w:val="22"/>
          <w:szCs w:val="22"/>
        </w:rPr>
      </w:pPr>
    </w:p>
    <w:p w:rsidR="005A24F8" w:rsidRPr="0025438E" w:rsidRDefault="00E913B5" w:rsidP="005A24F8">
      <w:pPr>
        <w:autoSpaceDE w:val="0"/>
        <w:autoSpaceDN w:val="0"/>
        <w:adjustRightInd w:val="0"/>
        <w:ind w:left="-567"/>
        <w:jc w:val="both"/>
        <w:rPr>
          <w:rFonts w:ascii="Arial" w:hAnsi="Arial" w:cs="Arial"/>
          <w:sz w:val="22"/>
          <w:szCs w:val="22"/>
        </w:rPr>
      </w:pPr>
      <w:r w:rsidRPr="0025438E">
        <w:rPr>
          <w:rFonts w:ascii="Arial" w:hAnsi="Arial" w:cs="Arial"/>
          <w:sz w:val="22"/>
          <w:szCs w:val="22"/>
        </w:rPr>
        <w:t>5</w:t>
      </w:r>
      <w:r w:rsidR="007367D0" w:rsidRPr="0025438E">
        <w:rPr>
          <w:rFonts w:ascii="Arial" w:hAnsi="Arial" w:cs="Arial"/>
          <w:sz w:val="22"/>
          <w:szCs w:val="22"/>
        </w:rPr>
        <w:t>.1.3.4</w:t>
      </w:r>
      <w:r w:rsidRPr="0025438E">
        <w:rPr>
          <w:rFonts w:ascii="Arial" w:hAnsi="Arial" w:cs="Arial"/>
          <w:sz w:val="22"/>
          <w:szCs w:val="22"/>
        </w:rPr>
        <w:t xml:space="preserve">. </w:t>
      </w:r>
      <w:r w:rsidR="006B7C3E" w:rsidRPr="0025438E">
        <w:rPr>
          <w:rFonts w:ascii="Arial" w:hAnsi="Arial" w:cs="Arial"/>
          <w:sz w:val="22"/>
          <w:szCs w:val="22"/>
        </w:rPr>
        <w:t xml:space="preserve">A licitante deverá apresentar declaração formal de que </w:t>
      </w:r>
      <w:r w:rsidR="00050031" w:rsidRPr="0025438E">
        <w:rPr>
          <w:rFonts w:ascii="Arial" w:hAnsi="Arial" w:cs="Arial"/>
          <w:sz w:val="22"/>
          <w:szCs w:val="22"/>
        </w:rPr>
        <w:t>possuirá</w:t>
      </w:r>
      <w:r w:rsidR="006B7C3E" w:rsidRPr="0025438E">
        <w:rPr>
          <w:rFonts w:ascii="Arial" w:hAnsi="Arial" w:cs="Arial"/>
          <w:sz w:val="22"/>
          <w:szCs w:val="22"/>
        </w:rPr>
        <w:t xml:space="preserve"> em seu quadro funcional,</w:t>
      </w:r>
      <w:r w:rsidR="008B74A2" w:rsidRPr="0025438E">
        <w:rPr>
          <w:rFonts w:ascii="Arial" w:hAnsi="Arial" w:cs="Arial"/>
          <w:sz w:val="22"/>
          <w:szCs w:val="22"/>
        </w:rPr>
        <w:t xml:space="preserve"> profissionais</w:t>
      </w:r>
      <w:r w:rsidR="006B7C3E" w:rsidRPr="0025438E">
        <w:rPr>
          <w:rFonts w:ascii="Arial" w:hAnsi="Arial" w:cs="Arial"/>
          <w:sz w:val="22"/>
          <w:szCs w:val="22"/>
        </w:rPr>
        <w:t xml:space="preserve"> </w:t>
      </w:r>
      <w:r w:rsidR="00C63716" w:rsidRPr="0025438E">
        <w:rPr>
          <w:rFonts w:ascii="Arial" w:hAnsi="Arial" w:cs="Arial"/>
          <w:sz w:val="22"/>
          <w:szCs w:val="22"/>
        </w:rPr>
        <w:t xml:space="preserve">de nível superior </w:t>
      </w:r>
      <w:r w:rsidR="006B7C3E" w:rsidRPr="0025438E">
        <w:rPr>
          <w:rFonts w:ascii="Arial" w:hAnsi="Arial" w:cs="Arial"/>
          <w:sz w:val="22"/>
          <w:szCs w:val="22"/>
        </w:rPr>
        <w:t xml:space="preserve">disponíveis para prestação de serviços na data da contratação, com as seguintes qualificações mínimas: </w:t>
      </w:r>
    </w:p>
    <w:p w:rsidR="005A24F8" w:rsidRPr="0025438E" w:rsidRDefault="005A24F8" w:rsidP="005A24F8">
      <w:pPr>
        <w:autoSpaceDE w:val="0"/>
        <w:autoSpaceDN w:val="0"/>
        <w:adjustRightInd w:val="0"/>
        <w:ind w:left="-567"/>
        <w:jc w:val="both"/>
        <w:rPr>
          <w:rFonts w:ascii="Arial" w:hAnsi="Arial" w:cs="Arial"/>
          <w:sz w:val="22"/>
          <w:szCs w:val="22"/>
        </w:rPr>
      </w:pPr>
    </w:p>
    <w:p w:rsidR="00974DB3" w:rsidRPr="0025438E" w:rsidRDefault="006B7C3E" w:rsidP="005A24F8">
      <w:pPr>
        <w:autoSpaceDE w:val="0"/>
        <w:autoSpaceDN w:val="0"/>
        <w:adjustRightInd w:val="0"/>
        <w:ind w:left="-567"/>
        <w:jc w:val="both"/>
        <w:rPr>
          <w:rFonts w:ascii="Arial" w:hAnsi="Arial" w:cs="Arial"/>
          <w:sz w:val="22"/>
          <w:szCs w:val="22"/>
        </w:rPr>
      </w:pPr>
      <w:r w:rsidRPr="0025438E">
        <w:rPr>
          <w:rFonts w:ascii="Arial" w:hAnsi="Arial" w:cs="Arial"/>
          <w:sz w:val="22"/>
          <w:szCs w:val="22"/>
        </w:rPr>
        <w:t>a.1 – Profissional</w:t>
      </w:r>
      <w:r w:rsidR="00050031" w:rsidRPr="0025438E">
        <w:rPr>
          <w:rFonts w:ascii="Arial" w:hAnsi="Arial" w:cs="Arial"/>
          <w:sz w:val="22"/>
          <w:szCs w:val="22"/>
        </w:rPr>
        <w:t xml:space="preserve"> de nível superior com </w:t>
      </w:r>
      <w:r w:rsidRPr="0025438E">
        <w:rPr>
          <w:rFonts w:ascii="Arial" w:hAnsi="Arial" w:cs="Arial"/>
          <w:sz w:val="22"/>
          <w:szCs w:val="22"/>
        </w:rPr>
        <w:t>experiência comprovada</w:t>
      </w:r>
      <w:r w:rsidR="00C63716" w:rsidRPr="0025438E">
        <w:rPr>
          <w:rFonts w:ascii="Arial" w:hAnsi="Arial" w:cs="Arial"/>
          <w:sz w:val="22"/>
          <w:szCs w:val="22"/>
        </w:rPr>
        <w:t xml:space="preserve"> por meio de atestado</w:t>
      </w:r>
      <w:r w:rsidRPr="0025438E">
        <w:rPr>
          <w:rFonts w:ascii="Arial" w:hAnsi="Arial" w:cs="Arial"/>
          <w:sz w:val="22"/>
          <w:szCs w:val="22"/>
        </w:rPr>
        <w:t xml:space="preserve"> </w:t>
      </w:r>
      <w:r w:rsidR="00C63716" w:rsidRPr="0025438E">
        <w:rPr>
          <w:rFonts w:ascii="Arial" w:hAnsi="Arial" w:cs="Arial"/>
          <w:sz w:val="22"/>
          <w:szCs w:val="22"/>
        </w:rPr>
        <w:t>para atuação nos serviços objeto deste certame</w:t>
      </w:r>
    </w:p>
    <w:p w:rsidR="00974DB3" w:rsidRPr="0025438E" w:rsidRDefault="00974DB3" w:rsidP="0088659F">
      <w:pPr>
        <w:autoSpaceDE w:val="0"/>
        <w:autoSpaceDN w:val="0"/>
        <w:adjustRightInd w:val="0"/>
        <w:ind w:left="-567"/>
        <w:jc w:val="both"/>
        <w:rPr>
          <w:rFonts w:ascii="Arial" w:hAnsi="Arial" w:cs="Arial"/>
          <w:sz w:val="22"/>
          <w:szCs w:val="22"/>
        </w:rPr>
      </w:pPr>
    </w:p>
    <w:p w:rsidR="001E6EB4" w:rsidRPr="0025438E" w:rsidRDefault="00E913B5" w:rsidP="001E6EB4">
      <w:pPr>
        <w:autoSpaceDE w:val="0"/>
        <w:autoSpaceDN w:val="0"/>
        <w:adjustRightInd w:val="0"/>
        <w:ind w:left="-567"/>
        <w:jc w:val="both"/>
        <w:rPr>
          <w:rFonts w:ascii="Arial" w:hAnsi="Arial" w:cs="Arial"/>
          <w:sz w:val="22"/>
          <w:szCs w:val="22"/>
        </w:rPr>
      </w:pPr>
      <w:r w:rsidRPr="0025438E">
        <w:rPr>
          <w:rFonts w:ascii="Arial" w:hAnsi="Arial" w:cs="Arial"/>
          <w:sz w:val="22"/>
          <w:szCs w:val="22"/>
        </w:rPr>
        <w:t xml:space="preserve">a.2) </w:t>
      </w:r>
      <w:r w:rsidR="00974DB3" w:rsidRPr="0025438E">
        <w:rPr>
          <w:rFonts w:ascii="Arial" w:hAnsi="Arial" w:cs="Arial"/>
          <w:sz w:val="22"/>
          <w:szCs w:val="22"/>
        </w:rPr>
        <w:t>A</w:t>
      </w:r>
      <w:r w:rsidR="001E6EB4" w:rsidRPr="0025438E">
        <w:rPr>
          <w:rFonts w:ascii="Arial" w:hAnsi="Arial" w:cs="Arial"/>
          <w:sz w:val="22"/>
          <w:szCs w:val="22"/>
        </w:rPr>
        <w:t xml:space="preserve"> comprovação de vínculo do profissional poderá ser feita por meio da apresentação de cópia da carteira de trabalho (CTPS), ou do contrato social da licitante em que conste o profissional como sócio, ou de contrato de prestação de serviço;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974DB3"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5.1.3.</w:t>
      </w:r>
      <w:r w:rsidR="00E913B5" w:rsidRPr="00385106">
        <w:rPr>
          <w:rFonts w:ascii="Arial" w:hAnsi="Arial" w:cs="Arial"/>
          <w:sz w:val="22"/>
          <w:szCs w:val="22"/>
        </w:rPr>
        <w:t>5</w:t>
      </w:r>
      <w:r w:rsidR="001E6EB4" w:rsidRPr="00385106">
        <w:rPr>
          <w:rFonts w:ascii="Arial" w:hAnsi="Arial" w:cs="Arial"/>
          <w:sz w:val="22"/>
          <w:szCs w:val="22"/>
        </w:rPr>
        <w:t xml:space="preserve">. </w:t>
      </w:r>
      <w:r w:rsidR="001E6EB4" w:rsidRPr="00385106">
        <w:rPr>
          <w:rFonts w:ascii="Arial" w:hAnsi="Arial" w:cs="Arial"/>
          <w:b/>
          <w:bCs/>
          <w:sz w:val="22"/>
          <w:szCs w:val="22"/>
        </w:rPr>
        <w:t>Declaração de Responsabilidade Técnica</w:t>
      </w:r>
      <w:r w:rsidR="001E6EB4" w:rsidRPr="00385106">
        <w:rPr>
          <w:rFonts w:ascii="Arial" w:hAnsi="Arial" w:cs="Arial"/>
          <w:sz w:val="22"/>
          <w:szCs w:val="22"/>
        </w:rPr>
        <w:t xml:space="preserve">, nos termos do </w:t>
      </w:r>
      <w:r w:rsidR="00D97426" w:rsidRPr="00385106">
        <w:rPr>
          <w:rFonts w:ascii="Arial" w:hAnsi="Arial" w:cs="Arial"/>
          <w:b/>
          <w:bCs/>
          <w:sz w:val="22"/>
          <w:szCs w:val="22"/>
        </w:rPr>
        <w:t>Anexo V</w:t>
      </w:r>
      <w:r w:rsidR="003D2526" w:rsidRPr="00385106">
        <w:rPr>
          <w:rFonts w:ascii="Arial" w:hAnsi="Arial" w:cs="Arial"/>
          <w:b/>
          <w:bCs/>
          <w:sz w:val="22"/>
          <w:szCs w:val="22"/>
        </w:rPr>
        <w:t xml:space="preserve"> </w:t>
      </w:r>
      <w:r w:rsidR="001E6EB4" w:rsidRPr="00385106">
        <w:rPr>
          <w:rFonts w:ascii="Arial" w:hAnsi="Arial" w:cs="Arial"/>
          <w:sz w:val="22"/>
          <w:szCs w:val="22"/>
        </w:rPr>
        <w:t>deste Edital, na qual deverá constar o nome e a qualificação do responsável técnico pela</w:t>
      </w:r>
      <w:r w:rsidRPr="00385106">
        <w:rPr>
          <w:rFonts w:ascii="Arial" w:hAnsi="Arial" w:cs="Arial"/>
          <w:sz w:val="22"/>
          <w:szCs w:val="22"/>
        </w:rPr>
        <w:t xml:space="preserve"> prestação do serviço</w:t>
      </w:r>
      <w:r w:rsidR="001E6EB4" w:rsidRPr="00385106">
        <w:rPr>
          <w:rFonts w:ascii="Arial" w:hAnsi="Arial" w:cs="Arial"/>
          <w:sz w:val="22"/>
          <w:szCs w:val="22"/>
        </w:rPr>
        <w:t>, assinada pelo profissional e pelo representante legal da licitante.</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E913B5" w:rsidP="001E6EB4">
      <w:pPr>
        <w:autoSpaceDE w:val="0"/>
        <w:autoSpaceDN w:val="0"/>
        <w:adjustRightInd w:val="0"/>
        <w:ind w:left="-567"/>
        <w:jc w:val="both"/>
        <w:rPr>
          <w:rFonts w:ascii="Arial" w:eastAsia="Batang" w:hAnsi="Arial" w:cs="Arial"/>
          <w:sz w:val="22"/>
          <w:szCs w:val="22"/>
        </w:rPr>
      </w:pPr>
      <w:r w:rsidRPr="00385106">
        <w:rPr>
          <w:rFonts w:ascii="Arial" w:hAnsi="Arial" w:cs="Arial"/>
          <w:sz w:val="22"/>
          <w:szCs w:val="22"/>
        </w:rPr>
        <w:t>5.1.3.6</w:t>
      </w:r>
      <w:r w:rsidR="001E6EB4" w:rsidRPr="00385106">
        <w:rPr>
          <w:rFonts w:ascii="Arial" w:hAnsi="Arial" w:cs="Arial"/>
          <w:sz w:val="22"/>
          <w:szCs w:val="22"/>
        </w:rPr>
        <w:t xml:space="preserve">. </w:t>
      </w:r>
      <w:r w:rsidR="001E6EB4" w:rsidRPr="00385106">
        <w:rPr>
          <w:rFonts w:ascii="Arial" w:hAnsi="Arial" w:cs="Arial"/>
          <w:b/>
          <w:sz w:val="22"/>
          <w:szCs w:val="22"/>
        </w:rPr>
        <w:t>Atestado de</w:t>
      </w:r>
      <w:r w:rsidR="001E6EB4" w:rsidRPr="00385106">
        <w:rPr>
          <w:rFonts w:ascii="Arial" w:eastAsia="Batang" w:hAnsi="Arial" w:cs="Arial"/>
          <w:b/>
          <w:sz w:val="22"/>
          <w:szCs w:val="22"/>
        </w:rPr>
        <w:t xml:space="preserve"> Visita Técnica</w:t>
      </w:r>
      <w:r w:rsidR="003A6CF6" w:rsidRPr="00385106">
        <w:rPr>
          <w:rFonts w:ascii="Arial" w:eastAsia="Batang" w:hAnsi="Arial" w:cs="Arial"/>
          <w:b/>
          <w:sz w:val="22"/>
          <w:szCs w:val="22"/>
        </w:rPr>
        <w:t xml:space="preserve"> </w:t>
      </w:r>
      <w:r w:rsidR="00FE3B6F" w:rsidRPr="00385106">
        <w:rPr>
          <w:rFonts w:ascii="Arial" w:eastAsia="Batang" w:hAnsi="Arial" w:cs="Arial"/>
          <w:b/>
          <w:sz w:val="22"/>
          <w:szCs w:val="22"/>
        </w:rPr>
        <w:t>(NÃO OBRIGATÓRIA)</w:t>
      </w:r>
      <w:r w:rsidR="003A6CF6" w:rsidRPr="00385106">
        <w:rPr>
          <w:rFonts w:ascii="Arial" w:eastAsia="Batang" w:hAnsi="Arial" w:cs="Arial"/>
          <w:b/>
          <w:sz w:val="22"/>
          <w:szCs w:val="22"/>
        </w:rPr>
        <w:t xml:space="preserve"> </w:t>
      </w:r>
      <w:r w:rsidR="001E6EB4" w:rsidRPr="00385106">
        <w:rPr>
          <w:rFonts w:ascii="Arial" w:eastAsia="Batang" w:hAnsi="Arial" w:cs="Arial"/>
          <w:sz w:val="22"/>
          <w:szCs w:val="22"/>
        </w:rPr>
        <w:t xml:space="preserve">que comprove que o licitante tomou conhecimento de todas as informações e das condições locais para o cumprimento das obrigações objeto da licitação, conforme </w:t>
      </w:r>
      <w:r w:rsidR="00D97426" w:rsidRPr="00385106">
        <w:rPr>
          <w:rFonts w:ascii="Arial" w:eastAsia="Batang" w:hAnsi="Arial" w:cs="Arial"/>
          <w:b/>
          <w:sz w:val="22"/>
          <w:szCs w:val="22"/>
        </w:rPr>
        <w:t>Anexo VIII</w:t>
      </w:r>
      <w:r w:rsidR="001E6EB4" w:rsidRPr="00385106">
        <w:rPr>
          <w:rFonts w:ascii="Arial" w:eastAsia="Batang" w:hAnsi="Arial" w:cs="Arial"/>
          <w:sz w:val="22"/>
          <w:szCs w:val="22"/>
        </w:rPr>
        <w:t>.</w:t>
      </w:r>
    </w:p>
    <w:p w:rsidR="001E6EB4" w:rsidRPr="00385106" w:rsidRDefault="001E6EB4" w:rsidP="001E6EB4">
      <w:pPr>
        <w:autoSpaceDE w:val="0"/>
        <w:autoSpaceDN w:val="0"/>
        <w:adjustRightInd w:val="0"/>
        <w:ind w:left="-567"/>
        <w:jc w:val="both"/>
        <w:rPr>
          <w:rFonts w:ascii="Arial" w:eastAsia="Batang"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5.1.4 </w:t>
      </w:r>
      <w:r w:rsidRPr="00385106">
        <w:rPr>
          <w:rFonts w:ascii="Arial" w:hAnsi="Arial" w:cs="Arial"/>
          <w:b/>
          <w:bCs/>
          <w:sz w:val="22"/>
          <w:szCs w:val="22"/>
        </w:rPr>
        <w:t>– QUALIFICAÇÃO ECONÔMICO- FINANCEIRA</w:t>
      </w:r>
    </w:p>
    <w:p w:rsidR="0064769B" w:rsidRPr="00385106" w:rsidRDefault="0064769B" w:rsidP="0064769B">
      <w:pPr>
        <w:spacing w:before="240" w:after="120"/>
        <w:ind w:left="-567"/>
        <w:jc w:val="both"/>
        <w:rPr>
          <w:rFonts w:ascii="Arial" w:hAnsi="Arial" w:cs="Arial"/>
          <w:color w:val="000000"/>
          <w:sz w:val="22"/>
          <w:szCs w:val="22"/>
        </w:rPr>
      </w:pPr>
      <w:r w:rsidRPr="00385106">
        <w:rPr>
          <w:rFonts w:ascii="Arial" w:hAnsi="Arial" w:cs="Arial"/>
          <w:sz w:val="22"/>
          <w:szCs w:val="22"/>
        </w:rPr>
        <w:t xml:space="preserve">5.1.4.1. </w:t>
      </w:r>
      <w:r w:rsidRPr="00385106">
        <w:rPr>
          <w:rFonts w:ascii="Arial" w:hAnsi="Arial" w:cs="Arial"/>
          <w:color w:val="000000"/>
          <w:sz w:val="22"/>
          <w:szCs w:val="22"/>
        </w:rPr>
        <w:t>Certidão negativa de falência ou concordata expedida pelo distribuidor da sede da pessoa jurídica, aquelas emitidas há no máximo 90 (noventa) dias da data estipulada para a abertura do certame.</w:t>
      </w:r>
    </w:p>
    <w:p w:rsidR="0064769B" w:rsidRPr="00385106" w:rsidRDefault="00E913B5" w:rsidP="0064769B">
      <w:pPr>
        <w:spacing w:before="240"/>
        <w:ind w:left="-567"/>
        <w:jc w:val="both"/>
        <w:rPr>
          <w:rFonts w:ascii="Arial" w:hAnsi="Arial" w:cs="Arial"/>
          <w:sz w:val="22"/>
          <w:szCs w:val="22"/>
        </w:rPr>
      </w:pPr>
      <w:r w:rsidRPr="00385106">
        <w:rPr>
          <w:rFonts w:ascii="Arial" w:hAnsi="Arial" w:cs="Arial"/>
          <w:color w:val="000000"/>
          <w:sz w:val="22"/>
          <w:szCs w:val="22"/>
        </w:rPr>
        <w:t xml:space="preserve">a) </w:t>
      </w:r>
      <w:r w:rsidR="0064769B" w:rsidRPr="00385106">
        <w:rPr>
          <w:rFonts w:ascii="Arial" w:hAnsi="Arial" w:cs="Arial"/>
          <w:sz w:val="22"/>
          <w:szCs w:val="22"/>
        </w:rPr>
        <w:t>Serão consideradas válidas as certidões emitidas diretamente no site do Tribunal de Justiça da sede do licitante, após verificadas a autenticidade das informações.</w:t>
      </w:r>
    </w:p>
    <w:p w:rsidR="00644024" w:rsidRPr="00385106" w:rsidRDefault="00644024" w:rsidP="00644024">
      <w:pPr>
        <w:spacing w:before="240" w:after="120"/>
        <w:ind w:left="-567"/>
        <w:jc w:val="both"/>
        <w:rPr>
          <w:rFonts w:ascii="Arial" w:hAnsi="Arial" w:cs="Arial"/>
          <w:b/>
          <w:sz w:val="22"/>
          <w:szCs w:val="22"/>
        </w:rPr>
      </w:pPr>
      <w:r w:rsidRPr="00385106">
        <w:rPr>
          <w:rFonts w:ascii="Arial" w:hAnsi="Arial" w:cs="Arial"/>
          <w:b/>
          <w:sz w:val="22"/>
          <w:szCs w:val="22"/>
        </w:rPr>
        <w:t>5.1.4.2. GARANTIA DE PROPOSTA (art. 31, III da Lei 8666/93).</w:t>
      </w:r>
    </w:p>
    <w:p w:rsidR="00644024" w:rsidRPr="00385106" w:rsidRDefault="00133304" w:rsidP="00644024">
      <w:pPr>
        <w:spacing w:before="240"/>
        <w:ind w:left="-567"/>
        <w:jc w:val="both"/>
        <w:rPr>
          <w:rFonts w:ascii="Arial" w:hAnsi="Arial" w:cs="Arial"/>
          <w:color w:val="000000"/>
          <w:sz w:val="22"/>
          <w:szCs w:val="22"/>
        </w:rPr>
      </w:pPr>
      <w:r w:rsidRPr="00385106">
        <w:rPr>
          <w:rFonts w:ascii="Arial" w:hAnsi="Arial" w:cs="Arial"/>
          <w:b/>
          <w:sz w:val="22"/>
          <w:szCs w:val="22"/>
        </w:rPr>
        <w:t xml:space="preserve">5.1.4.2.1. </w:t>
      </w:r>
      <w:r w:rsidR="00644024" w:rsidRPr="00385106">
        <w:rPr>
          <w:rFonts w:ascii="Arial" w:hAnsi="Arial" w:cs="Arial"/>
          <w:color w:val="000000"/>
          <w:sz w:val="22"/>
          <w:szCs w:val="22"/>
        </w:rPr>
        <w:t>A Licitante deverá fornecer, como parte integrante do Envelope nº1, comprovante de depósito de Garantia de P</w:t>
      </w:r>
      <w:r w:rsidR="00644024" w:rsidRPr="00E808DE">
        <w:rPr>
          <w:rFonts w:ascii="Arial" w:hAnsi="Arial" w:cs="Arial"/>
          <w:color w:val="000000"/>
          <w:sz w:val="22"/>
          <w:szCs w:val="22"/>
        </w:rPr>
        <w:t xml:space="preserve">roposta no valor de </w:t>
      </w:r>
      <w:r w:rsidR="005540F2" w:rsidRPr="00E808DE">
        <w:rPr>
          <w:rFonts w:ascii="Arial" w:hAnsi="Arial" w:cs="Arial"/>
          <w:color w:val="000000"/>
          <w:sz w:val="22"/>
          <w:szCs w:val="22"/>
        </w:rPr>
        <w:t>R$</w:t>
      </w:r>
      <w:r w:rsidR="00EA0F23" w:rsidRPr="00EA0F23">
        <w:rPr>
          <w:rFonts w:ascii="Arial" w:hAnsi="Arial" w:cs="Arial"/>
          <w:color w:val="000000"/>
          <w:sz w:val="22"/>
          <w:szCs w:val="22"/>
        </w:rPr>
        <w:t xml:space="preserve"> </w:t>
      </w:r>
      <w:r w:rsidR="00EA0F23">
        <w:rPr>
          <w:rFonts w:ascii="Arial" w:hAnsi="Arial" w:cs="Arial"/>
          <w:color w:val="000000"/>
          <w:sz w:val="22"/>
          <w:szCs w:val="22"/>
        </w:rPr>
        <w:t>R$ 660,00</w:t>
      </w:r>
      <w:r w:rsidR="00EA0F23" w:rsidRPr="00E808DE">
        <w:rPr>
          <w:rFonts w:ascii="Arial" w:hAnsi="Arial" w:cs="Arial"/>
          <w:color w:val="000000"/>
          <w:sz w:val="22"/>
          <w:szCs w:val="22"/>
        </w:rPr>
        <w:t xml:space="preserve"> (</w:t>
      </w:r>
      <w:r w:rsidR="00EA0F23">
        <w:rPr>
          <w:rFonts w:ascii="Arial" w:hAnsi="Arial" w:cs="Arial"/>
          <w:color w:val="000000"/>
          <w:sz w:val="22"/>
          <w:szCs w:val="22"/>
        </w:rPr>
        <w:t>seiscentos e sessenta reais</w:t>
      </w:r>
      <w:r w:rsidR="00EA0F23" w:rsidRPr="00E808DE">
        <w:rPr>
          <w:rFonts w:ascii="Arial" w:hAnsi="Arial" w:cs="Arial"/>
          <w:color w:val="000000"/>
          <w:sz w:val="22"/>
          <w:szCs w:val="22"/>
        </w:rPr>
        <w:t>)</w:t>
      </w:r>
      <w:r w:rsidR="00644024" w:rsidRPr="00E808DE">
        <w:rPr>
          <w:rFonts w:ascii="Arial" w:hAnsi="Arial" w:cs="Arial"/>
          <w:color w:val="000000"/>
          <w:sz w:val="22"/>
          <w:szCs w:val="22"/>
        </w:rPr>
        <w:t xml:space="preserve">, para o </w:t>
      </w:r>
      <w:r w:rsidR="00644024" w:rsidRPr="00E808DE">
        <w:rPr>
          <w:rFonts w:ascii="Arial" w:hAnsi="Arial" w:cs="Arial"/>
          <w:b/>
          <w:color w:val="000000"/>
          <w:sz w:val="22"/>
          <w:szCs w:val="22"/>
        </w:rPr>
        <w:t>item 01</w:t>
      </w:r>
      <w:r w:rsidR="00644024" w:rsidRPr="00E808DE">
        <w:rPr>
          <w:rFonts w:ascii="Arial" w:hAnsi="Arial" w:cs="Arial"/>
          <w:color w:val="000000"/>
          <w:sz w:val="22"/>
          <w:szCs w:val="22"/>
        </w:rPr>
        <w:t xml:space="preserve"> e/ou  Garantia de Proposta no valor de </w:t>
      </w:r>
      <w:r w:rsidR="005540F2" w:rsidRPr="00E808DE">
        <w:rPr>
          <w:rFonts w:ascii="Arial" w:hAnsi="Arial" w:cs="Arial"/>
          <w:color w:val="000000"/>
          <w:sz w:val="22"/>
          <w:szCs w:val="22"/>
        </w:rPr>
        <w:t>R$ 979,99 (novecentos e setenta e nove reais e noventa e nove centavos)</w:t>
      </w:r>
      <w:r w:rsidR="00644024" w:rsidRPr="00E808DE">
        <w:rPr>
          <w:rFonts w:ascii="Arial" w:hAnsi="Arial" w:cs="Arial"/>
          <w:color w:val="000000"/>
          <w:sz w:val="22"/>
          <w:szCs w:val="22"/>
        </w:rPr>
        <w:t xml:space="preserve">, para o </w:t>
      </w:r>
      <w:r w:rsidR="00644024" w:rsidRPr="00E808DE">
        <w:rPr>
          <w:rFonts w:ascii="Arial" w:hAnsi="Arial" w:cs="Arial"/>
          <w:b/>
          <w:color w:val="000000"/>
          <w:sz w:val="22"/>
          <w:szCs w:val="22"/>
        </w:rPr>
        <w:t>item 02</w:t>
      </w:r>
      <w:r w:rsidR="00644024" w:rsidRPr="00E808DE">
        <w:rPr>
          <w:rFonts w:ascii="Arial" w:hAnsi="Arial" w:cs="Arial"/>
          <w:color w:val="000000"/>
          <w:sz w:val="22"/>
          <w:szCs w:val="22"/>
        </w:rPr>
        <w:t xml:space="preserve">  dentre as seguintes modalid</w:t>
      </w:r>
      <w:r w:rsidR="00644024" w:rsidRPr="00385106">
        <w:rPr>
          <w:rFonts w:ascii="Arial" w:hAnsi="Arial" w:cs="Arial"/>
          <w:color w:val="000000"/>
          <w:sz w:val="22"/>
          <w:szCs w:val="22"/>
        </w:rPr>
        <w:t xml:space="preserve">ades: caução em dinheiro ou título da dívida pública, seguro-garantia, fiança bancária, a fim de proteger a Entidade de Licitação contra atos ou omissões da Licitante arrolados abaixo: </w:t>
      </w:r>
    </w:p>
    <w:p w:rsidR="00644024" w:rsidRPr="00385106" w:rsidRDefault="00644024" w:rsidP="00644024">
      <w:pPr>
        <w:spacing w:before="240"/>
        <w:ind w:left="-567"/>
        <w:jc w:val="both"/>
        <w:rPr>
          <w:rFonts w:ascii="Arial" w:hAnsi="Arial" w:cs="Arial"/>
          <w:color w:val="000000"/>
          <w:sz w:val="22"/>
          <w:szCs w:val="22"/>
        </w:rPr>
      </w:pPr>
      <w:r w:rsidRPr="00385106">
        <w:rPr>
          <w:rFonts w:ascii="Arial" w:hAnsi="Arial" w:cs="Arial"/>
          <w:color w:val="000000"/>
          <w:sz w:val="22"/>
          <w:szCs w:val="22"/>
        </w:rPr>
        <w:t xml:space="preserve">a) caso a Licitante retire sua proposta durante o período de validade definido no Edital e na Garantia de Proposta, e </w:t>
      </w:r>
    </w:p>
    <w:p w:rsidR="00644024" w:rsidRPr="00385106" w:rsidRDefault="00644024" w:rsidP="00644024">
      <w:pPr>
        <w:spacing w:before="240"/>
        <w:ind w:left="-567"/>
        <w:jc w:val="both"/>
        <w:rPr>
          <w:rFonts w:ascii="Arial" w:hAnsi="Arial" w:cs="Arial"/>
          <w:color w:val="000000"/>
          <w:sz w:val="22"/>
          <w:szCs w:val="22"/>
        </w:rPr>
      </w:pPr>
      <w:r w:rsidRPr="00385106">
        <w:rPr>
          <w:rFonts w:ascii="Arial" w:hAnsi="Arial" w:cs="Arial"/>
          <w:color w:val="000000"/>
          <w:sz w:val="22"/>
          <w:szCs w:val="22"/>
        </w:rPr>
        <w:t xml:space="preserve">b) se a Licitante vencedora, deixar de assinar o Contrato ou não apresentar a Garantia de Execução Contratual. </w:t>
      </w:r>
    </w:p>
    <w:p w:rsidR="00644024" w:rsidRPr="00385106" w:rsidRDefault="00133304" w:rsidP="00644024">
      <w:pPr>
        <w:spacing w:before="240"/>
        <w:ind w:left="-567"/>
        <w:jc w:val="both"/>
        <w:rPr>
          <w:rFonts w:ascii="Arial" w:hAnsi="Arial" w:cs="Arial"/>
          <w:color w:val="000000"/>
          <w:sz w:val="22"/>
          <w:szCs w:val="22"/>
        </w:rPr>
      </w:pPr>
      <w:r w:rsidRPr="00385106">
        <w:rPr>
          <w:rFonts w:ascii="Arial" w:hAnsi="Arial" w:cs="Arial"/>
          <w:b/>
          <w:sz w:val="22"/>
          <w:szCs w:val="22"/>
        </w:rPr>
        <w:lastRenderedPageBreak/>
        <w:t xml:space="preserve">5.1.4.2.2. </w:t>
      </w:r>
      <w:r w:rsidR="00644024" w:rsidRPr="00385106">
        <w:rPr>
          <w:rFonts w:ascii="Arial" w:hAnsi="Arial" w:cs="Arial"/>
          <w:color w:val="000000"/>
          <w:sz w:val="22"/>
          <w:szCs w:val="22"/>
        </w:rPr>
        <w:t xml:space="preserve">Caso a Licitante apresente a garantia por meio de fiança bancária deverá utilizar o modelo constante do Anexo </w:t>
      </w:r>
      <w:r w:rsidRPr="00385106">
        <w:rPr>
          <w:rFonts w:ascii="Arial" w:hAnsi="Arial" w:cs="Arial"/>
          <w:color w:val="000000"/>
          <w:sz w:val="22"/>
          <w:szCs w:val="22"/>
        </w:rPr>
        <w:t>VIII</w:t>
      </w:r>
    </w:p>
    <w:p w:rsidR="00644024" w:rsidRPr="00385106" w:rsidRDefault="00133304" w:rsidP="00644024">
      <w:pPr>
        <w:spacing w:before="240"/>
        <w:ind w:left="-567"/>
        <w:jc w:val="both"/>
        <w:rPr>
          <w:rFonts w:ascii="Arial" w:hAnsi="Arial" w:cs="Arial"/>
          <w:color w:val="000000"/>
          <w:sz w:val="22"/>
          <w:szCs w:val="22"/>
        </w:rPr>
      </w:pPr>
      <w:r w:rsidRPr="00385106">
        <w:rPr>
          <w:rFonts w:ascii="Arial" w:hAnsi="Arial" w:cs="Arial"/>
          <w:b/>
          <w:sz w:val="22"/>
          <w:szCs w:val="22"/>
        </w:rPr>
        <w:t xml:space="preserve">5.1.4.2.3. </w:t>
      </w:r>
      <w:r w:rsidR="00644024" w:rsidRPr="00385106">
        <w:rPr>
          <w:rFonts w:ascii="Arial" w:hAnsi="Arial" w:cs="Arial"/>
          <w:color w:val="000000"/>
          <w:sz w:val="22"/>
          <w:szCs w:val="22"/>
        </w:rPr>
        <w:t xml:space="preserve">O </w:t>
      </w:r>
      <w:r w:rsidRPr="00385106">
        <w:rPr>
          <w:rFonts w:ascii="Arial" w:hAnsi="Arial" w:cs="Arial"/>
          <w:color w:val="000000"/>
          <w:sz w:val="22"/>
          <w:szCs w:val="22"/>
        </w:rPr>
        <w:t xml:space="preserve">caução em dinheiro deverá ser feita via </w:t>
      </w:r>
      <w:r w:rsidR="0025438E">
        <w:rPr>
          <w:rFonts w:ascii="Arial" w:hAnsi="Arial" w:cs="Arial"/>
          <w:color w:val="000000"/>
          <w:sz w:val="22"/>
          <w:szCs w:val="22"/>
        </w:rPr>
        <w:t>depósito</w:t>
      </w:r>
      <w:r w:rsidRPr="00385106">
        <w:rPr>
          <w:rFonts w:ascii="Arial" w:hAnsi="Arial" w:cs="Arial"/>
          <w:color w:val="000000"/>
          <w:sz w:val="22"/>
          <w:szCs w:val="22"/>
        </w:rPr>
        <w:t xml:space="preserve"> e </w:t>
      </w:r>
      <w:r w:rsidR="00644024" w:rsidRPr="00385106">
        <w:rPr>
          <w:rFonts w:ascii="Arial" w:hAnsi="Arial" w:cs="Arial"/>
          <w:color w:val="000000"/>
          <w:sz w:val="22"/>
          <w:szCs w:val="22"/>
        </w:rPr>
        <w:t xml:space="preserve">deverá obedecer ao seguinte: </w:t>
      </w:r>
    </w:p>
    <w:p w:rsidR="00644024" w:rsidRPr="00385106" w:rsidRDefault="00644024" w:rsidP="00644024">
      <w:pPr>
        <w:spacing w:before="240"/>
        <w:ind w:left="-567"/>
        <w:jc w:val="both"/>
        <w:rPr>
          <w:rFonts w:ascii="Arial" w:hAnsi="Arial" w:cs="Arial"/>
          <w:color w:val="000000"/>
          <w:sz w:val="22"/>
          <w:szCs w:val="22"/>
        </w:rPr>
      </w:pPr>
      <w:r w:rsidRPr="00385106">
        <w:rPr>
          <w:rFonts w:ascii="Arial" w:hAnsi="Arial" w:cs="Arial"/>
          <w:color w:val="000000"/>
          <w:sz w:val="22"/>
          <w:szCs w:val="22"/>
        </w:rPr>
        <w:t xml:space="preserve">a) caução em dinheiro (moeda corrente e cheque) e títulos da dívida pública deverão ser depositados na Caixa Econômica Federal; devendo o comprovante estar contido no Envelope nº 1. </w:t>
      </w:r>
    </w:p>
    <w:p w:rsidR="00644024" w:rsidRPr="00385106" w:rsidRDefault="00644024" w:rsidP="00644024">
      <w:pPr>
        <w:spacing w:before="240"/>
        <w:ind w:left="-567"/>
        <w:jc w:val="both"/>
        <w:rPr>
          <w:rFonts w:ascii="Arial" w:hAnsi="Arial" w:cs="Arial"/>
          <w:color w:val="000000"/>
          <w:sz w:val="22"/>
          <w:szCs w:val="22"/>
        </w:rPr>
      </w:pPr>
      <w:r w:rsidRPr="00385106">
        <w:rPr>
          <w:rFonts w:ascii="Arial" w:hAnsi="Arial" w:cs="Arial"/>
          <w:color w:val="000000"/>
          <w:sz w:val="22"/>
          <w:szCs w:val="22"/>
        </w:rPr>
        <w:t xml:space="preserve">b) fiança bancária ou seguro-garantia deverão estar contidos no Envelope n. 1. </w:t>
      </w:r>
    </w:p>
    <w:p w:rsidR="00644024" w:rsidRPr="00385106" w:rsidRDefault="00133304" w:rsidP="00644024">
      <w:pPr>
        <w:spacing w:before="240"/>
        <w:ind w:left="-567"/>
        <w:jc w:val="both"/>
        <w:rPr>
          <w:rFonts w:ascii="Arial" w:hAnsi="Arial" w:cs="Arial"/>
          <w:color w:val="000000"/>
          <w:sz w:val="22"/>
          <w:szCs w:val="22"/>
        </w:rPr>
      </w:pPr>
      <w:r w:rsidRPr="00385106">
        <w:rPr>
          <w:rFonts w:ascii="Arial" w:hAnsi="Arial" w:cs="Arial"/>
          <w:b/>
          <w:sz w:val="22"/>
          <w:szCs w:val="22"/>
        </w:rPr>
        <w:t>5.1.4.2.4.</w:t>
      </w:r>
      <w:r w:rsidR="00644024" w:rsidRPr="00385106">
        <w:rPr>
          <w:rFonts w:ascii="Arial" w:hAnsi="Arial" w:cs="Arial"/>
          <w:color w:val="000000"/>
          <w:sz w:val="22"/>
          <w:szCs w:val="22"/>
        </w:rPr>
        <w:t xml:space="preserve">. A Garantia de Proposta das Licitantes não vencedoras ser-lhes-á restituída no prazo de até 30 (trinta) dias, contado a partir da homologação da adjudicação. A Garantia de Proposta das Licitantes inabilitadas ser-lhes-á restituída no prazo de 30 (trinta) dias contado a partir do encerramento da fase de habilitação; no caso de interposição de recurso o prazo de devolução será contado a partir do julgamento definitivo dos recursos. </w:t>
      </w:r>
    </w:p>
    <w:p w:rsidR="00644024" w:rsidRPr="00385106" w:rsidRDefault="00133304" w:rsidP="00644024">
      <w:pPr>
        <w:spacing w:before="240"/>
        <w:ind w:left="-567"/>
        <w:jc w:val="both"/>
        <w:rPr>
          <w:rFonts w:ascii="Arial" w:hAnsi="Arial" w:cs="Arial"/>
          <w:color w:val="000000"/>
          <w:sz w:val="22"/>
          <w:szCs w:val="22"/>
        </w:rPr>
      </w:pPr>
      <w:r w:rsidRPr="00385106">
        <w:rPr>
          <w:rFonts w:ascii="Arial" w:hAnsi="Arial" w:cs="Arial"/>
          <w:b/>
          <w:sz w:val="22"/>
          <w:szCs w:val="22"/>
        </w:rPr>
        <w:t xml:space="preserve">5.1.4.2.5. </w:t>
      </w:r>
      <w:r w:rsidR="00644024" w:rsidRPr="00385106">
        <w:rPr>
          <w:rFonts w:ascii="Arial" w:hAnsi="Arial" w:cs="Arial"/>
          <w:color w:val="000000"/>
          <w:sz w:val="22"/>
          <w:szCs w:val="22"/>
        </w:rPr>
        <w:t xml:space="preserve">A Garantia de Proposta da Licitante vencedora será liberada quando assinado o Contrato, </w:t>
      </w:r>
    </w:p>
    <w:p w:rsidR="00644024" w:rsidRPr="00385106" w:rsidRDefault="00133304" w:rsidP="00644024">
      <w:pPr>
        <w:spacing w:before="240"/>
        <w:ind w:left="-567"/>
        <w:jc w:val="both"/>
        <w:rPr>
          <w:rFonts w:ascii="Arial" w:hAnsi="Arial" w:cs="Arial"/>
          <w:color w:val="000000"/>
          <w:sz w:val="22"/>
          <w:szCs w:val="22"/>
        </w:rPr>
      </w:pPr>
      <w:r w:rsidRPr="00385106">
        <w:rPr>
          <w:rFonts w:ascii="Arial" w:hAnsi="Arial" w:cs="Arial"/>
          <w:b/>
          <w:sz w:val="22"/>
          <w:szCs w:val="22"/>
        </w:rPr>
        <w:t xml:space="preserve">5.1.4.2.6. </w:t>
      </w:r>
      <w:r w:rsidR="00644024" w:rsidRPr="00385106">
        <w:rPr>
          <w:rFonts w:ascii="Arial" w:hAnsi="Arial" w:cs="Arial"/>
          <w:color w:val="000000"/>
          <w:sz w:val="22"/>
          <w:szCs w:val="22"/>
        </w:rPr>
        <w:t xml:space="preserve">A Garantia de Proposta das Licitantes não vencedoras ser-lhes-á restituída no prazo de até 30 (trinta) dias, contado a partir da homologação da adjudicação. </w:t>
      </w:r>
    </w:p>
    <w:p w:rsidR="00644024" w:rsidRPr="00385106" w:rsidRDefault="00133304" w:rsidP="00644024">
      <w:pPr>
        <w:spacing w:before="240"/>
        <w:ind w:left="-567"/>
        <w:jc w:val="both"/>
        <w:rPr>
          <w:rFonts w:ascii="Arial" w:hAnsi="Arial" w:cs="Arial"/>
          <w:color w:val="000000"/>
          <w:sz w:val="22"/>
          <w:szCs w:val="22"/>
        </w:rPr>
      </w:pPr>
      <w:r w:rsidRPr="00385106">
        <w:rPr>
          <w:rFonts w:ascii="Arial" w:hAnsi="Arial" w:cs="Arial"/>
          <w:b/>
          <w:sz w:val="22"/>
          <w:szCs w:val="22"/>
        </w:rPr>
        <w:t xml:space="preserve">5.1.4.2.7. </w:t>
      </w:r>
      <w:r w:rsidR="00644024" w:rsidRPr="00385106">
        <w:rPr>
          <w:rFonts w:ascii="Arial" w:hAnsi="Arial" w:cs="Arial"/>
          <w:color w:val="000000"/>
          <w:sz w:val="22"/>
          <w:szCs w:val="22"/>
        </w:rPr>
        <w:t xml:space="preserve">A Garantia de Proposta das Licitantes inabilitadas ser-lhes-á restituída no prazo de 30 (trinta) dias contado a partir do encerramento da fase de habilitação; no caso de interposição de recurso o prazo de devolução será contado a partir do julgamento definitivo dos recursos. </w:t>
      </w:r>
    </w:p>
    <w:p w:rsidR="00644024" w:rsidRPr="00385106" w:rsidRDefault="00644024" w:rsidP="0064769B">
      <w:pPr>
        <w:autoSpaceDE w:val="0"/>
        <w:autoSpaceDN w:val="0"/>
        <w:adjustRightInd w:val="0"/>
        <w:ind w:left="-567"/>
        <w:jc w:val="both"/>
        <w:rPr>
          <w:rFonts w:ascii="Arial" w:hAnsi="Arial" w:cs="Arial"/>
          <w:sz w:val="22"/>
          <w:szCs w:val="22"/>
        </w:rPr>
      </w:pPr>
    </w:p>
    <w:p w:rsidR="00644024" w:rsidRPr="00385106" w:rsidRDefault="00644024" w:rsidP="0064769B">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5.1.5 </w:t>
      </w:r>
      <w:r w:rsidRPr="00385106">
        <w:rPr>
          <w:rFonts w:ascii="Arial" w:hAnsi="Arial" w:cs="Arial"/>
          <w:b/>
          <w:bCs/>
          <w:sz w:val="22"/>
          <w:szCs w:val="22"/>
        </w:rPr>
        <w:t>– DECLARAÇÃO DE CUMPRIMENTO DO ARTIGO 7º, INCISO XXXIII, DA CF/88</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5.1.5.1. A licitante deverá firmar declaração expressa de que cumpre o preceito constitucional quanto à proibição de trabalho noturno, perigoso ou insalubre a menores de 18 (dezoito) anos e de qualquer trabalho a menores de 16 (dezesseis) anos, salvo na condição de aprendiz, a partir de 14 (quatorze) anos, consoante consta do artigo 27, inciso V, da Lei n.º 8.666/93, com a redação dada pela Lei n.º 9.854/99 </w:t>
      </w:r>
      <w:r w:rsidRPr="00385106">
        <w:rPr>
          <w:rFonts w:ascii="Arial" w:hAnsi="Arial" w:cs="Arial"/>
          <w:b/>
          <w:bCs/>
          <w:sz w:val="22"/>
          <w:szCs w:val="22"/>
        </w:rPr>
        <w:t>(</w:t>
      </w:r>
      <w:r w:rsidR="00D97426" w:rsidRPr="00385106">
        <w:rPr>
          <w:rFonts w:ascii="Arial" w:hAnsi="Arial" w:cs="Arial"/>
          <w:b/>
          <w:bCs/>
          <w:sz w:val="22"/>
          <w:szCs w:val="22"/>
        </w:rPr>
        <w:t>Anexo IV</w:t>
      </w:r>
      <w:r w:rsidRPr="00385106">
        <w:rPr>
          <w:rFonts w:ascii="Arial" w:hAnsi="Arial" w:cs="Arial"/>
          <w:b/>
          <w:bCs/>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5.1.6. - </w:t>
      </w:r>
      <w:r w:rsidRPr="00385106">
        <w:rPr>
          <w:rFonts w:ascii="Arial" w:hAnsi="Arial" w:cs="Arial"/>
          <w:b/>
          <w:bCs/>
          <w:sz w:val="22"/>
          <w:szCs w:val="22"/>
        </w:rPr>
        <w:t>DECLARAÇÃO DE INEXISTÊNCIA DE FATO SUPERVENIENTE</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5.2 – Não serão aceitos protocolos de entrega ou solicitação de documento em substituição aos documentos requeridos no presente Edital e seus Anexos.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5.3 – Todos os documentos, exigidos no presente instrumento convocatório, deverão ser apresentados em original, por qualquer processo de cópia autenticada por tabelião, ou publicação em órgão da imprensa oficial, podendo ser autenticadas, ainda, por servidor público, inclusive pelos membros da Comissão de Licitação na própria sessão.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5.4 – Os prazos de validade das certidões comprobatórias de regularidade fiscal e dos demais documentos serão aqueles neles consignados. Nos casos omissos, considerar-se-á como prazo de validade das certidões o de </w:t>
      </w:r>
      <w:r w:rsidR="00F21886" w:rsidRPr="00385106">
        <w:rPr>
          <w:rFonts w:ascii="Arial" w:hAnsi="Arial" w:cs="Arial"/>
          <w:sz w:val="22"/>
          <w:szCs w:val="22"/>
        </w:rPr>
        <w:t>9</w:t>
      </w:r>
      <w:r w:rsidRPr="00385106">
        <w:rPr>
          <w:rFonts w:ascii="Arial" w:hAnsi="Arial" w:cs="Arial"/>
          <w:sz w:val="22"/>
          <w:szCs w:val="22"/>
        </w:rPr>
        <w:t>0 (</w:t>
      </w:r>
      <w:r w:rsidR="00F21886" w:rsidRPr="00385106">
        <w:rPr>
          <w:rFonts w:ascii="Arial" w:hAnsi="Arial" w:cs="Arial"/>
          <w:sz w:val="22"/>
          <w:szCs w:val="22"/>
        </w:rPr>
        <w:t>noventa</w:t>
      </w:r>
      <w:r w:rsidRPr="00385106">
        <w:rPr>
          <w:rFonts w:ascii="Arial" w:hAnsi="Arial" w:cs="Arial"/>
          <w:sz w:val="22"/>
          <w:szCs w:val="22"/>
        </w:rPr>
        <w:t>) dias contados da data de sua emissão.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lastRenderedPageBreak/>
        <w:t xml:space="preserve">5.7 – O Município de </w:t>
      </w:r>
      <w:r w:rsidR="00E913B5" w:rsidRPr="00385106">
        <w:rPr>
          <w:rFonts w:ascii="Arial" w:hAnsi="Arial" w:cs="Arial"/>
          <w:sz w:val="22"/>
          <w:szCs w:val="22"/>
        </w:rPr>
        <w:t>Serra Azul de Minas - M</w:t>
      </w:r>
      <w:r w:rsidRPr="00385106">
        <w:rPr>
          <w:rFonts w:ascii="Arial" w:hAnsi="Arial" w:cs="Arial"/>
          <w:sz w:val="22"/>
          <w:szCs w:val="22"/>
        </w:rPr>
        <w:t>G poderá proclamar, na mesma sessão, o resultado da habilitação, ou convocar outra sessão para esse fim, ficando cientificados os interessados.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5.7.1. Proclamado o resultado da habilitação, e decorrido o prazo para interposição de recurso, ou no caso de renúncia do direito recursal, a COMISSÃO procederá à abertura das Propostas de Preços das LICITANTES habilitadas.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5.8. - Após ser proferida a decisão final da Comissão, sobre os recursos eventualmente interpostos à fase de habilitação, serão restituídos, mediante recibo, às licitantes inabilitadas, os envelopes n.º 02 – PROPOSTA COMERCIAL, fechados, tais como recebidos.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5.9. - Após a entrega dos invólucros contendo os Documentos de Habilitação e das Propostas de Preços, nenhum documento adicional será aceito ou considerado no julgamento, e nem serão permitidos quaisquer adendos, acréscimos ou retificações.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5.10 - É facultado à COMISSÃO, de ofício ou mediante requerimento do interessado, em qualquer fase da licitação realizar diligências, destinadas a esclarecer ou complementar a instrução do processo.</w:t>
      </w:r>
    </w:p>
    <w:p w:rsidR="00E913B5" w:rsidRPr="00385106" w:rsidRDefault="00E913B5" w:rsidP="001E6EB4">
      <w:pPr>
        <w:autoSpaceDE w:val="0"/>
        <w:autoSpaceDN w:val="0"/>
        <w:adjustRightInd w:val="0"/>
        <w:ind w:left="-567"/>
        <w:jc w:val="both"/>
        <w:rPr>
          <w:rFonts w:ascii="Arial" w:hAnsi="Arial" w:cs="Arial"/>
          <w:sz w:val="22"/>
          <w:szCs w:val="22"/>
        </w:rPr>
      </w:pPr>
    </w:p>
    <w:p w:rsidR="001E6EB4" w:rsidRPr="00385106" w:rsidRDefault="001E6EB4" w:rsidP="00E913B5">
      <w:pPr>
        <w:autoSpaceDE w:val="0"/>
        <w:autoSpaceDN w:val="0"/>
        <w:adjustRightInd w:val="0"/>
        <w:ind w:left="-567"/>
        <w:jc w:val="both"/>
        <w:rPr>
          <w:rFonts w:ascii="Arial" w:hAnsi="Arial" w:cs="Arial"/>
          <w:sz w:val="22"/>
          <w:szCs w:val="22"/>
        </w:rPr>
      </w:pPr>
      <w:r w:rsidRPr="00385106">
        <w:rPr>
          <w:rFonts w:ascii="Arial" w:hAnsi="Arial" w:cs="Arial"/>
          <w:b/>
          <w:bCs/>
          <w:sz w:val="22"/>
          <w:szCs w:val="22"/>
        </w:rPr>
        <w:t xml:space="preserve">6 – DA PROPOSTA </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6.1 – A Proposta Comercial deverá </w:t>
      </w:r>
      <w:r w:rsidR="00074DAD" w:rsidRPr="00385106">
        <w:rPr>
          <w:rFonts w:ascii="Arial" w:hAnsi="Arial" w:cs="Arial"/>
          <w:sz w:val="22"/>
          <w:szCs w:val="22"/>
        </w:rPr>
        <w:t>ser</w:t>
      </w:r>
      <w:r w:rsidRPr="00385106">
        <w:rPr>
          <w:rFonts w:ascii="Arial" w:hAnsi="Arial" w:cs="Arial"/>
          <w:sz w:val="22"/>
          <w:szCs w:val="22"/>
        </w:rPr>
        <w:t xml:space="preserve"> preferencialmente, digitada ou impressa, em língua portuguesa, e entregue sem rasuras, ressalvas, emendas ou entrelinhas. Suas folhas devem estar rubricadas e a última assinada pelo seu representante legal, </w:t>
      </w:r>
      <w:r w:rsidRPr="00385106">
        <w:rPr>
          <w:rFonts w:ascii="Arial" w:hAnsi="Arial" w:cs="Arial"/>
          <w:b/>
          <w:bCs/>
          <w:sz w:val="22"/>
          <w:szCs w:val="22"/>
        </w:rPr>
        <w:t>devendo constar</w:t>
      </w:r>
      <w:r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a) Razão social completa da licitante e número de inscrição no CNPJ/MF, que serão os mesmos constantes da documentação de habilitação e das faturas apresentadas por ocasião dos pagamentos, caso seja vencedora do certame;</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b) Preço global para a execução </w:t>
      </w:r>
      <w:r w:rsidR="00201942" w:rsidRPr="00385106">
        <w:rPr>
          <w:rFonts w:ascii="Arial" w:hAnsi="Arial" w:cs="Arial"/>
          <w:sz w:val="22"/>
          <w:szCs w:val="22"/>
        </w:rPr>
        <w:t>dos serviços</w:t>
      </w:r>
      <w:r w:rsidRPr="00385106">
        <w:rPr>
          <w:rFonts w:ascii="Arial" w:hAnsi="Arial" w:cs="Arial"/>
          <w:sz w:val="22"/>
          <w:szCs w:val="22"/>
        </w:rPr>
        <w:t xml:space="preserve">, indicado em moeda corrente nacional, até duas casas decimais, expresso em algarismos e por extenso, devendo estar inclusas todas as despesas concernentes à mão-de-obra, material, tributos, serviços de terceiros, obrigações </w:t>
      </w:r>
      <w:r w:rsidR="00201942" w:rsidRPr="00385106">
        <w:rPr>
          <w:rFonts w:ascii="Arial" w:hAnsi="Arial" w:cs="Arial"/>
          <w:sz w:val="22"/>
          <w:szCs w:val="22"/>
        </w:rPr>
        <w:t xml:space="preserve">trabalhistas e previdenciárias, equipamentos, seguros, licenças </w:t>
      </w:r>
      <w:r w:rsidRPr="00385106">
        <w:rPr>
          <w:rFonts w:ascii="Arial" w:hAnsi="Arial" w:cs="Arial"/>
          <w:sz w:val="22"/>
          <w:szCs w:val="22"/>
        </w:rPr>
        <w:t xml:space="preserve">e demais despesas que se façam </w:t>
      </w:r>
      <w:r w:rsidR="00074DAD" w:rsidRPr="00385106">
        <w:rPr>
          <w:rFonts w:ascii="Arial" w:hAnsi="Arial" w:cs="Arial"/>
          <w:sz w:val="22"/>
          <w:szCs w:val="22"/>
        </w:rPr>
        <w:t>necessárias à execução completa</w:t>
      </w:r>
      <w:r w:rsidRPr="00385106">
        <w:rPr>
          <w:rFonts w:ascii="Arial" w:hAnsi="Arial" w:cs="Arial"/>
          <w:sz w:val="22"/>
          <w:szCs w:val="22"/>
        </w:rPr>
        <w:t xml:space="preserve"> do objeto ora licitado;</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c) Planilha Orçamentária detalhada, com preços unitários, parciais e totais, obedecida a ordem </w:t>
      </w:r>
      <w:r w:rsidR="00F773F8" w:rsidRPr="00385106">
        <w:rPr>
          <w:rFonts w:ascii="Arial" w:hAnsi="Arial" w:cs="Arial"/>
          <w:sz w:val="22"/>
          <w:szCs w:val="22"/>
        </w:rPr>
        <w:t>sequ</w:t>
      </w:r>
      <w:r w:rsidR="00074DAD" w:rsidRPr="00385106">
        <w:rPr>
          <w:rFonts w:ascii="Arial" w:hAnsi="Arial" w:cs="Arial"/>
          <w:sz w:val="22"/>
          <w:szCs w:val="22"/>
        </w:rPr>
        <w:t>encial</w:t>
      </w:r>
      <w:r w:rsidRPr="00385106">
        <w:rPr>
          <w:rFonts w:ascii="Arial" w:hAnsi="Arial" w:cs="Arial"/>
          <w:sz w:val="22"/>
          <w:szCs w:val="22"/>
        </w:rPr>
        <w:t xml:space="preserve"> dos itens apresentada no </w:t>
      </w:r>
      <w:r w:rsidR="00D97426" w:rsidRPr="00385106">
        <w:rPr>
          <w:rFonts w:ascii="Arial" w:hAnsi="Arial" w:cs="Arial"/>
          <w:b/>
          <w:sz w:val="22"/>
          <w:szCs w:val="22"/>
        </w:rPr>
        <w:t>Anexo II</w:t>
      </w:r>
      <w:r w:rsidRPr="00385106">
        <w:rPr>
          <w:rFonts w:ascii="Arial" w:hAnsi="Arial" w:cs="Arial"/>
          <w:sz w:val="22"/>
          <w:szCs w:val="22"/>
        </w:rPr>
        <w:t>;</w:t>
      </w: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d</w:t>
      </w:r>
      <w:r w:rsidR="001E6EB4" w:rsidRPr="00385106">
        <w:rPr>
          <w:rFonts w:ascii="Arial" w:hAnsi="Arial" w:cs="Arial"/>
          <w:sz w:val="22"/>
          <w:szCs w:val="22"/>
        </w:rPr>
        <w:t>) Prazo de validade da proposta de, no mínimo, 60 (sessenta) dias, contados da data prevista para a entrega das propostas, conforme artigo 64, § 3º, da Lei n.º 8.666/93.</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6.2 - O Serviço </w:t>
      </w:r>
      <w:r w:rsidR="001E6EB4" w:rsidRPr="00385106">
        <w:rPr>
          <w:rFonts w:ascii="Arial" w:hAnsi="Arial" w:cs="Arial"/>
          <w:sz w:val="22"/>
          <w:szCs w:val="22"/>
        </w:rPr>
        <w:t>será executad</w:t>
      </w:r>
      <w:r w:rsidRPr="00385106">
        <w:rPr>
          <w:rFonts w:ascii="Arial" w:hAnsi="Arial" w:cs="Arial"/>
          <w:sz w:val="22"/>
          <w:szCs w:val="22"/>
        </w:rPr>
        <w:t>o</w:t>
      </w:r>
      <w:r w:rsidR="001E6EB4" w:rsidRPr="00385106">
        <w:rPr>
          <w:rFonts w:ascii="Arial" w:hAnsi="Arial" w:cs="Arial"/>
          <w:sz w:val="22"/>
          <w:szCs w:val="22"/>
        </w:rPr>
        <w:t xml:space="preserve"> devendo ser observados, pelos licitantes, todos os itens constantes </w:t>
      </w:r>
      <w:r w:rsidRPr="00385106">
        <w:rPr>
          <w:rFonts w:ascii="Arial" w:hAnsi="Arial" w:cs="Arial"/>
          <w:sz w:val="22"/>
          <w:szCs w:val="22"/>
        </w:rPr>
        <w:t>d</w:t>
      </w:r>
      <w:r w:rsidR="001E6EB4" w:rsidRPr="00385106">
        <w:rPr>
          <w:rFonts w:ascii="Arial" w:hAnsi="Arial" w:cs="Arial"/>
          <w:sz w:val="22"/>
          <w:szCs w:val="22"/>
        </w:rPr>
        <w:t>o Projeto Básico (</w:t>
      </w:r>
      <w:r w:rsidR="00D97426" w:rsidRPr="00385106">
        <w:rPr>
          <w:rFonts w:ascii="Arial" w:hAnsi="Arial" w:cs="Arial"/>
          <w:b/>
          <w:sz w:val="22"/>
          <w:szCs w:val="22"/>
        </w:rPr>
        <w:t>Anexo II</w:t>
      </w:r>
      <w:r w:rsidR="001E6EB4"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6.3 – Caso haja omissão dos dados da empresa licitante, referente aos prazos </w:t>
      </w:r>
      <w:r w:rsidR="00201942" w:rsidRPr="00385106">
        <w:rPr>
          <w:rFonts w:ascii="Arial" w:hAnsi="Arial" w:cs="Arial"/>
          <w:sz w:val="22"/>
          <w:szCs w:val="22"/>
        </w:rPr>
        <w:t>da</w:t>
      </w:r>
      <w:r w:rsidR="003A6CF6" w:rsidRPr="00385106">
        <w:rPr>
          <w:rFonts w:ascii="Arial" w:hAnsi="Arial" w:cs="Arial"/>
          <w:sz w:val="22"/>
          <w:szCs w:val="22"/>
        </w:rPr>
        <w:t xml:space="preserve"> </w:t>
      </w:r>
      <w:r w:rsidR="00201942" w:rsidRPr="00385106">
        <w:rPr>
          <w:rFonts w:ascii="Arial" w:hAnsi="Arial" w:cs="Arial"/>
          <w:sz w:val="22"/>
          <w:szCs w:val="22"/>
        </w:rPr>
        <w:t xml:space="preserve">validade da proposta, </w:t>
      </w:r>
      <w:r w:rsidRPr="00385106">
        <w:rPr>
          <w:rFonts w:ascii="Arial" w:hAnsi="Arial" w:cs="Arial"/>
          <w:sz w:val="22"/>
          <w:szCs w:val="22"/>
        </w:rPr>
        <w:t>serão considerados os prazos estipulados neste Edital.</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6.4 – Os preços unitários deverão ser expressos em R$ (reais), com duas casas decimais. O preço total da proposta deverá ser expresso tanto em algarismos como por extenso.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6.5 – As licitantes deverão, para fins de elaboração das propostas, verificar e comparar </w:t>
      </w:r>
      <w:r w:rsidR="00201942" w:rsidRPr="00385106">
        <w:rPr>
          <w:rFonts w:ascii="Arial" w:hAnsi="Arial" w:cs="Arial"/>
          <w:sz w:val="22"/>
          <w:szCs w:val="22"/>
        </w:rPr>
        <w:t>o disposto no projeto básico</w:t>
      </w:r>
      <w:r w:rsidRPr="00385106">
        <w:rPr>
          <w:rFonts w:ascii="Arial" w:hAnsi="Arial" w:cs="Arial"/>
          <w:sz w:val="22"/>
          <w:szCs w:val="22"/>
        </w:rPr>
        <w:t xml:space="preserve">, </w:t>
      </w:r>
      <w:r w:rsidR="005B2AFF" w:rsidRPr="00385106">
        <w:rPr>
          <w:rFonts w:ascii="Arial" w:hAnsi="Arial" w:cs="Arial"/>
          <w:b/>
          <w:sz w:val="22"/>
          <w:szCs w:val="22"/>
        </w:rPr>
        <w:t>não sendo</w:t>
      </w:r>
      <w:r w:rsidRPr="00385106">
        <w:rPr>
          <w:rFonts w:ascii="Arial" w:hAnsi="Arial" w:cs="Arial"/>
          <w:b/>
          <w:sz w:val="22"/>
          <w:szCs w:val="22"/>
        </w:rPr>
        <w:t xml:space="preserve"> obrigatória a vistoria </w:t>
      </w:r>
      <w:r w:rsidR="00201942" w:rsidRPr="00385106">
        <w:rPr>
          <w:rFonts w:ascii="Arial" w:hAnsi="Arial" w:cs="Arial"/>
          <w:b/>
          <w:sz w:val="22"/>
          <w:szCs w:val="22"/>
        </w:rPr>
        <w:t>aos setores administrativos</w:t>
      </w:r>
      <w:r w:rsidRPr="00385106">
        <w:rPr>
          <w:rFonts w:ascii="Arial" w:hAnsi="Arial" w:cs="Arial"/>
          <w:sz w:val="22"/>
          <w:szCs w:val="22"/>
        </w:rPr>
        <w:t xml:space="preserve">. </w:t>
      </w:r>
    </w:p>
    <w:p w:rsidR="00201942" w:rsidRPr="00385106" w:rsidRDefault="00201942"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lastRenderedPageBreak/>
        <w:t>6.6. - A elaboração da proposta é de inteira responsabilidade da licitante, não lhe cabendo desistência ultrapassada a fase de habilitação, segundo os termos do artigo 43, § 6º, da Lei n.º 8.666/93.</w:t>
      </w:r>
    </w:p>
    <w:p w:rsidR="001E6EB4" w:rsidRPr="00385106" w:rsidRDefault="001E6EB4" w:rsidP="001E6EB4">
      <w:pPr>
        <w:autoSpaceDE w:val="0"/>
        <w:autoSpaceDN w:val="0"/>
        <w:adjustRightInd w:val="0"/>
        <w:ind w:left="-567"/>
        <w:jc w:val="both"/>
        <w:rPr>
          <w:rFonts w:ascii="Arial" w:hAnsi="Arial" w:cs="Arial"/>
          <w:sz w:val="22"/>
          <w:szCs w:val="22"/>
        </w:rPr>
      </w:pPr>
    </w:p>
    <w:p w:rsidR="00916F96" w:rsidRPr="00385106" w:rsidRDefault="00916F96" w:rsidP="0081456D">
      <w:pPr>
        <w:autoSpaceDE w:val="0"/>
        <w:autoSpaceDN w:val="0"/>
        <w:adjustRightInd w:val="0"/>
        <w:ind w:left="-567"/>
        <w:jc w:val="both"/>
        <w:rPr>
          <w:rFonts w:ascii="Arial" w:hAnsi="Arial" w:cs="Arial"/>
          <w:b/>
          <w:sz w:val="22"/>
          <w:szCs w:val="22"/>
        </w:rPr>
      </w:pPr>
    </w:p>
    <w:p w:rsidR="001E6EB4" w:rsidRPr="00385106" w:rsidRDefault="001E6EB4" w:rsidP="0081456D">
      <w:pPr>
        <w:autoSpaceDE w:val="0"/>
        <w:autoSpaceDN w:val="0"/>
        <w:adjustRightInd w:val="0"/>
        <w:ind w:left="-567"/>
        <w:jc w:val="both"/>
        <w:rPr>
          <w:rFonts w:ascii="Arial" w:hAnsi="Arial" w:cs="Arial"/>
          <w:b/>
          <w:sz w:val="22"/>
          <w:szCs w:val="22"/>
        </w:rPr>
      </w:pPr>
      <w:r w:rsidRPr="00385106">
        <w:rPr>
          <w:rFonts w:ascii="Arial" w:hAnsi="Arial" w:cs="Arial"/>
          <w:b/>
          <w:sz w:val="22"/>
          <w:szCs w:val="22"/>
        </w:rPr>
        <w:t>7 – DO RECEBIMENTO, ABERTURA E JULGAMENTO DA HABILITAÇÃO E DAS PROPOSTAS</w:t>
      </w:r>
      <w:r w:rsidR="00F773F8" w:rsidRPr="00385106">
        <w:rPr>
          <w:rFonts w:ascii="Arial" w:hAnsi="Arial" w:cs="Arial"/>
          <w:b/>
          <w:sz w:val="22"/>
          <w:szCs w:val="22"/>
        </w:rPr>
        <w:t>.</w:t>
      </w: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7.1 – No dia, hora e local designados nesta Tomada de Preços, a COMISSÃO, em sessão pública, receberá, </w:t>
      </w:r>
      <w:r w:rsidRPr="00385106">
        <w:rPr>
          <w:rFonts w:ascii="Arial" w:hAnsi="Arial" w:cs="Arial"/>
          <w:b/>
          <w:bCs/>
          <w:sz w:val="22"/>
          <w:szCs w:val="22"/>
        </w:rPr>
        <w:t>em envelopes separados e lacrados</w:t>
      </w:r>
      <w:r w:rsidRPr="00385106">
        <w:rPr>
          <w:rFonts w:ascii="Arial" w:hAnsi="Arial" w:cs="Arial"/>
          <w:sz w:val="22"/>
          <w:szCs w:val="22"/>
        </w:rPr>
        <w:t xml:space="preserve">, a </w:t>
      </w:r>
      <w:r w:rsidRPr="00385106">
        <w:rPr>
          <w:rFonts w:ascii="Arial" w:hAnsi="Arial" w:cs="Arial"/>
          <w:b/>
          <w:bCs/>
          <w:sz w:val="22"/>
          <w:szCs w:val="22"/>
        </w:rPr>
        <w:t>DOCUMENTAÇÃO PARA HABILITAÇÃO</w:t>
      </w:r>
      <w:r w:rsidRPr="00385106">
        <w:rPr>
          <w:rFonts w:ascii="Arial" w:hAnsi="Arial" w:cs="Arial"/>
          <w:sz w:val="22"/>
          <w:szCs w:val="22"/>
        </w:rPr>
        <w:t xml:space="preserve"> e a </w:t>
      </w:r>
      <w:r w:rsidRPr="00385106">
        <w:rPr>
          <w:rFonts w:ascii="Arial" w:hAnsi="Arial" w:cs="Arial"/>
          <w:b/>
          <w:bCs/>
          <w:sz w:val="22"/>
          <w:szCs w:val="22"/>
        </w:rPr>
        <w:t xml:space="preserve">PROPOSTA COMERCIAL </w:t>
      </w:r>
      <w:r w:rsidRPr="00385106">
        <w:rPr>
          <w:rFonts w:ascii="Arial" w:hAnsi="Arial" w:cs="Arial"/>
          <w:sz w:val="22"/>
          <w:szCs w:val="22"/>
        </w:rPr>
        <w:t>de cada licitante, apresentados conforme estabelecido no item 2 deste Edital.</w:t>
      </w:r>
    </w:p>
    <w:p w:rsidR="001E6EB4" w:rsidRPr="00385106" w:rsidRDefault="001E6EB4" w:rsidP="001E6EB4">
      <w:pPr>
        <w:autoSpaceDE w:val="0"/>
        <w:autoSpaceDN w:val="0"/>
        <w:adjustRightInd w:val="0"/>
        <w:ind w:left="-567"/>
        <w:rPr>
          <w:rFonts w:ascii="Arial" w:hAnsi="Arial" w:cs="Arial"/>
          <w:sz w:val="22"/>
          <w:szCs w:val="22"/>
        </w:rPr>
      </w:pPr>
    </w:p>
    <w:p w:rsidR="00916F96" w:rsidRPr="00385106" w:rsidRDefault="001E6EB4" w:rsidP="00916F96">
      <w:pPr>
        <w:autoSpaceDE w:val="0"/>
        <w:autoSpaceDN w:val="0"/>
        <w:adjustRightInd w:val="0"/>
        <w:ind w:left="-567"/>
        <w:jc w:val="both"/>
        <w:rPr>
          <w:rFonts w:ascii="Arial" w:hAnsi="Arial" w:cs="Arial"/>
          <w:sz w:val="22"/>
          <w:szCs w:val="22"/>
        </w:rPr>
      </w:pPr>
      <w:r w:rsidRPr="00385106">
        <w:rPr>
          <w:rFonts w:ascii="Arial" w:hAnsi="Arial" w:cs="Arial"/>
          <w:sz w:val="22"/>
          <w:szCs w:val="22"/>
        </w:rPr>
        <w:t>7.2 – Uma vez encerrado o prazo para entrega dos envelopes acima referidos, não será aceita a participação de nenhuma licitante retardatária. Não serão permitidos adendos ou esclarecimentos sobre as propostas ou documentos que deveriam constar originalmente da Habilitação e/ou da Proposta, exceto para fins de esclarecer ou complementar o processo, nos termos do artigo 43, § 3°, da Lei n° 8.666/93.</w:t>
      </w:r>
    </w:p>
    <w:p w:rsidR="00916F96" w:rsidRPr="00385106" w:rsidRDefault="00916F96" w:rsidP="00916F96">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7.3 – As propostas das </w:t>
      </w:r>
      <w:r w:rsidR="00FF7DD0">
        <w:rPr>
          <w:rFonts w:ascii="Arial" w:hAnsi="Arial" w:cs="Arial"/>
          <w:sz w:val="22"/>
          <w:szCs w:val="22"/>
        </w:rPr>
        <w:t>Sociedade de Advogados</w:t>
      </w:r>
      <w:r w:rsidRPr="00385106">
        <w:rPr>
          <w:rFonts w:ascii="Arial" w:hAnsi="Arial" w:cs="Arial"/>
          <w:sz w:val="22"/>
          <w:szCs w:val="22"/>
        </w:rPr>
        <w:t xml:space="preserve"> habilitadas serão abertas e rubricadas pelos presentes, podendo a Comissão, julgá-las na mesma Sessão, ou, a seu critério, suspender a reunião.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7.4 – Ocorrendo a hipótese de suspensão da reunião sem o julgamento e classificação das propostas, a Comissão, reunir-se-á, posterior e oportunamente, para a realização desta tarefa.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7.5 – Da reunião para recebimento, abertura e julgamento das propostas, será lavrada ata circunstanciada que mencionará todas as licitantes que participam do certame, as reclamações e impugnações feitas e as demais ocorrências que interessarem ao julgamento desta licitação, devendo a ata ser assinada pelos membros da Comissão de Licitação, e por todas as licitantes presentes e legalmente representadas.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7.6 - O resultado de julgamento final da Licitação será comunicado na mesma sessão ou posteriormente através de notificação aos interessa</w:t>
      </w:r>
      <w:r w:rsidR="0086520A" w:rsidRPr="00385106">
        <w:rPr>
          <w:rFonts w:ascii="Arial" w:hAnsi="Arial" w:cs="Arial"/>
          <w:sz w:val="22"/>
          <w:szCs w:val="22"/>
        </w:rPr>
        <w:t>dos, sendo também publicado na Imprensa O</w:t>
      </w:r>
      <w:r w:rsidRPr="00385106">
        <w:rPr>
          <w:rFonts w:ascii="Arial" w:hAnsi="Arial" w:cs="Arial"/>
          <w:sz w:val="22"/>
          <w:szCs w:val="22"/>
        </w:rPr>
        <w:t xml:space="preserve">ficial do Município de </w:t>
      </w:r>
      <w:r w:rsidR="0086520A" w:rsidRPr="00385106">
        <w:rPr>
          <w:rFonts w:ascii="Arial" w:hAnsi="Arial" w:cs="Arial"/>
          <w:sz w:val="22"/>
          <w:szCs w:val="22"/>
        </w:rPr>
        <w:t>Serra Azul de Minas</w:t>
      </w:r>
      <w:r w:rsidRPr="00385106">
        <w:rPr>
          <w:rFonts w:ascii="Arial" w:hAnsi="Arial" w:cs="Arial"/>
          <w:sz w:val="22"/>
          <w:szCs w:val="22"/>
        </w:rPr>
        <w:t xml:space="preserve"> - MG.</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8 – DOS CRITÉRIOS DE JULGAMENTO E ADJUDICAÇÃO</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8.1 – No julgamento das propostas será considerada vencedora a licitante que apresentar o </w:t>
      </w:r>
      <w:r w:rsidRPr="00385106">
        <w:rPr>
          <w:rFonts w:ascii="Arial" w:hAnsi="Arial" w:cs="Arial"/>
          <w:b/>
          <w:bCs/>
          <w:sz w:val="22"/>
          <w:szCs w:val="22"/>
        </w:rPr>
        <w:t>MENOR PREÇO</w:t>
      </w:r>
      <w:r w:rsidRPr="00385106">
        <w:rPr>
          <w:rFonts w:ascii="Arial" w:hAnsi="Arial" w:cs="Arial"/>
          <w:sz w:val="22"/>
          <w:szCs w:val="22"/>
        </w:rPr>
        <w:t>, atendidas as especificações, cláusulas e condições estabelecidas nesta Tomada de Preços.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8.2 – O objeto desta Tomada de Preços será adjudicado à licitante cuja proposta seja considerada vencedora. As demais propostas válidas serão classificadas em ordem crescente de preço.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8.3 – Se duas ou mais propostas apresentarem o mesmo valor </w:t>
      </w:r>
      <w:r w:rsidR="00201942" w:rsidRPr="00385106">
        <w:rPr>
          <w:rFonts w:ascii="Arial" w:hAnsi="Arial" w:cs="Arial"/>
          <w:sz w:val="22"/>
          <w:szCs w:val="22"/>
        </w:rPr>
        <w:t>UNITÁRIO</w:t>
      </w:r>
      <w:r w:rsidRPr="00385106">
        <w:rPr>
          <w:rFonts w:ascii="Arial" w:hAnsi="Arial" w:cs="Arial"/>
          <w:sz w:val="22"/>
          <w:szCs w:val="22"/>
        </w:rPr>
        <w:t>, o desempate será por sorteio, em ato público.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8.4 – Serão </w:t>
      </w:r>
      <w:r w:rsidRPr="00385106">
        <w:rPr>
          <w:rFonts w:ascii="Arial" w:hAnsi="Arial" w:cs="Arial"/>
          <w:b/>
          <w:bCs/>
          <w:sz w:val="22"/>
          <w:szCs w:val="22"/>
        </w:rPr>
        <w:t xml:space="preserve">DESCLASSIFICADAS </w:t>
      </w:r>
      <w:r w:rsidRPr="00385106">
        <w:rPr>
          <w:rFonts w:ascii="Arial" w:hAnsi="Arial" w:cs="Arial"/>
          <w:sz w:val="22"/>
          <w:szCs w:val="22"/>
        </w:rPr>
        <w:t>as propostas das licitantes que:</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8.4.1 – Não atendam a qualquer dos requisitos constantes no item 05 deste Edital;</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lastRenderedPageBreak/>
        <w:t>8.4.2 – Não atendam às especificações técnicas mínimas contidas nos projetos técnicos;</w:t>
      </w: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8.4.3 – Apresentem preços unitários e totais superiores aos estabelecidos pela Administração (</w:t>
      </w:r>
      <w:r w:rsidR="00D97426" w:rsidRPr="00385106">
        <w:rPr>
          <w:rFonts w:ascii="Arial" w:hAnsi="Arial" w:cs="Arial"/>
          <w:b/>
          <w:bCs/>
          <w:sz w:val="22"/>
          <w:szCs w:val="22"/>
        </w:rPr>
        <w:t>Anexo II</w:t>
      </w:r>
      <w:r w:rsidRPr="00385106">
        <w:rPr>
          <w:rFonts w:ascii="Arial" w:hAnsi="Arial" w:cs="Arial"/>
          <w:b/>
          <w:bCs/>
          <w:sz w:val="22"/>
          <w:szCs w:val="22"/>
        </w:rPr>
        <w:t>);</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201942">
      <w:pPr>
        <w:autoSpaceDE w:val="0"/>
        <w:autoSpaceDN w:val="0"/>
        <w:adjustRightInd w:val="0"/>
        <w:ind w:left="-567"/>
        <w:jc w:val="both"/>
        <w:rPr>
          <w:rFonts w:ascii="Arial" w:hAnsi="Arial" w:cs="Arial"/>
          <w:sz w:val="22"/>
          <w:szCs w:val="22"/>
        </w:rPr>
      </w:pPr>
      <w:r w:rsidRPr="00385106">
        <w:rPr>
          <w:rFonts w:ascii="Arial" w:hAnsi="Arial" w:cs="Arial"/>
          <w:sz w:val="22"/>
          <w:szCs w:val="22"/>
        </w:rPr>
        <w:t>8.4.4 – Apresentem p</w:t>
      </w:r>
      <w:r w:rsidR="00201942" w:rsidRPr="00385106">
        <w:rPr>
          <w:rFonts w:ascii="Arial" w:hAnsi="Arial" w:cs="Arial"/>
          <w:sz w:val="22"/>
          <w:szCs w:val="22"/>
        </w:rPr>
        <w:t>reço manifestamente inexeqüível.</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8.4.5 – Apresentem ofertas de vantagens com base nas propostas das demais licitantes;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8.4.6 – Contenham cláusulas de antecipação de pagamento;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8.4.7 – Contenham preços simbólicos, irrisórios ou de valor zero, incompatíveis com os valores dos insumos e salários de mercado, acre</w:t>
      </w:r>
      <w:r w:rsidR="00201942" w:rsidRPr="00385106">
        <w:rPr>
          <w:rFonts w:ascii="Arial" w:hAnsi="Arial" w:cs="Arial"/>
          <w:sz w:val="22"/>
          <w:szCs w:val="22"/>
        </w:rPr>
        <w:t>scidos dos respectivos encargos</w:t>
      </w:r>
      <w:r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8.5</w:t>
      </w:r>
      <w:r w:rsidR="0086520A" w:rsidRPr="00385106">
        <w:rPr>
          <w:rFonts w:ascii="Arial" w:hAnsi="Arial" w:cs="Arial"/>
          <w:sz w:val="22"/>
          <w:szCs w:val="22"/>
        </w:rPr>
        <w:t xml:space="preserve"> </w:t>
      </w:r>
      <w:r w:rsidRPr="00385106">
        <w:rPr>
          <w:rFonts w:ascii="Arial" w:hAnsi="Arial" w:cs="Arial"/>
          <w:sz w:val="22"/>
          <w:szCs w:val="22"/>
        </w:rPr>
        <w:t>– Se todas as licitantes forem inabilitadas ou se todas as propostas forem desclassificadas, a CPL poderá conceder um prazo de 08 (oito) dias úteis para apresentação de nova documentação ou de outras propostas escoimadas das causas da inabilitação ou desclassificação. Neste caso, o prazo de validade das propostas, de 60 (sessenta) dias consecutivos, será contado, por inteiro, a partir da nova data de entrega.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w:t>
      </w:r>
      <w:r w:rsidR="00201942" w:rsidRPr="00385106">
        <w:rPr>
          <w:rFonts w:ascii="Arial" w:hAnsi="Arial" w:cs="Arial"/>
          <w:sz w:val="22"/>
          <w:szCs w:val="22"/>
        </w:rPr>
        <w:t>6</w:t>
      </w:r>
      <w:r w:rsidRPr="00385106">
        <w:rPr>
          <w:rFonts w:ascii="Arial" w:hAnsi="Arial" w:cs="Arial"/>
          <w:sz w:val="22"/>
          <w:szCs w:val="22"/>
        </w:rPr>
        <w:t xml:space="preserve"> – Poderão ser corrigidos pela CPL, quaisquer erros aritméticos (soma e/ou multiplicação) detectados nas Planilhas que não prejudiquem a composição e compreensão das propostas.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8.</w:t>
      </w:r>
      <w:r w:rsidR="00201942" w:rsidRPr="00385106">
        <w:rPr>
          <w:rFonts w:ascii="Arial" w:hAnsi="Arial" w:cs="Arial"/>
          <w:sz w:val="22"/>
          <w:szCs w:val="22"/>
        </w:rPr>
        <w:t>7</w:t>
      </w:r>
      <w:r w:rsidRPr="00385106">
        <w:rPr>
          <w:rFonts w:ascii="Arial" w:hAnsi="Arial" w:cs="Arial"/>
          <w:sz w:val="22"/>
          <w:szCs w:val="22"/>
        </w:rPr>
        <w:t xml:space="preserve"> – Na divergência entre os preços globais e unitários, haverá prevalência destes últimos.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rPr>
          <w:rFonts w:ascii="Arial" w:hAnsi="Arial" w:cs="Arial"/>
          <w:b/>
          <w:bCs/>
          <w:sz w:val="22"/>
          <w:szCs w:val="22"/>
        </w:rPr>
      </w:pPr>
      <w:r w:rsidRPr="00385106">
        <w:rPr>
          <w:rFonts w:ascii="Arial" w:hAnsi="Arial" w:cs="Arial"/>
          <w:b/>
          <w:bCs/>
          <w:sz w:val="22"/>
          <w:szCs w:val="22"/>
        </w:rPr>
        <w:t>9 – DOS RECURSOS ADMINISTRATIVOS NA LICITAÇÃO</w:t>
      </w: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9.1 – Após cada fase da licitação, os autos do processo ficam automaticamente à disposição dos interessados pelo prazo legal necessário à interposição de recursos.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9.2 – É admissível recurso em qualquer fase da licitação, no prazo de 05 (cinco) dias úteis, a contar da data de intimação do ato, de acordo com os preceitos previstos no artigo 109 da Lei n.º 8.666/93, tais como da publicação da decisão da CPL no quadro de avisos ou da comunicação, por escrito, na própria sessão.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9.3 – Os recursos relativos à habilitação ou inabilitação dos licitantes e ao julgamento das propostas terão efeito suspensivo.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9.4 – </w:t>
      </w:r>
      <w:r w:rsidR="0086520A" w:rsidRPr="00385106">
        <w:rPr>
          <w:rFonts w:ascii="Arial" w:hAnsi="Arial" w:cs="Arial"/>
          <w:sz w:val="22"/>
          <w:szCs w:val="22"/>
        </w:rPr>
        <w:t>Os recursos serão dirigidos a Procuradoria/Assessoria</w:t>
      </w:r>
      <w:r w:rsidRPr="00385106">
        <w:rPr>
          <w:rFonts w:ascii="Arial" w:hAnsi="Arial" w:cs="Arial"/>
          <w:sz w:val="22"/>
          <w:szCs w:val="22"/>
        </w:rPr>
        <w:t xml:space="preserve"> Jurídica do Município de </w:t>
      </w:r>
      <w:r w:rsidR="0086520A" w:rsidRPr="00385106">
        <w:rPr>
          <w:rFonts w:ascii="Arial" w:hAnsi="Arial" w:cs="Arial"/>
          <w:sz w:val="22"/>
          <w:szCs w:val="22"/>
        </w:rPr>
        <w:t>Serra Azul de Minas</w:t>
      </w:r>
      <w:r w:rsidRPr="00385106">
        <w:rPr>
          <w:rFonts w:ascii="Arial" w:hAnsi="Arial" w:cs="Arial"/>
          <w:sz w:val="22"/>
          <w:szCs w:val="22"/>
        </w:rPr>
        <w:t xml:space="preserve"> - MG, por intermédio da Comissão de Licitação, que poderá reconsiderar sua decisão, no prazo de 05 (cinco) dias úteis, ou, neste prazo, encaminhá-los devidamente informados à Assessoria Jurídica, que decidirá em igual prazo.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9.5 – As petições de recurso e de impugnação ao Edital deverão ser apresentadas preferencialmente em papel timbrado do recorrente ou impugnante, digitado ou impresso mediante edição eletrônica de textos, contendo, obrigatoriamente, os fundamentos do recurso.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9.6 – Não será conhecido o recurso administrativo ou impugnação de Edital cuja petição não cumpra os pressupostos de admissibilidade, em especial quanto ao cumprimento dos prazos.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lastRenderedPageBreak/>
        <w:t xml:space="preserve">9.7 – O início da contagem dos prazos, bem como o seu término, dar-se-á sempre em dias úteis e de expediente no Município de </w:t>
      </w:r>
      <w:r w:rsidR="0086520A" w:rsidRPr="00385106">
        <w:rPr>
          <w:rFonts w:ascii="Arial" w:hAnsi="Arial" w:cs="Arial"/>
          <w:sz w:val="22"/>
          <w:szCs w:val="22"/>
        </w:rPr>
        <w:t>Serra Azul de Minas</w:t>
      </w:r>
      <w:r w:rsidRPr="00385106">
        <w:rPr>
          <w:rFonts w:ascii="Arial" w:hAnsi="Arial" w:cs="Arial"/>
          <w:sz w:val="22"/>
          <w:szCs w:val="22"/>
        </w:rPr>
        <w:t xml:space="preserve"> - MG.</w:t>
      </w:r>
    </w:p>
    <w:p w:rsidR="001E6EB4" w:rsidRPr="00385106" w:rsidRDefault="001E6EB4" w:rsidP="001E6EB4">
      <w:pPr>
        <w:autoSpaceDE w:val="0"/>
        <w:autoSpaceDN w:val="0"/>
        <w:adjustRightInd w:val="0"/>
        <w:ind w:left="-567"/>
        <w:jc w:val="both"/>
        <w:rPr>
          <w:rFonts w:ascii="Arial" w:hAnsi="Arial" w:cs="Arial"/>
          <w:sz w:val="22"/>
          <w:szCs w:val="22"/>
        </w:rPr>
      </w:pPr>
    </w:p>
    <w:p w:rsidR="0086520A" w:rsidRPr="00385106" w:rsidRDefault="0086520A"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10 – DA DOTAÇÃO ORÇAMENTÁRIA E DA CLASSIFICAÇÃO DA DESPESA</w:t>
      </w:r>
    </w:p>
    <w:p w:rsidR="001646B9" w:rsidRPr="00385106" w:rsidRDefault="001E6EB4" w:rsidP="001E6EB4">
      <w:pPr>
        <w:ind w:left="-567"/>
        <w:jc w:val="both"/>
        <w:rPr>
          <w:rFonts w:ascii="Arial" w:hAnsi="Arial" w:cs="Arial"/>
          <w:sz w:val="22"/>
          <w:szCs w:val="22"/>
        </w:rPr>
      </w:pPr>
      <w:r w:rsidRPr="00385106">
        <w:rPr>
          <w:rFonts w:ascii="Arial" w:hAnsi="Arial" w:cs="Arial"/>
          <w:sz w:val="22"/>
          <w:szCs w:val="22"/>
        </w:rPr>
        <w:t xml:space="preserve">10.1 – As despesas decorrentes da contratação objeto desta Tomada de Preços correrão à conta dos recursos assim consignados no orçamento </w:t>
      </w:r>
      <w:r w:rsidR="00916F96" w:rsidRPr="00385106">
        <w:rPr>
          <w:rFonts w:ascii="Arial" w:hAnsi="Arial" w:cs="Arial"/>
          <w:sz w:val="22"/>
          <w:szCs w:val="22"/>
        </w:rPr>
        <w:t>do exercício 2018.</w:t>
      </w:r>
    </w:p>
    <w:p w:rsidR="00401DD5" w:rsidRPr="00385106" w:rsidRDefault="00401DD5"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10.2 – A Nota de Empenho será emitida, no máximo, em 02 (dois) dias úteis, a contar da data de assinatura do contrato.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10.3 – A licitante vencedora, por sua vez, terá o prazo de 03 (três) dias úteis, para acusar o recebimento da Nota de Empenho, contados da sua remessa, transmissão ou apresentação, sob pena de decair do direito à contratação, sem prejuízo da aplicação das sanções previstas.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rPr>
          <w:rFonts w:ascii="Arial" w:hAnsi="Arial" w:cs="Arial"/>
          <w:b/>
          <w:bCs/>
          <w:sz w:val="22"/>
          <w:szCs w:val="22"/>
        </w:rPr>
      </w:pPr>
      <w:r w:rsidRPr="00385106">
        <w:rPr>
          <w:rFonts w:ascii="Arial" w:hAnsi="Arial" w:cs="Arial"/>
          <w:b/>
          <w:bCs/>
          <w:sz w:val="22"/>
          <w:szCs w:val="22"/>
        </w:rPr>
        <w:t xml:space="preserve">11 – DO CONTRATO E DO INÍCIO </w:t>
      </w:r>
      <w:r w:rsidR="00201942" w:rsidRPr="00385106">
        <w:rPr>
          <w:rFonts w:ascii="Arial" w:hAnsi="Arial" w:cs="Arial"/>
          <w:b/>
          <w:bCs/>
          <w:sz w:val="22"/>
          <w:szCs w:val="22"/>
        </w:rPr>
        <w:t>DOS SERVIÇOS</w:t>
      </w: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11.1 – A licitante classificada em primeiro lugar firmará contrato com o Município de </w:t>
      </w:r>
      <w:r w:rsidR="0086520A" w:rsidRPr="00385106">
        <w:rPr>
          <w:rFonts w:ascii="Arial" w:hAnsi="Arial" w:cs="Arial"/>
          <w:sz w:val="22"/>
          <w:szCs w:val="22"/>
        </w:rPr>
        <w:t>Serra Azul de Minas</w:t>
      </w:r>
      <w:r w:rsidRPr="00385106">
        <w:rPr>
          <w:rFonts w:ascii="Arial" w:hAnsi="Arial" w:cs="Arial"/>
          <w:sz w:val="22"/>
          <w:szCs w:val="22"/>
        </w:rPr>
        <w:t xml:space="preserve"> - MG, no prazo de até 05 (cinco) dias corridos da homologação, devendo a vencedora </w:t>
      </w:r>
      <w:r w:rsidR="005B2AFF" w:rsidRPr="00385106">
        <w:rPr>
          <w:rFonts w:ascii="Arial" w:hAnsi="Arial" w:cs="Arial"/>
          <w:sz w:val="22"/>
          <w:szCs w:val="22"/>
        </w:rPr>
        <w:t>comprovar a regularidade fiscal</w:t>
      </w:r>
      <w:r w:rsidRPr="00385106">
        <w:rPr>
          <w:rFonts w:ascii="Arial" w:hAnsi="Arial" w:cs="Arial"/>
          <w:sz w:val="22"/>
          <w:szCs w:val="22"/>
        </w:rPr>
        <w:t xml:space="preserve">, visando a assinatura do </w:t>
      </w:r>
      <w:r w:rsidR="00F773F8" w:rsidRPr="00385106">
        <w:rPr>
          <w:rFonts w:ascii="Arial" w:hAnsi="Arial" w:cs="Arial"/>
          <w:sz w:val="22"/>
          <w:szCs w:val="22"/>
        </w:rPr>
        <w:t>Contrato</w:t>
      </w:r>
      <w:r w:rsidRPr="00385106">
        <w:rPr>
          <w:rFonts w:ascii="Arial" w:hAnsi="Arial" w:cs="Arial"/>
          <w:sz w:val="22"/>
          <w:szCs w:val="22"/>
        </w:rPr>
        <w:t xml:space="preserve">. O contrato incluirá as condições gerais estabelecidas no Edital e outras especiais necessárias à fiel execução do objeto da presente Tomada de Preços, nos termos da minuta contratual, </w:t>
      </w:r>
      <w:r w:rsidR="00D97426" w:rsidRPr="00385106">
        <w:rPr>
          <w:rFonts w:ascii="Arial" w:hAnsi="Arial" w:cs="Arial"/>
          <w:b/>
          <w:bCs/>
          <w:sz w:val="22"/>
          <w:szCs w:val="22"/>
        </w:rPr>
        <w:t>Anexo VI</w:t>
      </w:r>
      <w:r w:rsidRPr="00385106">
        <w:rPr>
          <w:rFonts w:ascii="Arial" w:hAnsi="Arial" w:cs="Arial"/>
          <w:b/>
          <w:bCs/>
          <w:sz w:val="22"/>
          <w:szCs w:val="22"/>
        </w:rPr>
        <w:t xml:space="preserve">, </w:t>
      </w:r>
      <w:r w:rsidRPr="00385106">
        <w:rPr>
          <w:rFonts w:ascii="Arial" w:hAnsi="Arial" w:cs="Arial"/>
          <w:sz w:val="22"/>
          <w:szCs w:val="22"/>
        </w:rPr>
        <w:t>a qual integra o presente Edital para todos os efeitos legais e/ou convencionais.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11.2 – Atendidas as exigências legais, o Município emitirá a Ordem de Serviço em até 10 (dez) dias corridos a contar da assinatura do contrato.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11.3</w:t>
      </w:r>
      <w:r w:rsidR="001E6EB4" w:rsidRPr="00385106">
        <w:rPr>
          <w:rFonts w:ascii="Arial" w:hAnsi="Arial" w:cs="Arial"/>
          <w:sz w:val="22"/>
          <w:szCs w:val="22"/>
        </w:rPr>
        <w:t xml:space="preserve"> – A </w:t>
      </w:r>
      <w:r w:rsidR="00F773F8" w:rsidRPr="00385106">
        <w:rPr>
          <w:rFonts w:ascii="Arial" w:hAnsi="Arial" w:cs="Arial"/>
          <w:sz w:val="22"/>
          <w:szCs w:val="22"/>
        </w:rPr>
        <w:t>prestação dos serviços</w:t>
      </w:r>
      <w:r w:rsidR="001E6EB4" w:rsidRPr="00385106">
        <w:rPr>
          <w:rFonts w:ascii="Arial" w:hAnsi="Arial" w:cs="Arial"/>
          <w:sz w:val="22"/>
          <w:szCs w:val="22"/>
        </w:rPr>
        <w:t xml:space="preserve"> se fará sob a responsabilidade do Responsável Técnico indicado pela licitante vencedora, de que trata o subitem 4.1.3.3. deste Edital, apresentada ao Município de </w:t>
      </w:r>
      <w:r w:rsidR="0086520A" w:rsidRPr="00385106">
        <w:rPr>
          <w:rFonts w:ascii="Arial" w:hAnsi="Arial" w:cs="Arial"/>
          <w:sz w:val="22"/>
          <w:szCs w:val="22"/>
        </w:rPr>
        <w:t>Serra Azul de Minas</w:t>
      </w:r>
      <w:r w:rsidR="001E6EB4" w:rsidRPr="00385106">
        <w:rPr>
          <w:rFonts w:ascii="Arial" w:hAnsi="Arial" w:cs="Arial"/>
          <w:sz w:val="22"/>
          <w:szCs w:val="22"/>
        </w:rPr>
        <w:t xml:space="preserve"> - MG até 05 (cinco) dias úteis da assinatura do contrato.</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a) O profissional Responsável Técnico terá responsabilidades que englobam a gestão dos trabalhos, a interlocução entre a licitante vencedora, a fiscalização e a Assessoria Técnica do Município ou quem por esta indicar, durante a execução do contrato e a integração de todos os serviços;</w:t>
      </w: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b) A Contratada deverá manter um profis</w:t>
      </w:r>
      <w:r w:rsidR="00201942" w:rsidRPr="00385106">
        <w:rPr>
          <w:rFonts w:ascii="Arial" w:hAnsi="Arial" w:cs="Arial"/>
          <w:sz w:val="22"/>
          <w:szCs w:val="22"/>
        </w:rPr>
        <w:t>sional</w:t>
      </w:r>
      <w:r w:rsidRPr="00385106">
        <w:rPr>
          <w:rFonts w:ascii="Arial" w:hAnsi="Arial" w:cs="Arial"/>
          <w:sz w:val="22"/>
          <w:szCs w:val="22"/>
        </w:rPr>
        <w:t>, com a finalidade de supervisionar, em nome da Contratada, a execução dos serviços objeto desta Licitação; e</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11.4 – A aceitação dos profissionais deve</w:t>
      </w:r>
      <w:r w:rsidR="00201942" w:rsidRPr="00385106">
        <w:rPr>
          <w:rFonts w:ascii="Arial" w:hAnsi="Arial" w:cs="Arial"/>
          <w:sz w:val="22"/>
          <w:szCs w:val="22"/>
        </w:rPr>
        <w:t>rá ser submetida à apreciação</w:t>
      </w:r>
      <w:r w:rsidR="009C7F8D" w:rsidRPr="00385106">
        <w:rPr>
          <w:rFonts w:ascii="Arial" w:hAnsi="Arial" w:cs="Arial"/>
          <w:sz w:val="22"/>
          <w:szCs w:val="22"/>
        </w:rPr>
        <w:t xml:space="preserve"> </w:t>
      </w:r>
      <w:r w:rsidR="00201942" w:rsidRPr="00385106">
        <w:rPr>
          <w:rFonts w:ascii="Arial" w:hAnsi="Arial" w:cs="Arial"/>
          <w:sz w:val="22"/>
          <w:szCs w:val="22"/>
        </w:rPr>
        <w:t>da Administração Municipal</w:t>
      </w:r>
      <w:r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11.4.</w:t>
      </w:r>
      <w:r w:rsidR="00201942" w:rsidRPr="00385106">
        <w:rPr>
          <w:rFonts w:ascii="Arial" w:hAnsi="Arial" w:cs="Arial"/>
          <w:sz w:val="22"/>
          <w:szCs w:val="22"/>
        </w:rPr>
        <w:t xml:space="preserve">1 – A </w:t>
      </w:r>
      <w:r w:rsidRPr="00385106">
        <w:rPr>
          <w:rFonts w:ascii="Arial" w:hAnsi="Arial" w:cs="Arial"/>
          <w:sz w:val="22"/>
          <w:szCs w:val="22"/>
        </w:rPr>
        <w:t xml:space="preserve">substituição do profissional responsável será admitida desde que por profissionais de experiência equivalente ou superior a apresentada na Habilitação, sujeita à prévia aprovação da </w:t>
      </w:r>
      <w:r w:rsidR="00201942" w:rsidRPr="00385106">
        <w:rPr>
          <w:rFonts w:ascii="Arial" w:hAnsi="Arial" w:cs="Arial"/>
          <w:sz w:val="22"/>
          <w:szCs w:val="22"/>
        </w:rPr>
        <w:t>Administração Municipal</w:t>
      </w:r>
      <w:r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11.5</w:t>
      </w:r>
      <w:r w:rsidR="001E6EB4" w:rsidRPr="00385106">
        <w:rPr>
          <w:rFonts w:ascii="Arial" w:hAnsi="Arial" w:cs="Arial"/>
          <w:sz w:val="22"/>
          <w:szCs w:val="22"/>
        </w:rPr>
        <w:t xml:space="preserve">. – A empresa Contratada para executar os serviços objeto desta Tomada de Preços deverá manter preposto ou escritório na </w:t>
      </w:r>
      <w:r w:rsidR="0086520A" w:rsidRPr="00385106">
        <w:rPr>
          <w:rFonts w:ascii="Arial" w:hAnsi="Arial" w:cs="Arial"/>
          <w:sz w:val="22"/>
          <w:szCs w:val="22"/>
        </w:rPr>
        <w:t>c</w:t>
      </w:r>
      <w:r w:rsidR="001E6EB4" w:rsidRPr="00385106">
        <w:rPr>
          <w:rFonts w:ascii="Arial" w:hAnsi="Arial" w:cs="Arial"/>
          <w:sz w:val="22"/>
          <w:szCs w:val="22"/>
        </w:rPr>
        <w:t xml:space="preserve">idade de </w:t>
      </w:r>
      <w:r w:rsidR="0086520A" w:rsidRPr="00385106">
        <w:rPr>
          <w:rFonts w:ascii="Arial" w:hAnsi="Arial" w:cs="Arial"/>
          <w:sz w:val="22"/>
          <w:szCs w:val="22"/>
        </w:rPr>
        <w:t>Serra Azul de Minas-MG</w:t>
      </w:r>
      <w:r w:rsidR="001E6EB4" w:rsidRPr="00385106">
        <w:rPr>
          <w:rFonts w:ascii="Arial" w:hAnsi="Arial" w:cs="Arial"/>
          <w:sz w:val="22"/>
          <w:szCs w:val="22"/>
        </w:rPr>
        <w:t xml:space="preserve">, cujo responsável legal seja formalmente designado com poderes para deliberar sobre quaisquer assuntos pertinentes </w:t>
      </w:r>
      <w:r w:rsidRPr="00385106">
        <w:rPr>
          <w:rFonts w:ascii="Arial" w:hAnsi="Arial" w:cs="Arial"/>
          <w:sz w:val="22"/>
          <w:szCs w:val="22"/>
        </w:rPr>
        <w:t>aos serviços</w:t>
      </w:r>
      <w:r w:rsidR="001E6EB4"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201942" w:rsidRPr="00385106" w:rsidRDefault="00201942" w:rsidP="00201942">
      <w:pPr>
        <w:autoSpaceDE w:val="0"/>
        <w:autoSpaceDN w:val="0"/>
        <w:adjustRightInd w:val="0"/>
        <w:ind w:left="-567"/>
        <w:jc w:val="both"/>
        <w:rPr>
          <w:rFonts w:ascii="Arial" w:hAnsi="Arial" w:cs="Arial"/>
          <w:sz w:val="22"/>
          <w:szCs w:val="22"/>
        </w:rPr>
      </w:pPr>
      <w:r w:rsidRPr="00385106">
        <w:rPr>
          <w:rFonts w:ascii="Arial" w:hAnsi="Arial" w:cs="Arial"/>
          <w:sz w:val="22"/>
          <w:szCs w:val="22"/>
        </w:rPr>
        <w:t>11.6 – A Contratada emitirá Relatório, quando solicitado, dos serviços prestados</w:t>
      </w:r>
    </w:p>
    <w:p w:rsidR="002922C4" w:rsidRPr="00385106" w:rsidRDefault="002922C4" w:rsidP="001E6EB4">
      <w:pPr>
        <w:autoSpaceDE w:val="0"/>
        <w:autoSpaceDN w:val="0"/>
        <w:adjustRightInd w:val="0"/>
        <w:ind w:left="-567"/>
        <w:jc w:val="both"/>
        <w:rPr>
          <w:rFonts w:ascii="Arial" w:hAnsi="Arial" w:cs="Arial"/>
          <w:sz w:val="22"/>
          <w:szCs w:val="22"/>
        </w:rPr>
      </w:pPr>
    </w:p>
    <w:p w:rsidR="00201942" w:rsidRPr="00385106" w:rsidRDefault="00201942" w:rsidP="001E6EB4">
      <w:pPr>
        <w:autoSpaceDE w:val="0"/>
        <w:autoSpaceDN w:val="0"/>
        <w:adjustRightInd w:val="0"/>
        <w:ind w:left="-567"/>
        <w:jc w:val="both"/>
        <w:rPr>
          <w:rFonts w:ascii="Arial" w:hAnsi="Arial" w:cs="Arial"/>
          <w:sz w:val="22"/>
          <w:szCs w:val="22"/>
        </w:rPr>
      </w:pPr>
    </w:p>
    <w:p w:rsidR="001E6EB4" w:rsidRPr="00385106" w:rsidRDefault="00201942"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12</w:t>
      </w:r>
      <w:r w:rsidR="001E6EB4" w:rsidRPr="00385106">
        <w:rPr>
          <w:rFonts w:ascii="Arial" w:hAnsi="Arial" w:cs="Arial"/>
          <w:b/>
          <w:bCs/>
          <w:sz w:val="22"/>
          <w:szCs w:val="22"/>
        </w:rPr>
        <w:t xml:space="preserve"> – DO PAGAMENTO E DO REAJUSTAMENTO</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12.1</w:t>
      </w:r>
      <w:r w:rsidR="001E6EB4" w:rsidRPr="00385106">
        <w:rPr>
          <w:rFonts w:ascii="Arial" w:hAnsi="Arial" w:cs="Arial"/>
          <w:sz w:val="22"/>
          <w:szCs w:val="22"/>
        </w:rPr>
        <w:t xml:space="preserve"> – Os pagamentos serão efetuados mediante depósito bancário e em parcelas mensais, no prazo de até 30 (trinta) dias úteis após o atesto da Nota Fiscal pelos integrantes da </w:t>
      </w:r>
      <w:r w:rsidRPr="00385106">
        <w:rPr>
          <w:rFonts w:ascii="Arial" w:hAnsi="Arial" w:cs="Arial"/>
          <w:sz w:val="22"/>
          <w:szCs w:val="22"/>
        </w:rPr>
        <w:t>Administração Municipal.</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12</w:t>
      </w:r>
      <w:r w:rsidR="001E6EB4" w:rsidRPr="00385106">
        <w:rPr>
          <w:rFonts w:ascii="Arial" w:hAnsi="Arial" w:cs="Arial"/>
          <w:sz w:val="22"/>
          <w:szCs w:val="22"/>
        </w:rPr>
        <w:t>.2.1 – As faturas deverão ser entregues na Contabilidade/Tesouraria do Município, protocoladas, no endereço dantes mencionado.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a) Caso seja constatada alguma incorreção, o pagamento será efetuado no prazo estipulado na Cláusula 1</w:t>
      </w:r>
      <w:r w:rsidR="00201942" w:rsidRPr="00385106">
        <w:rPr>
          <w:rFonts w:ascii="Arial" w:hAnsi="Arial" w:cs="Arial"/>
          <w:sz w:val="22"/>
          <w:szCs w:val="22"/>
        </w:rPr>
        <w:t>2</w:t>
      </w:r>
      <w:r w:rsidRPr="00385106">
        <w:rPr>
          <w:rFonts w:ascii="Arial" w:hAnsi="Arial" w:cs="Arial"/>
          <w:sz w:val="22"/>
          <w:szCs w:val="22"/>
        </w:rPr>
        <w:t>.2 supra, porém, a contar da apresentação da fatura corrigida.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b) Na fatura, com razão social completa e número da inscrição no CNPJ/MF de acordo com a documentação apresentada para a habilitação nesta Tomada de Preços, deverá, obrigatoriamente, constar o nome e o número do banco, o nome e o número da agência, e o número da conta-corrente da Contratada.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201942" w:rsidRPr="00385106">
        <w:rPr>
          <w:rFonts w:ascii="Arial" w:hAnsi="Arial" w:cs="Arial"/>
          <w:sz w:val="22"/>
          <w:szCs w:val="22"/>
        </w:rPr>
        <w:t>2</w:t>
      </w:r>
      <w:r w:rsidRPr="00385106">
        <w:rPr>
          <w:rFonts w:ascii="Arial" w:hAnsi="Arial" w:cs="Arial"/>
          <w:sz w:val="22"/>
          <w:szCs w:val="22"/>
        </w:rPr>
        <w:t>.2.2 – Só terão validade jurídica, para fins de pagamentos, as notas fiscais atestadas pela Fiscalização do Município.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201942" w:rsidRPr="00385106">
        <w:rPr>
          <w:rFonts w:ascii="Arial" w:hAnsi="Arial" w:cs="Arial"/>
          <w:sz w:val="22"/>
          <w:szCs w:val="22"/>
        </w:rPr>
        <w:t>2</w:t>
      </w:r>
      <w:r w:rsidRPr="00385106">
        <w:rPr>
          <w:rFonts w:ascii="Arial" w:hAnsi="Arial" w:cs="Arial"/>
          <w:sz w:val="22"/>
          <w:szCs w:val="22"/>
        </w:rPr>
        <w:t xml:space="preserve">.2.5 – O valor das modificações ou acréscimos, se houver, será regulado pela aplicação dos preços unitários constantes na planilha orçamentária. </w:t>
      </w:r>
    </w:p>
    <w:p w:rsidR="00201942" w:rsidRPr="00385106" w:rsidRDefault="00201942" w:rsidP="001E6EB4">
      <w:pPr>
        <w:autoSpaceDE w:val="0"/>
        <w:autoSpaceDN w:val="0"/>
        <w:adjustRightInd w:val="0"/>
        <w:ind w:left="-567"/>
        <w:jc w:val="both"/>
        <w:rPr>
          <w:rFonts w:ascii="Arial" w:hAnsi="Arial" w:cs="Arial"/>
          <w:sz w:val="22"/>
          <w:szCs w:val="22"/>
        </w:rPr>
      </w:pP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12</w:t>
      </w:r>
      <w:r w:rsidR="001E6EB4" w:rsidRPr="00385106">
        <w:rPr>
          <w:rFonts w:ascii="Arial" w:hAnsi="Arial" w:cs="Arial"/>
          <w:sz w:val="22"/>
          <w:szCs w:val="22"/>
        </w:rPr>
        <w:t xml:space="preserve">.2.6 – Na hipótese de possíveis aditivos, o orçamento deverá ser submetido pela Contratada à prévia aprovação do Município. </w:t>
      </w:r>
    </w:p>
    <w:p w:rsidR="00201942" w:rsidRPr="00385106" w:rsidRDefault="00201942" w:rsidP="001E6EB4">
      <w:pPr>
        <w:autoSpaceDE w:val="0"/>
        <w:autoSpaceDN w:val="0"/>
        <w:adjustRightInd w:val="0"/>
        <w:ind w:left="-567"/>
        <w:jc w:val="both"/>
        <w:rPr>
          <w:rFonts w:ascii="Arial" w:hAnsi="Arial" w:cs="Arial"/>
          <w:sz w:val="22"/>
          <w:szCs w:val="22"/>
        </w:rPr>
      </w:pPr>
    </w:p>
    <w:p w:rsidR="0086520A" w:rsidRPr="00385106" w:rsidRDefault="0086520A" w:rsidP="001E6EB4">
      <w:pPr>
        <w:autoSpaceDE w:val="0"/>
        <w:autoSpaceDN w:val="0"/>
        <w:adjustRightInd w:val="0"/>
        <w:ind w:left="-567"/>
        <w:jc w:val="both"/>
        <w:rPr>
          <w:rFonts w:ascii="Arial" w:hAnsi="Arial" w:cs="Arial"/>
          <w:sz w:val="22"/>
          <w:szCs w:val="22"/>
        </w:rPr>
      </w:pPr>
    </w:p>
    <w:p w:rsidR="00201942" w:rsidRPr="00385106" w:rsidRDefault="00201942" w:rsidP="00201942">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13</w:t>
      </w:r>
      <w:r w:rsidR="0086520A" w:rsidRPr="00385106">
        <w:rPr>
          <w:rFonts w:ascii="Arial" w:hAnsi="Arial" w:cs="Arial"/>
          <w:b/>
          <w:bCs/>
          <w:sz w:val="22"/>
          <w:szCs w:val="22"/>
        </w:rPr>
        <w:t xml:space="preserve"> </w:t>
      </w:r>
      <w:r w:rsidRPr="00385106">
        <w:rPr>
          <w:rFonts w:ascii="Arial" w:hAnsi="Arial" w:cs="Arial"/>
          <w:b/>
          <w:bCs/>
          <w:sz w:val="22"/>
          <w:szCs w:val="22"/>
        </w:rPr>
        <w:t>–</w:t>
      </w:r>
      <w:r w:rsidR="0086520A" w:rsidRPr="00385106">
        <w:rPr>
          <w:rFonts w:ascii="Arial" w:hAnsi="Arial" w:cs="Arial"/>
          <w:b/>
          <w:bCs/>
          <w:sz w:val="22"/>
          <w:szCs w:val="22"/>
        </w:rPr>
        <w:t xml:space="preserve"> </w:t>
      </w:r>
      <w:r w:rsidRPr="00385106">
        <w:rPr>
          <w:rFonts w:ascii="Arial" w:hAnsi="Arial" w:cs="Arial"/>
          <w:b/>
          <w:bCs/>
          <w:sz w:val="22"/>
          <w:szCs w:val="22"/>
        </w:rPr>
        <w:t>DO REAJUSTAMENTO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13.</w:t>
      </w:r>
      <w:r w:rsidR="00201942" w:rsidRPr="00385106">
        <w:rPr>
          <w:rFonts w:ascii="Arial" w:hAnsi="Arial" w:cs="Arial"/>
          <w:sz w:val="22"/>
          <w:szCs w:val="22"/>
        </w:rPr>
        <w:t>1</w:t>
      </w:r>
      <w:r w:rsidRPr="00385106">
        <w:rPr>
          <w:rFonts w:ascii="Arial" w:hAnsi="Arial" w:cs="Arial"/>
          <w:sz w:val="22"/>
          <w:szCs w:val="22"/>
        </w:rPr>
        <w:t xml:space="preserve"> – Decorrido um ano da data-limite para apresentação das propostas relativas à </w:t>
      </w:r>
      <w:r w:rsidR="00811410" w:rsidRPr="00385106">
        <w:rPr>
          <w:rFonts w:ascii="Arial" w:hAnsi="Arial" w:cs="Arial"/>
          <w:b/>
          <w:bCs/>
          <w:sz w:val="22"/>
          <w:szCs w:val="22"/>
        </w:rPr>
        <w:t xml:space="preserve">Tomada de Preços n.º </w:t>
      </w:r>
      <w:r w:rsidR="00916F96" w:rsidRPr="00385106">
        <w:rPr>
          <w:rFonts w:ascii="Arial" w:hAnsi="Arial" w:cs="Arial"/>
          <w:b/>
          <w:bCs/>
          <w:sz w:val="22"/>
          <w:szCs w:val="22"/>
        </w:rPr>
        <w:t>003</w:t>
      </w:r>
      <w:r w:rsidR="00C9015D" w:rsidRPr="00385106">
        <w:rPr>
          <w:rFonts w:ascii="Arial" w:hAnsi="Arial" w:cs="Arial"/>
          <w:b/>
          <w:bCs/>
          <w:sz w:val="22"/>
          <w:szCs w:val="22"/>
        </w:rPr>
        <w:t>/2017</w:t>
      </w:r>
      <w:r w:rsidR="00E6622D" w:rsidRPr="00385106">
        <w:rPr>
          <w:rFonts w:ascii="Arial" w:hAnsi="Arial" w:cs="Arial"/>
          <w:sz w:val="22"/>
          <w:szCs w:val="22"/>
        </w:rPr>
        <w:t xml:space="preserve"> poderá ser</w:t>
      </w:r>
      <w:r w:rsidRPr="00385106">
        <w:rPr>
          <w:rFonts w:ascii="Arial" w:hAnsi="Arial" w:cs="Arial"/>
          <w:sz w:val="22"/>
          <w:szCs w:val="22"/>
        </w:rPr>
        <w:t xml:space="preserve"> aplicado </w:t>
      </w:r>
      <w:r w:rsidR="00E6622D" w:rsidRPr="00385106">
        <w:rPr>
          <w:rFonts w:ascii="Arial" w:hAnsi="Arial" w:cs="Arial"/>
          <w:sz w:val="22"/>
          <w:szCs w:val="22"/>
        </w:rPr>
        <w:t xml:space="preserve">reajuste pelo </w:t>
      </w:r>
      <w:r w:rsidR="00201942" w:rsidRPr="00385106">
        <w:rPr>
          <w:rFonts w:ascii="Arial" w:hAnsi="Arial" w:cs="Arial"/>
          <w:sz w:val="22"/>
          <w:szCs w:val="22"/>
        </w:rPr>
        <w:t>IPCA</w:t>
      </w:r>
      <w:r w:rsidR="009C7F8D" w:rsidRPr="00385106">
        <w:rPr>
          <w:rFonts w:ascii="Arial" w:hAnsi="Arial" w:cs="Arial"/>
          <w:sz w:val="22"/>
          <w:szCs w:val="22"/>
        </w:rPr>
        <w:t xml:space="preserve"> </w:t>
      </w:r>
      <w:r w:rsidRPr="00385106">
        <w:rPr>
          <w:rFonts w:ascii="Arial" w:hAnsi="Arial" w:cs="Arial"/>
          <w:sz w:val="22"/>
          <w:szCs w:val="22"/>
        </w:rPr>
        <w:t>sobre os valores correspondentes, o índice de reajustamento, a ser apurado conforme segue:</w:t>
      </w:r>
    </w:p>
    <w:p w:rsidR="001E6EB4" w:rsidRPr="00385106" w:rsidRDefault="001E6EB4" w:rsidP="001E6EB4">
      <w:pPr>
        <w:autoSpaceDE w:val="0"/>
        <w:autoSpaceDN w:val="0"/>
        <w:adjustRightInd w:val="0"/>
        <w:jc w:val="both"/>
        <w:rPr>
          <w:rFonts w:ascii="Arial" w:hAnsi="Arial" w:cs="Arial"/>
          <w:sz w:val="22"/>
          <w:szCs w:val="22"/>
        </w:rPr>
      </w:pPr>
    </w:p>
    <w:tbl>
      <w:tblPr>
        <w:tblW w:w="0" w:type="auto"/>
        <w:jc w:val="center"/>
        <w:tblLook w:val="04A0"/>
      </w:tblPr>
      <w:tblGrid>
        <w:gridCol w:w="525"/>
        <w:gridCol w:w="1745"/>
      </w:tblGrid>
      <w:tr w:rsidR="004833AC" w:rsidRPr="00385106" w:rsidTr="009D6567">
        <w:trPr>
          <w:jc w:val="center"/>
        </w:trPr>
        <w:tc>
          <w:tcPr>
            <w:tcW w:w="525" w:type="dxa"/>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R=</w:t>
            </w:r>
          </w:p>
        </w:tc>
        <w:tc>
          <w:tcPr>
            <w:tcW w:w="1745" w:type="dxa"/>
            <w:tcBorders>
              <w:bottom w:val="single" w:sz="4" w:space="0" w:color="auto"/>
            </w:tcBorders>
          </w:tcPr>
          <w:p w:rsidR="001E6EB4" w:rsidRPr="00385106" w:rsidRDefault="001E6EB4" w:rsidP="001E6EB4">
            <w:pPr>
              <w:autoSpaceDE w:val="0"/>
              <w:autoSpaceDN w:val="0"/>
              <w:adjustRightInd w:val="0"/>
              <w:jc w:val="center"/>
              <w:rPr>
                <w:rFonts w:ascii="Arial" w:hAnsi="Arial" w:cs="Arial"/>
              </w:rPr>
            </w:pPr>
            <w:r w:rsidRPr="00385106">
              <w:rPr>
                <w:rFonts w:ascii="Arial" w:hAnsi="Arial" w:cs="Arial"/>
                <w:sz w:val="22"/>
                <w:szCs w:val="22"/>
              </w:rPr>
              <w:t>V (I – Io)</w:t>
            </w:r>
          </w:p>
        </w:tc>
      </w:tr>
      <w:tr w:rsidR="004833AC" w:rsidRPr="00385106" w:rsidTr="009D6567">
        <w:trPr>
          <w:jc w:val="center"/>
        </w:trPr>
        <w:tc>
          <w:tcPr>
            <w:tcW w:w="525" w:type="dxa"/>
          </w:tcPr>
          <w:p w:rsidR="001E6EB4" w:rsidRPr="00385106" w:rsidRDefault="001E6EB4" w:rsidP="001E6EB4">
            <w:pPr>
              <w:autoSpaceDE w:val="0"/>
              <w:autoSpaceDN w:val="0"/>
              <w:adjustRightInd w:val="0"/>
              <w:jc w:val="both"/>
              <w:rPr>
                <w:rFonts w:ascii="Arial" w:hAnsi="Arial" w:cs="Arial"/>
              </w:rPr>
            </w:pPr>
          </w:p>
        </w:tc>
        <w:tc>
          <w:tcPr>
            <w:tcW w:w="1745" w:type="dxa"/>
            <w:tcBorders>
              <w:top w:val="single" w:sz="4" w:space="0" w:color="auto"/>
            </w:tcBorders>
          </w:tcPr>
          <w:p w:rsidR="001E6EB4" w:rsidRPr="00385106" w:rsidRDefault="001E6EB4" w:rsidP="001E6EB4">
            <w:pPr>
              <w:autoSpaceDE w:val="0"/>
              <w:autoSpaceDN w:val="0"/>
              <w:adjustRightInd w:val="0"/>
              <w:jc w:val="center"/>
              <w:rPr>
                <w:rFonts w:ascii="Arial" w:hAnsi="Arial" w:cs="Arial"/>
              </w:rPr>
            </w:pPr>
            <w:r w:rsidRPr="00385106">
              <w:rPr>
                <w:rFonts w:ascii="Arial" w:hAnsi="Arial" w:cs="Arial"/>
                <w:sz w:val="22"/>
                <w:szCs w:val="22"/>
              </w:rPr>
              <w:t>Io</w:t>
            </w: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ind w:left="-567"/>
        <w:rPr>
          <w:rFonts w:ascii="Arial" w:hAnsi="Arial" w:cs="Arial"/>
          <w:b/>
          <w:bCs/>
          <w:sz w:val="22"/>
          <w:szCs w:val="22"/>
        </w:rPr>
      </w:pPr>
      <w:r w:rsidRPr="00385106">
        <w:rPr>
          <w:rFonts w:ascii="Arial" w:hAnsi="Arial" w:cs="Arial"/>
          <w:b/>
          <w:bCs/>
          <w:sz w:val="22"/>
          <w:szCs w:val="22"/>
        </w:rPr>
        <w:t>Onde:</w:t>
      </w: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rPr>
          <w:rFonts w:ascii="Arial" w:hAnsi="Arial" w:cs="Arial"/>
          <w:sz w:val="22"/>
          <w:szCs w:val="22"/>
        </w:rPr>
      </w:pPr>
      <w:r w:rsidRPr="00385106">
        <w:rPr>
          <w:rFonts w:ascii="Arial" w:hAnsi="Arial" w:cs="Arial"/>
          <w:b/>
          <w:bCs/>
          <w:sz w:val="22"/>
          <w:szCs w:val="22"/>
        </w:rPr>
        <w:t xml:space="preserve">R = </w:t>
      </w:r>
      <w:r w:rsidRPr="00385106">
        <w:rPr>
          <w:rFonts w:ascii="Arial" w:hAnsi="Arial" w:cs="Arial"/>
          <w:sz w:val="22"/>
          <w:szCs w:val="22"/>
        </w:rPr>
        <w:t>Valor do reajuste procurado;</w:t>
      </w:r>
    </w:p>
    <w:p w:rsidR="001E6EB4" w:rsidRPr="00385106" w:rsidRDefault="001E6EB4" w:rsidP="001E6EB4">
      <w:pPr>
        <w:autoSpaceDE w:val="0"/>
        <w:autoSpaceDN w:val="0"/>
        <w:adjustRightInd w:val="0"/>
        <w:ind w:left="-567"/>
        <w:rPr>
          <w:rFonts w:ascii="Arial" w:hAnsi="Arial" w:cs="Arial"/>
          <w:sz w:val="22"/>
          <w:szCs w:val="22"/>
        </w:rPr>
      </w:pPr>
      <w:r w:rsidRPr="00385106">
        <w:rPr>
          <w:rFonts w:ascii="Arial" w:hAnsi="Arial" w:cs="Arial"/>
          <w:b/>
          <w:bCs/>
          <w:sz w:val="22"/>
          <w:szCs w:val="22"/>
        </w:rPr>
        <w:t xml:space="preserve">V = </w:t>
      </w:r>
      <w:r w:rsidRPr="00385106">
        <w:rPr>
          <w:rFonts w:ascii="Arial" w:hAnsi="Arial" w:cs="Arial"/>
          <w:sz w:val="22"/>
          <w:szCs w:val="22"/>
        </w:rPr>
        <w:t>Valor constante da proposta;</w:t>
      </w:r>
    </w:p>
    <w:p w:rsidR="001E6EB4" w:rsidRPr="00385106" w:rsidRDefault="001E6EB4" w:rsidP="001E6EB4">
      <w:pPr>
        <w:autoSpaceDE w:val="0"/>
        <w:autoSpaceDN w:val="0"/>
        <w:adjustRightInd w:val="0"/>
        <w:ind w:left="-567"/>
        <w:rPr>
          <w:rFonts w:ascii="Arial" w:hAnsi="Arial" w:cs="Arial"/>
          <w:sz w:val="22"/>
          <w:szCs w:val="22"/>
        </w:rPr>
      </w:pPr>
      <w:r w:rsidRPr="00385106">
        <w:rPr>
          <w:rFonts w:ascii="Arial" w:hAnsi="Arial" w:cs="Arial"/>
          <w:b/>
          <w:bCs/>
          <w:sz w:val="22"/>
          <w:szCs w:val="22"/>
        </w:rPr>
        <w:t xml:space="preserve">I = </w:t>
      </w:r>
      <w:r w:rsidRPr="00385106">
        <w:rPr>
          <w:rFonts w:ascii="Arial" w:hAnsi="Arial" w:cs="Arial"/>
          <w:sz w:val="22"/>
          <w:szCs w:val="22"/>
        </w:rPr>
        <w:t>Índice relativo ao mês do reajustamento;</w:t>
      </w:r>
    </w:p>
    <w:p w:rsidR="001E6EB4" w:rsidRPr="00385106" w:rsidRDefault="001E6EB4" w:rsidP="001E6EB4">
      <w:pPr>
        <w:autoSpaceDE w:val="0"/>
        <w:autoSpaceDN w:val="0"/>
        <w:adjustRightInd w:val="0"/>
        <w:ind w:left="-567"/>
        <w:rPr>
          <w:rFonts w:ascii="Arial" w:hAnsi="Arial" w:cs="Arial"/>
          <w:sz w:val="22"/>
          <w:szCs w:val="22"/>
        </w:rPr>
      </w:pPr>
      <w:r w:rsidRPr="00385106">
        <w:rPr>
          <w:rFonts w:ascii="Arial" w:hAnsi="Arial" w:cs="Arial"/>
          <w:b/>
          <w:bCs/>
          <w:sz w:val="22"/>
          <w:szCs w:val="22"/>
        </w:rPr>
        <w:t xml:space="preserve">Io = </w:t>
      </w:r>
      <w:r w:rsidRPr="00385106">
        <w:rPr>
          <w:rFonts w:ascii="Arial" w:hAnsi="Arial" w:cs="Arial"/>
          <w:sz w:val="22"/>
          <w:szCs w:val="22"/>
        </w:rPr>
        <w:t>Índice relativo ao mês da proposta.</w:t>
      </w:r>
    </w:p>
    <w:p w:rsidR="00E6622D" w:rsidRPr="00385106" w:rsidRDefault="00E6622D"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13.</w:t>
      </w:r>
      <w:r w:rsidR="00E6622D" w:rsidRPr="00385106">
        <w:rPr>
          <w:rFonts w:ascii="Arial" w:hAnsi="Arial" w:cs="Arial"/>
          <w:sz w:val="22"/>
          <w:szCs w:val="22"/>
        </w:rPr>
        <w:t>3</w:t>
      </w:r>
      <w:r w:rsidRPr="00385106">
        <w:rPr>
          <w:rFonts w:ascii="Arial" w:hAnsi="Arial" w:cs="Arial"/>
          <w:sz w:val="22"/>
          <w:szCs w:val="22"/>
        </w:rPr>
        <w:t xml:space="preserve">.1 – O índice de reajuste aplicável é </w:t>
      </w:r>
      <w:r w:rsidR="00201942" w:rsidRPr="00385106">
        <w:rPr>
          <w:rFonts w:ascii="Arial" w:hAnsi="Arial" w:cs="Arial"/>
          <w:sz w:val="22"/>
          <w:szCs w:val="22"/>
        </w:rPr>
        <w:t>o IPCA.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13.</w:t>
      </w:r>
      <w:r w:rsidR="00E6622D" w:rsidRPr="00385106">
        <w:rPr>
          <w:rFonts w:ascii="Arial" w:hAnsi="Arial" w:cs="Arial"/>
          <w:sz w:val="22"/>
          <w:szCs w:val="22"/>
        </w:rPr>
        <w:t>3</w:t>
      </w:r>
      <w:r w:rsidRPr="00385106">
        <w:rPr>
          <w:rFonts w:ascii="Arial" w:hAnsi="Arial" w:cs="Arial"/>
          <w:sz w:val="22"/>
          <w:szCs w:val="22"/>
        </w:rPr>
        <w:t>.2 – No caso de atraso ou não divulgação do índice indicado no subitem anterior, o Município pagará à Contratada a importância devida a título de reajuste calculada pela aplicação do último índice conhecido, sendo que a liquidação da diferença correspondente ocorrerá tão-logo seja divulgado o índice definitivo.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lastRenderedPageBreak/>
        <w:t>13.</w:t>
      </w:r>
      <w:r w:rsidR="00E6622D" w:rsidRPr="00385106">
        <w:rPr>
          <w:rFonts w:ascii="Arial" w:hAnsi="Arial" w:cs="Arial"/>
          <w:sz w:val="22"/>
          <w:szCs w:val="22"/>
        </w:rPr>
        <w:t>3</w:t>
      </w:r>
      <w:r w:rsidRPr="00385106">
        <w:rPr>
          <w:rFonts w:ascii="Arial" w:hAnsi="Arial" w:cs="Arial"/>
          <w:sz w:val="22"/>
          <w:szCs w:val="22"/>
        </w:rPr>
        <w:t>.3 – Caso o índice estabelecido para reajustamento venha a ser extinto ou de qualquer forma não possa mais ser utilizado, será adotado em substituição o que vier a ser determinado pela legislação então em vigor.</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13.4.4 – Na ausência de previsão legal quanto ao índice substituto, as partes elegerão novo índice oficial, para reajustamento do preço do valor remanescente.</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13.4.5 – Fica a Contratada obrigada a apresentar memória de cálculo referente ao reajustamento de preços do valor remanescente, sempre que este ocorrer.</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13.4.6 – O índice de reajustamento não será aplicado sobre as parcelas que se encontrem em atraso</w:t>
      </w:r>
      <w:r w:rsidR="00201942"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rPr>
          <w:rFonts w:ascii="Arial" w:hAnsi="Arial" w:cs="Arial"/>
          <w:b/>
          <w:bCs/>
          <w:sz w:val="22"/>
          <w:szCs w:val="22"/>
        </w:rPr>
      </w:pPr>
    </w:p>
    <w:p w:rsidR="00CC4082" w:rsidRPr="00385106" w:rsidRDefault="001E6EB4" w:rsidP="00CC4082">
      <w:pPr>
        <w:pStyle w:val="PargrafodaLista"/>
        <w:numPr>
          <w:ilvl w:val="0"/>
          <w:numId w:val="34"/>
        </w:numPr>
        <w:autoSpaceDE w:val="0"/>
        <w:autoSpaceDN w:val="0"/>
        <w:adjustRightInd w:val="0"/>
        <w:rPr>
          <w:rFonts w:ascii="Arial" w:hAnsi="Arial" w:cs="Arial"/>
          <w:b/>
          <w:bCs/>
        </w:rPr>
      </w:pPr>
      <w:r w:rsidRPr="00385106">
        <w:rPr>
          <w:rFonts w:ascii="Arial" w:hAnsi="Arial" w:cs="Arial"/>
          <w:b/>
          <w:bCs/>
        </w:rPr>
        <w:t xml:space="preserve">– DO RECEBIMENTO </w:t>
      </w:r>
      <w:r w:rsidR="00201942" w:rsidRPr="00385106">
        <w:rPr>
          <w:rFonts w:ascii="Arial" w:hAnsi="Arial" w:cs="Arial"/>
          <w:b/>
          <w:bCs/>
        </w:rPr>
        <w:t>DOS</w:t>
      </w:r>
      <w:r w:rsidR="00CC4082" w:rsidRPr="00385106">
        <w:rPr>
          <w:rFonts w:ascii="Arial" w:hAnsi="Arial" w:cs="Arial"/>
          <w:b/>
          <w:bCs/>
        </w:rPr>
        <w:t xml:space="preserve"> SERVIÇOS</w:t>
      </w:r>
    </w:p>
    <w:p w:rsidR="00CC4082" w:rsidRPr="00385106" w:rsidRDefault="00CC4082" w:rsidP="00CC4082">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14.1. A Contratada realizará o atendimento da Contratante, na sua sede, pelo menos 2 (dois) dias por </w:t>
      </w:r>
      <w:r w:rsidRPr="00385106">
        <w:rPr>
          <w:rFonts w:ascii="Arial" w:hAnsi="Arial" w:cs="Arial"/>
          <w:b/>
          <w:sz w:val="22"/>
          <w:szCs w:val="22"/>
        </w:rPr>
        <w:t>semana</w:t>
      </w:r>
      <w:r w:rsidRPr="00385106">
        <w:rPr>
          <w:rFonts w:ascii="Arial" w:hAnsi="Arial" w:cs="Arial"/>
          <w:sz w:val="22"/>
          <w:szCs w:val="22"/>
        </w:rPr>
        <w:t xml:space="preserve">, podendo ainda serem requisitadas a presença dos membros da equipe técnica na Sede da Contratante, a qualquer momento, sempre que necessário, em caso de surgimento de questões urgentes, situações em que os membros da equipe técnica deverão estar presente na sede do Município no prazo de até 48 (quarenta e oito) horas. </w:t>
      </w:r>
    </w:p>
    <w:p w:rsidR="00CC4082" w:rsidRPr="00385106" w:rsidRDefault="00CC4082" w:rsidP="00CC4082">
      <w:pPr>
        <w:autoSpaceDE w:val="0"/>
        <w:autoSpaceDN w:val="0"/>
        <w:adjustRightInd w:val="0"/>
        <w:ind w:left="-567"/>
        <w:jc w:val="both"/>
        <w:rPr>
          <w:rFonts w:ascii="Arial" w:hAnsi="Arial" w:cs="Arial"/>
          <w:sz w:val="22"/>
          <w:szCs w:val="22"/>
        </w:rPr>
      </w:pPr>
    </w:p>
    <w:p w:rsidR="00CC4082" w:rsidRPr="00AC61F0" w:rsidRDefault="00CC4082" w:rsidP="00CC4082">
      <w:pPr>
        <w:autoSpaceDE w:val="0"/>
        <w:autoSpaceDN w:val="0"/>
        <w:adjustRightInd w:val="0"/>
        <w:ind w:left="-567"/>
        <w:jc w:val="both"/>
        <w:rPr>
          <w:rFonts w:ascii="Arial" w:hAnsi="Arial" w:cs="Arial"/>
          <w:b/>
          <w:bCs/>
          <w:sz w:val="22"/>
          <w:szCs w:val="22"/>
        </w:rPr>
      </w:pPr>
      <w:r w:rsidRPr="00385106">
        <w:rPr>
          <w:rFonts w:ascii="Arial" w:hAnsi="Arial" w:cs="Arial"/>
          <w:sz w:val="22"/>
          <w:szCs w:val="22"/>
        </w:rPr>
        <w:t xml:space="preserve">14.2. </w:t>
      </w:r>
      <w:r w:rsidR="00AC61F0" w:rsidRPr="00AC61F0">
        <w:rPr>
          <w:rFonts w:ascii="Arial" w:hAnsi="Arial" w:cs="Arial"/>
          <w:sz w:val="22"/>
          <w:szCs w:val="22"/>
        </w:rPr>
        <w:t>Correrão por conta da</w:t>
      </w:r>
      <w:r w:rsidRPr="00AC61F0">
        <w:rPr>
          <w:rFonts w:ascii="Arial" w:hAnsi="Arial" w:cs="Arial"/>
          <w:sz w:val="22"/>
          <w:szCs w:val="22"/>
        </w:rPr>
        <w:t xml:space="preserve"> </w:t>
      </w:r>
      <w:r w:rsidRPr="00AC61F0">
        <w:rPr>
          <w:rFonts w:ascii="Arial" w:hAnsi="Arial" w:cs="Arial"/>
          <w:b/>
          <w:sz w:val="22"/>
          <w:szCs w:val="22"/>
        </w:rPr>
        <w:t>contrata</w:t>
      </w:r>
      <w:r w:rsidR="00AC61F0" w:rsidRPr="00AC61F0">
        <w:rPr>
          <w:rFonts w:ascii="Arial" w:hAnsi="Arial" w:cs="Arial"/>
          <w:b/>
          <w:sz w:val="22"/>
          <w:szCs w:val="22"/>
        </w:rPr>
        <w:t>nte</w:t>
      </w:r>
      <w:r w:rsidR="00AC61F0" w:rsidRPr="00AC61F0">
        <w:rPr>
          <w:rFonts w:ascii="Arial" w:hAnsi="Arial" w:cs="Arial"/>
          <w:sz w:val="22"/>
          <w:szCs w:val="22"/>
        </w:rPr>
        <w:t xml:space="preserve"> as despesas com</w:t>
      </w:r>
      <w:r w:rsidRPr="00AC61F0">
        <w:rPr>
          <w:rFonts w:ascii="Arial" w:hAnsi="Arial" w:cs="Arial"/>
          <w:sz w:val="22"/>
          <w:szCs w:val="22"/>
        </w:rPr>
        <w:t xml:space="preserve"> alimentação e hospedagem</w:t>
      </w:r>
      <w:r w:rsidR="00AC61F0">
        <w:rPr>
          <w:rFonts w:ascii="Arial" w:hAnsi="Arial" w:cs="Arial"/>
          <w:sz w:val="22"/>
          <w:szCs w:val="22"/>
        </w:rPr>
        <w:t xml:space="preserve"> do profissional a serviço do município</w:t>
      </w:r>
      <w:r w:rsidRPr="00AC61F0">
        <w:rPr>
          <w:rFonts w:ascii="Arial" w:hAnsi="Arial" w:cs="Arial"/>
          <w:sz w:val="22"/>
          <w:szCs w:val="22"/>
        </w:rPr>
        <w:t>;</w:t>
      </w:r>
    </w:p>
    <w:p w:rsidR="00CC4082" w:rsidRPr="00AC61F0" w:rsidRDefault="00CC4082" w:rsidP="00CC4082">
      <w:pPr>
        <w:autoSpaceDE w:val="0"/>
        <w:autoSpaceDN w:val="0"/>
        <w:adjustRightInd w:val="0"/>
        <w:ind w:left="-567"/>
        <w:jc w:val="both"/>
        <w:rPr>
          <w:rFonts w:ascii="Arial" w:hAnsi="Arial" w:cs="Arial"/>
          <w:bCs/>
          <w:sz w:val="22"/>
          <w:szCs w:val="22"/>
        </w:rPr>
      </w:pPr>
    </w:p>
    <w:p w:rsidR="00CC4082" w:rsidRPr="00385106" w:rsidRDefault="00CC4082" w:rsidP="00CC4082">
      <w:pPr>
        <w:autoSpaceDE w:val="0"/>
        <w:autoSpaceDN w:val="0"/>
        <w:adjustRightInd w:val="0"/>
        <w:ind w:left="-567"/>
        <w:jc w:val="both"/>
        <w:rPr>
          <w:rFonts w:ascii="Arial" w:hAnsi="Arial" w:cs="Arial"/>
          <w:b/>
          <w:bCs/>
          <w:sz w:val="22"/>
          <w:szCs w:val="22"/>
        </w:rPr>
      </w:pPr>
      <w:r w:rsidRPr="00385106">
        <w:rPr>
          <w:rFonts w:ascii="Arial" w:hAnsi="Arial" w:cs="Arial"/>
          <w:bCs/>
          <w:sz w:val="22"/>
          <w:szCs w:val="22"/>
        </w:rPr>
        <w:t>14.3.</w:t>
      </w:r>
      <w:r w:rsidRPr="00385106">
        <w:rPr>
          <w:rFonts w:ascii="Arial" w:hAnsi="Arial" w:cs="Arial"/>
          <w:b/>
          <w:bCs/>
          <w:sz w:val="22"/>
          <w:szCs w:val="22"/>
        </w:rPr>
        <w:t xml:space="preserve"> </w:t>
      </w:r>
      <w:r w:rsidRPr="00385106">
        <w:rPr>
          <w:rFonts w:ascii="Arial" w:hAnsi="Arial" w:cs="Arial"/>
          <w:sz w:val="22"/>
          <w:szCs w:val="22"/>
        </w:rPr>
        <w:t>Atendimento às consultas via telefone, e-mail com retorno em até 48 horas e a depender da urgência 24 horas;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rPr>
          <w:rFonts w:ascii="Arial" w:hAnsi="Arial" w:cs="Arial"/>
          <w:b/>
          <w:bCs/>
          <w:sz w:val="22"/>
          <w:szCs w:val="22"/>
        </w:rPr>
      </w:pPr>
      <w:r w:rsidRPr="00385106">
        <w:rPr>
          <w:rFonts w:ascii="Arial" w:hAnsi="Arial" w:cs="Arial"/>
          <w:b/>
          <w:bCs/>
          <w:sz w:val="22"/>
          <w:szCs w:val="22"/>
        </w:rPr>
        <w:t>15 – DAS SANÇÕES CONTRATUAIS</w:t>
      </w: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15.1 – Caso a LICITANTE adjudicatária se recuse a assinar o Contrato ou convidada a fazê-lo não atenda no prazo fixado, garantida prévia e fundamentada defesa, será considerada inadimplente e estará sujeita à multa correspondente a 10% (dez por cento) do valor da sua proposta.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15.2 – Independente das sanções civis e penais previstas na Lei n.º 8.666/93 e suas alterações, serão aplicadas à Contratada as penalidades elencadas nas Cláusulas XI e XII da Minuta de Contrato (</w:t>
      </w:r>
      <w:r w:rsidR="00D97426" w:rsidRPr="00385106">
        <w:rPr>
          <w:rFonts w:ascii="Arial" w:hAnsi="Arial" w:cs="Arial"/>
          <w:b/>
          <w:sz w:val="22"/>
          <w:szCs w:val="22"/>
        </w:rPr>
        <w:t>Anexo VI</w:t>
      </w:r>
      <w:r w:rsidRPr="00385106">
        <w:rPr>
          <w:rFonts w:ascii="Arial" w:hAnsi="Arial" w:cs="Arial"/>
          <w:sz w:val="22"/>
          <w:szCs w:val="22"/>
        </w:rPr>
        <w:t>), resguardado o direito de recurso nos termos do Art. 109 da Lei n.º 8.666/93.</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t>16 – DOS RECURSOS ADMINISTRATIVOS NA APLICAÇÃO DE PENALIDADES</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16.1 - Da aplicação das penalidades previstas no capítulo anterior deste Edital, referentes às sanções contratuais, caberá recurso, no prazo de 05 (cinco) dias úteis da intimação do ato, à Assessoria Jurídica, o qual poderá reconsiderar sua decisão, no prazo de 05 (cinco) dias úteis, contados do recebimento do recurso.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16.2 – Da aplicação das penalidades previstas no Contrato, caberá recurso conforme estabelecido na cláusula XIV daquele instrumento.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b/>
          <w:bCs/>
          <w:sz w:val="22"/>
          <w:szCs w:val="22"/>
        </w:rPr>
      </w:pPr>
      <w:r w:rsidRPr="00385106">
        <w:rPr>
          <w:rFonts w:ascii="Arial" w:hAnsi="Arial" w:cs="Arial"/>
          <w:b/>
          <w:bCs/>
          <w:sz w:val="22"/>
          <w:szCs w:val="22"/>
        </w:rPr>
        <w:lastRenderedPageBreak/>
        <w:t>17 – DA FISCALIZAÇÃO</w:t>
      </w:r>
    </w:p>
    <w:p w:rsidR="001E6EB4" w:rsidRPr="00385106" w:rsidRDefault="001E6EB4" w:rsidP="001E6EB4">
      <w:pPr>
        <w:autoSpaceDE w:val="0"/>
        <w:autoSpaceDN w:val="0"/>
        <w:adjustRightInd w:val="0"/>
        <w:ind w:left="-567"/>
        <w:jc w:val="both"/>
        <w:rPr>
          <w:rFonts w:ascii="Arial" w:hAnsi="Arial" w:cs="Arial"/>
          <w:b/>
          <w:bCs/>
          <w:sz w:val="22"/>
          <w:szCs w:val="22"/>
        </w:rPr>
      </w:pPr>
    </w:p>
    <w:p w:rsidR="001E6EB4" w:rsidRPr="00385106" w:rsidRDefault="00201942"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17.1 – A execução dos serviços </w:t>
      </w:r>
      <w:r w:rsidR="001E6EB4" w:rsidRPr="00385106">
        <w:rPr>
          <w:rFonts w:ascii="Arial" w:hAnsi="Arial" w:cs="Arial"/>
          <w:sz w:val="22"/>
          <w:szCs w:val="22"/>
        </w:rPr>
        <w:t xml:space="preserve">será objeto de acompanhamento, controle, avaliação e fiscalização por equipe técnica e administrativa designada pelo Município de </w:t>
      </w:r>
      <w:r w:rsidR="003B4BBB" w:rsidRPr="00385106">
        <w:rPr>
          <w:rFonts w:ascii="Arial" w:hAnsi="Arial" w:cs="Arial"/>
          <w:sz w:val="22"/>
          <w:szCs w:val="22"/>
        </w:rPr>
        <w:t>Serra Azul de Minas</w:t>
      </w:r>
      <w:r w:rsidR="001E6EB4" w:rsidRPr="00385106">
        <w:rPr>
          <w:rFonts w:ascii="Arial" w:hAnsi="Arial" w:cs="Arial"/>
          <w:sz w:val="22"/>
          <w:szCs w:val="22"/>
        </w:rPr>
        <w:t xml:space="preserve"> - MG.</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17.1.1 – O Município definirá </w:t>
      </w:r>
      <w:r w:rsidR="00D97426" w:rsidRPr="00385106">
        <w:rPr>
          <w:rFonts w:ascii="Arial" w:hAnsi="Arial" w:cs="Arial"/>
          <w:sz w:val="22"/>
          <w:szCs w:val="22"/>
        </w:rPr>
        <w:t>o gestor do contrato, tão logo inicie os serviços</w:t>
      </w:r>
      <w:r w:rsidRPr="00385106">
        <w:rPr>
          <w:rFonts w:ascii="Arial" w:hAnsi="Arial" w:cs="Arial"/>
          <w:sz w:val="22"/>
          <w:szCs w:val="22"/>
        </w:rPr>
        <w:t>.</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17.2 – A fiscalização, exercida no interesse do Município, não exclui nem reduz a responsabilidade da Contratada, seus agentes e prepostos, por qualquer dano que venha a causar ao Município ou a terceiros.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 xml:space="preserve">17.3 – Quaisquer exigências </w:t>
      </w:r>
      <w:r w:rsidR="00D97426" w:rsidRPr="00385106">
        <w:rPr>
          <w:rFonts w:ascii="Arial" w:hAnsi="Arial" w:cs="Arial"/>
          <w:sz w:val="22"/>
          <w:szCs w:val="22"/>
        </w:rPr>
        <w:t>do gestor do contrato</w:t>
      </w:r>
      <w:r w:rsidRPr="00385106">
        <w:rPr>
          <w:rFonts w:ascii="Arial" w:hAnsi="Arial" w:cs="Arial"/>
          <w:sz w:val="22"/>
          <w:szCs w:val="22"/>
        </w:rPr>
        <w:t>, ou outro setor que vier a lhe substituir, sendo pertinentes ao objeto ora licitado e previstas nas obrigações da Contratada, deverão ser prontamente atendidas pela licitante vencedora, sem ônus para o Município.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rPr>
          <w:rFonts w:ascii="Arial" w:hAnsi="Arial" w:cs="Arial"/>
          <w:b/>
          <w:bCs/>
          <w:sz w:val="22"/>
          <w:szCs w:val="22"/>
        </w:rPr>
      </w:pPr>
      <w:r w:rsidRPr="00385106">
        <w:rPr>
          <w:rFonts w:ascii="Arial" w:hAnsi="Arial" w:cs="Arial"/>
          <w:b/>
          <w:bCs/>
          <w:sz w:val="22"/>
          <w:szCs w:val="22"/>
        </w:rPr>
        <w:t>1</w:t>
      </w:r>
      <w:r w:rsidR="00D97426" w:rsidRPr="00385106">
        <w:rPr>
          <w:rFonts w:ascii="Arial" w:hAnsi="Arial" w:cs="Arial"/>
          <w:b/>
          <w:bCs/>
          <w:sz w:val="22"/>
          <w:szCs w:val="22"/>
        </w:rPr>
        <w:t>8</w:t>
      </w:r>
      <w:r w:rsidRPr="00385106">
        <w:rPr>
          <w:rFonts w:ascii="Arial" w:hAnsi="Arial" w:cs="Arial"/>
          <w:b/>
          <w:bCs/>
          <w:sz w:val="22"/>
          <w:szCs w:val="22"/>
        </w:rPr>
        <w:t xml:space="preserve"> – DAS DISPOSIÇÕES FINAIS</w:t>
      </w:r>
    </w:p>
    <w:p w:rsidR="001E6EB4" w:rsidRPr="00385106" w:rsidRDefault="001E6EB4" w:rsidP="001E6EB4">
      <w:pPr>
        <w:autoSpaceDE w:val="0"/>
        <w:autoSpaceDN w:val="0"/>
        <w:adjustRightInd w:val="0"/>
        <w:ind w:left="-567"/>
        <w:rPr>
          <w:rFonts w:ascii="Arial" w:hAnsi="Arial" w:cs="Arial"/>
          <w:b/>
          <w:bCs/>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.1 – Nenhum pagamento ou indenização será devido às licitantes pela elaboração e/ou apresentação de documentos e propostas relativos ao presente certame.</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.2 – A rubrica aposta nos documentos apresentados não implicará reconhecimento de validade e regularidade de seu conteúdo, mas apenas de sua existência física.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.3 – É facultada à CPL do Município, em qualquer fase da licitação, caso julgue necessário, suspender a sessão, de habilitação ou de classificação e julgamento das propostas, para melhor analisar o conteúdo dos envelopes e, posteriormente, proferir sua decisão.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.4 – De todas as reuniões realizadas serão lavradas Atas que circunstanciarão as principais ocorrências, inclusive eventuais manifestações dos interessados, por estes próprios reduzidas a termo, devidamente assinadas pelos membros da CPL do Município e pelos licitantes presentes.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.5 – Somente poderão promover impugnações, interpor recursos e assinar as atas, no decorrer das sessões públicas, os respectivos representantes legais das licitantes, devidamente credenciados junto à CPL do Município.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 xml:space="preserve">.6 – Poderão os representantes legais das </w:t>
      </w:r>
      <w:r w:rsidR="00FF7DD0">
        <w:rPr>
          <w:rFonts w:ascii="Arial" w:hAnsi="Arial" w:cs="Arial"/>
          <w:sz w:val="22"/>
          <w:szCs w:val="22"/>
        </w:rPr>
        <w:t>Sociedade de Advogados</w:t>
      </w:r>
      <w:r w:rsidRPr="00385106">
        <w:rPr>
          <w:rFonts w:ascii="Arial" w:hAnsi="Arial" w:cs="Arial"/>
          <w:sz w:val="22"/>
          <w:szCs w:val="22"/>
        </w:rPr>
        <w:t xml:space="preserve"> participantes do certame renunciar, expressamente, ao prazo recursal, ou desistir do recurso eventualmente interposto.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.7 – É facultada a Comissão ou autoridade superior, em qualquer fase da licitação, a promoção de diligência destinada a esclarecer ou complementar a instrução do procedimento licitatório, vedada a inclusão posterior de documento ou informação por parte da licitante que deveria constar originariamente na proposta.</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 xml:space="preserve">.8 – É vedada a indicação de um mesmo responsável técnico por mais de uma empresa licitante, sendo que a não-observância dessa exigência inabilitará as </w:t>
      </w:r>
      <w:r w:rsidR="00FF7DD0">
        <w:rPr>
          <w:rFonts w:ascii="Arial" w:hAnsi="Arial" w:cs="Arial"/>
          <w:sz w:val="22"/>
          <w:szCs w:val="22"/>
        </w:rPr>
        <w:t>Sociedade de Advogados</w:t>
      </w:r>
      <w:r w:rsidRPr="00385106">
        <w:rPr>
          <w:rFonts w:ascii="Arial" w:hAnsi="Arial" w:cs="Arial"/>
          <w:sz w:val="22"/>
          <w:szCs w:val="22"/>
        </w:rPr>
        <w:t xml:space="preserve"> envolvidas.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lastRenderedPageBreak/>
        <w:t>1</w:t>
      </w:r>
      <w:r w:rsidR="00D97426" w:rsidRPr="00385106">
        <w:rPr>
          <w:rFonts w:ascii="Arial" w:hAnsi="Arial" w:cs="Arial"/>
          <w:sz w:val="22"/>
          <w:szCs w:val="22"/>
        </w:rPr>
        <w:t>8</w:t>
      </w:r>
      <w:r w:rsidRPr="00385106">
        <w:rPr>
          <w:rFonts w:ascii="Arial" w:hAnsi="Arial" w:cs="Arial"/>
          <w:sz w:val="22"/>
          <w:szCs w:val="22"/>
        </w:rPr>
        <w:t>.9 – O resultado desta licitação será comunicado às licitantes em data e local oportunamente agendados, mediante convocação para esse fim, ou através da publicação no Diário Oficial dos Municípios Mineiros e Quadro de Avisos.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.10 – Havendo quaisquer divergências entre o contrato e o memorial descritivo, prevalecerá o disposto no contrato.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.11 – Onde, eventualmente, for citada alguma marca, essa será referencial, podendo ser substituída por similares.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AC61F0" w:rsidRDefault="001E6EB4" w:rsidP="00811410">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 xml:space="preserve">.12 – As dúvidas de ordem técnica, bem como aquelas decorrentes de interpretação do presente Edital, deverão ser dirigidas, por escrito, em forma de “Pedido de Esclarecimento”, ao Presidente da CPL do Município, pelo </w:t>
      </w:r>
      <w:r w:rsidRPr="00385106">
        <w:rPr>
          <w:rFonts w:ascii="Arial" w:hAnsi="Arial" w:cs="Arial"/>
          <w:i/>
          <w:iCs/>
          <w:sz w:val="22"/>
          <w:szCs w:val="22"/>
        </w:rPr>
        <w:t>e-mail</w:t>
      </w:r>
      <w:r w:rsidRPr="00385106">
        <w:rPr>
          <w:rFonts w:ascii="Arial" w:hAnsi="Arial" w:cs="Arial"/>
          <w:sz w:val="22"/>
          <w:szCs w:val="22"/>
        </w:rPr>
        <w:t xml:space="preserve">: </w:t>
      </w:r>
      <w:hyperlink r:id="rId12" w:history="1">
        <w:r w:rsidR="007367D0" w:rsidRPr="00385106">
          <w:rPr>
            <w:rStyle w:val="Hyperlink"/>
            <w:rFonts w:ascii="Arial" w:hAnsi="Arial" w:cs="Arial"/>
            <w:sz w:val="22"/>
            <w:szCs w:val="22"/>
          </w:rPr>
          <w:t>licita@serraazuldeminas.mg.gov.br</w:t>
        </w:r>
      </w:hyperlink>
      <w:r w:rsidR="007367D0" w:rsidRPr="00385106">
        <w:rPr>
          <w:rFonts w:ascii="Arial" w:hAnsi="Arial" w:cs="Arial"/>
          <w:sz w:val="22"/>
          <w:szCs w:val="22"/>
        </w:rPr>
        <w:t>,</w:t>
      </w:r>
      <w:r w:rsidRPr="00385106">
        <w:rPr>
          <w:rFonts w:ascii="Arial" w:hAnsi="Arial" w:cs="Arial"/>
          <w:sz w:val="22"/>
          <w:szCs w:val="22"/>
        </w:rPr>
        <w:t xml:space="preserve"> com antecedência mínima de 05 (cinco) dias da data limite para o recebimento dos envelopes, podendo ainda ser encaminhadas ao segui</w:t>
      </w:r>
      <w:r w:rsidRPr="00AC61F0">
        <w:rPr>
          <w:rFonts w:ascii="Arial" w:hAnsi="Arial" w:cs="Arial"/>
          <w:sz w:val="22"/>
          <w:szCs w:val="22"/>
        </w:rPr>
        <w:t>nte endereço: situada na</w:t>
      </w:r>
      <w:r w:rsidR="007367D0" w:rsidRPr="00AC61F0">
        <w:rPr>
          <w:rFonts w:ascii="Arial" w:hAnsi="Arial" w:cs="Arial"/>
          <w:sz w:val="22"/>
          <w:szCs w:val="22"/>
        </w:rPr>
        <w:t xml:space="preserve"> R</w:t>
      </w:r>
      <w:r w:rsidR="00811410" w:rsidRPr="00AC61F0">
        <w:rPr>
          <w:rFonts w:ascii="Arial" w:hAnsi="Arial" w:cs="Arial"/>
          <w:sz w:val="22"/>
          <w:szCs w:val="22"/>
        </w:rPr>
        <w:t xml:space="preserve">ua </w:t>
      </w:r>
      <w:r w:rsidR="00DD3A61" w:rsidRPr="00AC61F0">
        <w:rPr>
          <w:rFonts w:ascii="Arial" w:hAnsi="Arial" w:cs="Arial"/>
          <w:sz w:val="22"/>
          <w:szCs w:val="22"/>
        </w:rPr>
        <w:t>João Dias da Paixão</w:t>
      </w:r>
      <w:r w:rsidR="00AC61F0" w:rsidRPr="00AC61F0">
        <w:rPr>
          <w:rFonts w:ascii="Arial" w:hAnsi="Arial" w:cs="Arial"/>
          <w:sz w:val="22"/>
          <w:szCs w:val="22"/>
        </w:rPr>
        <w:t>, n° 30</w:t>
      </w:r>
      <w:r w:rsidRPr="00AC61F0">
        <w:rPr>
          <w:rFonts w:ascii="Arial" w:hAnsi="Arial" w:cs="Arial"/>
          <w:sz w:val="22"/>
          <w:szCs w:val="22"/>
        </w:rPr>
        <w:t xml:space="preserve">, Centro, </w:t>
      </w:r>
      <w:r w:rsidR="007367D0" w:rsidRPr="00AC61F0">
        <w:rPr>
          <w:rFonts w:ascii="Arial" w:hAnsi="Arial" w:cs="Arial"/>
          <w:sz w:val="22"/>
          <w:szCs w:val="22"/>
        </w:rPr>
        <w:t>Serra Azul de Minas - MG</w:t>
      </w:r>
      <w:r w:rsidR="00811410" w:rsidRPr="00AC61F0">
        <w:rPr>
          <w:rFonts w:ascii="Arial" w:hAnsi="Arial" w:cs="Arial"/>
          <w:sz w:val="22"/>
          <w:szCs w:val="22"/>
        </w:rPr>
        <w:t>, ou para o fax (38) 35</w:t>
      </w:r>
      <w:r w:rsidR="007367D0" w:rsidRPr="00AC61F0">
        <w:rPr>
          <w:rFonts w:ascii="Arial" w:hAnsi="Arial" w:cs="Arial"/>
          <w:sz w:val="22"/>
          <w:szCs w:val="22"/>
        </w:rPr>
        <w:t>47</w:t>
      </w:r>
      <w:r w:rsidR="00811410" w:rsidRPr="00AC61F0">
        <w:rPr>
          <w:rFonts w:ascii="Arial" w:hAnsi="Arial" w:cs="Arial"/>
          <w:sz w:val="22"/>
          <w:szCs w:val="22"/>
        </w:rPr>
        <w:t>-1</w:t>
      </w:r>
      <w:r w:rsidR="007367D0" w:rsidRPr="00AC61F0">
        <w:rPr>
          <w:rFonts w:ascii="Arial" w:hAnsi="Arial" w:cs="Arial"/>
          <w:sz w:val="22"/>
          <w:szCs w:val="22"/>
        </w:rPr>
        <w:t>222</w:t>
      </w:r>
      <w:r w:rsidRPr="00AC61F0">
        <w:rPr>
          <w:rFonts w:ascii="Arial" w:hAnsi="Arial" w:cs="Arial"/>
          <w:sz w:val="22"/>
          <w:szCs w:val="22"/>
        </w:rPr>
        <w:t>, em dias úteis, das</w:t>
      </w:r>
      <w:r w:rsidR="00AC61F0" w:rsidRPr="00AC61F0">
        <w:rPr>
          <w:rFonts w:ascii="Arial" w:hAnsi="Arial" w:cs="Arial"/>
          <w:sz w:val="22"/>
          <w:szCs w:val="22"/>
        </w:rPr>
        <w:t xml:space="preserve"> 08h00min às 12h00min e das 13h0</w:t>
      </w:r>
      <w:r w:rsidRPr="00AC61F0">
        <w:rPr>
          <w:rFonts w:ascii="Arial" w:hAnsi="Arial" w:cs="Arial"/>
          <w:sz w:val="22"/>
          <w:szCs w:val="22"/>
        </w:rPr>
        <w:t>0min. às 17h00min.</w:t>
      </w:r>
    </w:p>
    <w:p w:rsidR="001E6EB4" w:rsidRPr="00AC61F0"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 xml:space="preserve">.13 – Os questionamentos recebidos e as respectivas respostas com relação à presente Tomada de Preços encontrar-se-ão à disposição de todos os interessados na Secretaria da CPL do Município e divulgados também no quadro de avisos do Município de </w:t>
      </w:r>
      <w:r w:rsidR="007367D0" w:rsidRPr="00385106">
        <w:rPr>
          <w:rFonts w:ascii="Arial" w:hAnsi="Arial" w:cs="Arial"/>
          <w:sz w:val="22"/>
          <w:szCs w:val="22"/>
        </w:rPr>
        <w:t>Serra Azul de Minas</w:t>
      </w:r>
      <w:r w:rsidRPr="00385106">
        <w:rPr>
          <w:rFonts w:ascii="Arial" w:hAnsi="Arial" w:cs="Arial"/>
          <w:sz w:val="22"/>
          <w:szCs w:val="22"/>
        </w:rPr>
        <w:t xml:space="preserve"> - MG.</w:t>
      </w:r>
    </w:p>
    <w:p w:rsidR="001E6EB4" w:rsidRPr="00AC61F0"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color w:val="FF0000"/>
          <w:sz w:val="22"/>
          <w:szCs w:val="22"/>
        </w:rPr>
      </w:pPr>
      <w:r w:rsidRPr="00AC61F0">
        <w:rPr>
          <w:rFonts w:ascii="Arial" w:hAnsi="Arial" w:cs="Arial"/>
          <w:sz w:val="22"/>
          <w:szCs w:val="22"/>
        </w:rPr>
        <w:t>1</w:t>
      </w:r>
      <w:r w:rsidR="00D97426" w:rsidRPr="00AC61F0">
        <w:rPr>
          <w:rFonts w:ascii="Arial" w:hAnsi="Arial" w:cs="Arial"/>
          <w:sz w:val="22"/>
          <w:szCs w:val="22"/>
        </w:rPr>
        <w:t>8</w:t>
      </w:r>
      <w:r w:rsidRPr="00AC61F0">
        <w:rPr>
          <w:rFonts w:ascii="Arial" w:hAnsi="Arial" w:cs="Arial"/>
          <w:sz w:val="22"/>
          <w:szCs w:val="22"/>
        </w:rPr>
        <w:t xml:space="preserve">.14 – </w:t>
      </w:r>
      <w:r w:rsidR="00E6622D" w:rsidRPr="00AC61F0">
        <w:rPr>
          <w:rFonts w:ascii="Arial" w:hAnsi="Arial" w:cs="Arial"/>
          <w:sz w:val="22"/>
          <w:szCs w:val="22"/>
        </w:rPr>
        <w:t xml:space="preserve">O </w:t>
      </w:r>
      <w:r w:rsidRPr="00AC61F0">
        <w:rPr>
          <w:rFonts w:ascii="Arial" w:hAnsi="Arial" w:cs="Arial"/>
          <w:sz w:val="22"/>
          <w:szCs w:val="22"/>
        </w:rPr>
        <w:t>licitante</w:t>
      </w:r>
      <w:r w:rsidR="00E6622D" w:rsidRPr="00AC61F0">
        <w:rPr>
          <w:rFonts w:ascii="Arial" w:hAnsi="Arial" w:cs="Arial"/>
          <w:sz w:val="22"/>
          <w:szCs w:val="22"/>
        </w:rPr>
        <w:t xml:space="preserve"> não</w:t>
      </w:r>
      <w:r w:rsidR="00AC61F0" w:rsidRPr="00AC61F0">
        <w:rPr>
          <w:rFonts w:ascii="Arial" w:hAnsi="Arial" w:cs="Arial"/>
          <w:sz w:val="22"/>
          <w:szCs w:val="22"/>
        </w:rPr>
        <w:t xml:space="preserve"> é obrigado a realizar</w:t>
      </w:r>
      <w:r w:rsidRPr="00AC61F0">
        <w:rPr>
          <w:rFonts w:ascii="Arial" w:hAnsi="Arial" w:cs="Arial"/>
          <w:sz w:val="22"/>
          <w:szCs w:val="22"/>
        </w:rPr>
        <w:t xml:space="preserve"> vis</w:t>
      </w:r>
      <w:r w:rsidR="00AC61F0" w:rsidRPr="00AC61F0">
        <w:rPr>
          <w:rFonts w:ascii="Arial" w:hAnsi="Arial" w:cs="Arial"/>
          <w:sz w:val="22"/>
          <w:szCs w:val="22"/>
        </w:rPr>
        <w:t>ita técnica no município</w:t>
      </w:r>
      <w:r w:rsidRPr="00AC61F0">
        <w:rPr>
          <w:rFonts w:ascii="Arial" w:hAnsi="Arial" w:cs="Arial"/>
          <w:sz w:val="22"/>
          <w:szCs w:val="22"/>
        </w:rPr>
        <w:t xml:space="preserve">, </w:t>
      </w:r>
      <w:r w:rsidR="00AC61F0" w:rsidRPr="00AC61F0">
        <w:rPr>
          <w:rFonts w:ascii="Arial" w:hAnsi="Arial" w:cs="Arial"/>
          <w:sz w:val="22"/>
          <w:szCs w:val="22"/>
        </w:rPr>
        <w:t xml:space="preserve">mas caso decida pela mesma </w:t>
      </w:r>
      <w:r w:rsidRPr="00AC61F0">
        <w:rPr>
          <w:rFonts w:ascii="Arial" w:hAnsi="Arial" w:cs="Arial"/>
          <w:sz w:val="22"/>
          <w:szCs w:val="22"/>
        </w:rPr>
        <w:t>que será devidamente atestada pel</w:t>
      </w:r>
      <w:r w:rsidR="00AC61F0" w:rsidRPr="00AC61F0">
        <w:rPr>
          <w:rFonts w:ascii="Arial" w:hAnsi="Arial" w:cs="Arial"/>
          <w:sz w:val="22"/>
          <w:szCs w:val="22"/>
        </w:rPr>
        <w:t>a secretaria municipal de Administração</w:t>
      </w:r>
      <w:r w:rsidRPr="00AC61F0">
        <w:rPr>
          <w:rFonts w:ascii="Arial" w:hAnsi="Arial" w:cs="Arial"/>
          <w:spacing w:val="20"/>
          <w:sz w:val="22"/>
          <w:szCs w:val="22"/>
        </w:rPr>
        <w:t>.</w:t>
      </w:r>
      <w:r w:rsidRPr="00385106">
        <w:rPr>
          <w:rFonts w:ascii="Arial" w:hAnsi="Arial" w:cs="Arial"/>
          <w:color w:val="FF0000"/>
          <w:spacing w:val="20"/>
          <w:sz w:val="22"/>
          <w:szCs w:val="22"/>
        </w:rPr>
        <w:t xml:space="preserve"> </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 xml:space="preserve">.15 – Ocorrendo a decretação de feriado ou qualquer fato superveniente que impeça a realização do certame na data marcada, todas as datas constantes deste Edital serão transferidas, automaticamente, para o primeiro dia útil ou de expediente normal </w:t>
      </w:r>
      <w:r w:rsidR="00811410" w:rsidRPr="00385106">
        <w:rPr>
          <w:rFonts w:ascii="Arial" w:hAnsi="Arial" w:cs="Arial"/>
          <w:sz w:val="22"/>
          <w:szCs w:val="22"/>
        </w:rPr>
        <w:t>subseqüente</w:t>
      </w:r>
      <w:r w:rsidRPr="00385106">
        <w:rPr>
          <w:rFonts w:ascii="Arial" w:hAnsi="Arial" w:cs="Arial"/>
          <w:sz w:val="22"/>
          <w:szCs w:val="22"/>
        </w:rPr>
        <w:t xml:space="preserve"> aos ora fixados.</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.16 – Para agilização dos trabalhos, solicita-se que as licitantes façam constar em sua documentação endereço, números de telefone, fax, correio eletrônico, bem como o nome da pessoa indicada para contatos e em suas propostas, arquivo digital com o modelo de proposta disponibilizado pela administração devidamente preenchido.</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.17 – Integram o presente Edital os seguintes Anexos:</w:t>
      </w:r>
    </w:p>
    <w:p w:rsidR="001E6EB4" w:rsidRPr="00385106" w:rsidRDefault="001E6EB4" w:rsidP="001E6EB4">
      <w:pPr>
        <w:autoSpaceDE w:val="0"/>
        <w:autoSpaceDN w:val="0"/>
        <w:adjustRightInd w:val="0"/>
        <w:ind w:left="-567"/>
        <w:jc w:val="both"/>
        <w:rPr>
          <w:rFonts w:ascii="Arial" w:hAnsi="Arial" w:cs="Arial"/>
          <w:b/>
          <w:bCs/>
          <w:color w:val="000000" w:themeColor="text1"/>
          <w:sz w:val="22"/>
          <w:szCs w:val="22"/>
        </w:rPr>
      </w:pPr>
    </w:p>
    <w:p w:rsidR="001E6EB4" w:rsidRPr="00385106" w:rsidRDefault="001E6EB4" w:rsidP="001E6EB4">
      <w:pPr>
        <w:autoSpaceDE w:val="0"/>
        <w:autoSpaceDN w:val="0"/>
        <w:adjustRightInd w:val="0"/>
        <w:ind w:left="-567"/>
        <w:jc w:val="both"/>
        <w:rPr>
          <w:rFonts w:ascii="Arial" w:hAnsi="Arial" w:cs="Arial"/>
          <w:b/>
          <w:bCs/>
          <w:color w:val="000000" w:themeColor="text1"/>
          <w:sz w:val="22"/>
          <w:szCs w:val="22"/>
        </w:rPr>
      </w:pPr>
      <w:r w:rsidRPr="00385106">
        <w:rPr>
          <w:rFonts w:ascii="Arial" w:hAnsi="Arial" w:cs="Arial"/>
          <w:b/>
          <w:bCs/>
          <w:color w:val="000000" w:themeColor="text1"/>
          <w:sz w:val="22"/>
          <w:szCs w:val="22"/>
        </w:rPr>
        <w:t xml:space="preserve">Anexo I – </w:t>
      </w:r>
      <w:r w:rsidRPr="00385106">
        <w:rPr>
          <w:rFonts w:ascii="Arial" w:hAnsi="Arial" w:cs="Arial"/>
          <w:bCs/>
          <w:color w:val="000000" w:themeColor="text1"/>
          <w:sz w:val="22"/>
          <w:szCs w:val="22"/>
        </w:rPr>
        <w:t>Modelo de Proposta;</w:t>
      </w:r>
    </w:p>
    <w:p w:rsidR="001E6EB4" w:rsidRPr="00385106" w:rsidRDefault="001E6EB4"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b/>
          <w:bCs/>
          <w:color w:val="000000" w:themeColor="text1"/>
          <w:sz w:val="22"/>
          <w:szCs w:val="22"/>
        </w:rPr>
        <w:t xml:space="preserve">Anexo II – </w:t>
      </w:r>
      <w:r w:rsidR="00E902CF" w:rsidRPr="00385106">
        <w:rPr>
          <w:rFonts w:ascii="Arial" w:hAnsi="Arial" w:cs="Arial"/>
          <w:bCs/>
          <w:color w:val="000000" w:themeColor="text1"/>
          <w:sz w:val="22"/>
          <w:szCs w:val="22"/>
        </w:rPr>
        <w:t>Projeto Básico</w:t>
      </w:r>
      <w:r w:rsidRPr="00385106">
        <w:rPr>
          <w:rFonts w:ascii="Arial" w:hAnsi="Arial" w:cs="Arial"/>
          <w:bCs/>
          <w:color w:val="000000" w:themeColor="text1"/>
          <w:sz w:val="22"/>
          <w:szCs w:val="22"/>
        </w:rPr>
        <w:t>;</w:t>
      </w:r>
    </w:p>
    <w:p w:rsidR="001E6EB4" w:rsidRPr="00385106" w:rsidRDefault="00D97426"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b/>
          <w:bCs/>
          <w:color w:val="000000" w:themeColor="text1"/>
          <w:sz w:val="22"/>
          <w:szCs w:val="22"/>
        </w:rPr>
        <w:t xml:space="preserve">Anexo III </w:t>
      </w:r>
      <w:r w:rsidR="001E6EB4" w:rsidRPr="00385106">
        <w:rPr>
          <w:rFonts w:ascii="Arial" w:hAnsi="Arial" w:cs="Arial"/>
          <w:color w:val="000000" w:themeColor="text1"/>
          <w:sz w:val="22"/>
          <w:szCs w:val="22"/>
        </w:rPr>
        <w:t>– Declaração de Inexistência de Fatos Impeditivos;</w:t>
      </w:r>
    </w:p>
    <w:p w:rsidR="001E6EB4" w:rsidRPr="00385106" w:rsidRDefault="00D97426"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b/>
          <w:bCs/>
          <w:color w:val="000000" w:themeColor="text1"/>
          <w:sz w:val="22"/>
          <w:szCs w:val="22"/>
        </w:rPr>
        <w:t>Anexo IV</w:t>
      </w:r>
      <w:r w:rsidR="001E6EB4" w:rsidRPr="00385106">
        <w:rPr>
          <w:rFonts w:ascii="Arial" w:hAnsi="Arial" w:cs="Arial"/>
          <w:bCs/>
          <w:color w:val="000000" w:themeColor="text1"/>
          <w:sz w:val="22"/>
          <w:szCs w:val="22"/>
        </w:rPr>
        <w:t xml:space="preserve">– </w:t>
      </w:r>
      <w:r w:rsidR="001E6EB4" w:rsidRPr="00385106">
        <w:rPr>
          <w:rFonts w:ascii="Arial" w:hAnsi="Arial" w:cs="Arial"/>
          <w:color w:val="000000" w:themeColor="text1"/>
          <w:sz w:val="22"/>
          <w:szCs w:val="22"/>
        </w:rPr>
        <w:t>Declaração de Cumprimento do Disposto no artigo 7°, inciso XXXIII, da CF/88;</w:t>
      </w:r>
    </w:p>
    <w:p w:rsidR="001E6EB4" w:rsidRPr="00385106" w:rsidRDefault="00D97426"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b/>
          <w:bCs/>
          <w:color w:val="000000" w:themeColor="text1"/>
          <w:sz w:val="22"/>
          <w:szCs w:val="22"/>
        </w:rPr>
        <w:t>Anexo V</w:t>
      </w:r>
      <w:r w:rsidR="001E6EB4" w:rsidRPr="00385106">
        <w:rPr>
          <w:rFonts w:ascii="Arial" w:hAnsi="Arial" w:cs="Arial"/>
          <w:color w:val="000000" w:themeColor="text1"/>
          <w:sz w:val="22"/>
          <w:szCs w:val="22"/>
        </w:rPr>
        <w:t>– Declaração de Responsabilidade Técnica</w:t>
      </w:r>
      <w:r w:rsidR="000233FB" w:rsidRPr="00385106">
        <w:rPr>
          <w:rFonts w:ascii="Arial" w:hAnsi="Arial" w:cs="Arial"/>
          <w:color w:val="000000" w:themeColor="text1"/>
          <w:sz w:val="22"/>
          <w:szCs w:val="22"/>
        </w:rPr>
        <w:t xml:space="preserve"> e de Pleno conhecimento</w:t>
      </w:r>
      <w:r w:rsidR="001E6EB4" w:rsidRPr="00385106">
        <w:rPr>
          <w:rFonts w:ascii="Arial" w:hAnsi="Arial" w:cs="Arial"/>
          <w:color w:val="000000" w:themeColor="text1"/>
          <w:sz w:val="22"/>
          <w:szCs w:val="22"/>
        </w:rPr>
        <w:t>;</w:t>
      </w:r>
    </w:p>
    <w:p w:rsidR="001E6EB4" w:rsidRPr="00385106" w:rsidRDefault="00D97426"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b/>
          <w:bCs/>
          <w:color w:val="000000" w:themeColor="text1"/>
          <w:sz w:val="22"/>
          <w:szCs w:val="22"/>
        </w:rPr>
        <w:t>Anexo VI</w:t>
      </w:r>
      <w:r w:rsidR="001E6EB4" w:rsidRPr="00385106">
        <w:rPr>
          <w:rFonts w:ascii="Arial" w:hAnsi="Arial" w:cs="Arial"/>
          <w:bCs/>
          <w:color w:val="000000" w:themeColor="text1"/>
          <w:sz w:val="22"/>
          <w:szCs w:val="22"/>
        </w:rPr>
        <w:t>–</w:t>
      </w:r>
      <w:r w:rsidR="001E6EB4" w:rsidRPr="00385106">
        <w:rPr>
          <w:rFonts w:ascii="Arial" w:hAnsi="Arial" w:cs="Arial"/>
          <w:color w:val="000000" w:themeColor="text1"/>
          <w:sz w:val="22"/>
          <w:szCs w:val="22"/>
        </w:rPr>
        <w:t>Minuta de Contrato;</w:t>
      </w:r>
    </w:p>
    <w:p w:rsidR="001E6EB4" w:rsidRPr="00385106" w:rsidRDefault="00D97426"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b/>
          <w:color w:val="000000" w:themeColor="text1"/>
          <w:sz w:val="22"/>
          <w:szCs w:val="22"/>
        </w:rPr>
        <w:t>Anexo VII</w:t>
      </w:r>
      <w:r w:rsidR="001E6EB4" w:rsidRPr="00385106">
        <w:rPr>
          <w:rFonts w:ascii="Arial" w:hAnsi="Arial" w:cs="Arial"/>
          <w:color w:val="000000" w:themeColor="text1"/>
          <w:sz w:val="22"/>
          <w:szCs w:val="22"/>
        </w:rPr>
        <w:t>– Atestado de Visita Técnica;</w:t>
      </w:r>
    </w:p>
    <w:p w:rsidR="00E62DFD" w:rsidRPr="00385106" w:rsidRDefault="00D97426"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b/>
          <w:color w:val="000000" w:themeColor="text1"/>
          <w:sz w:val="22"/>
          <w:szCs w:val="22"/>
        </w:rPr>
        <w:t>Anexo VIII</w:t>
      </w:r>
      <w:r w:rsidR="001E6EB4" w:rsidRPr="00385106">
        <w:rPr>
          <w:rFonts w:ascii="Arial" w:hAnsi="Arial" w:cs="Arial"/>
          <w:color w:val="000000" w:themeColor="text1"/>
          <w:sz w:val="22"/>
          <w:szCs w:val="22"/>
        </w:rPr>
        <w:t xml:space="preserve">– </w:t>
      </w:r>
      <w:r w:rsidR="00E62DFD" w:rsidRPr="00385106">
        <w:rPr>
          <w:rFonts w:ascii="Arial" w:hAnsi="Arial" w:cs="Arial"/>
          <w:color w:val="000000" w:themeColor="text1"/>
          <w:sz w:val="22"/>
          <w:szCs w:val="22"/>
        </w:rPr>
        <w:t>Modelo de declaração de carta de fiança bancária para                                                                                   garantia de execução contratual;</w:t>
      </w:r>
    </w:p>
    <w:p w:rsidR="00E62DFD" w:rsidRPr="00385106" w:rsidRDefault="00E62DFD" w:rsidP="001E6EB4">
      <w:pPr>
        <w:autoSpaceDE w:val="0"/>
        <w:autoSpaceDN w:val="0"/>
        <w:adjustRightInd w:val="0"/>
        <w:ind w:left="-567"/>
        <w:jc w:val="both"/>
        <w:rPr>
          <w:rFonts w:ascii="Arial" w:hAnsi="Arial" w:cs="Arial"/>
          <w:color w:val="000000" w:themeColor="text1"/>
          <w:sz w:val="22"/>
          <w:szCs w:val="22"/>
        </w:rPr>
      </w:pPr>
    </w:p>
    <w:p w:rsidR="001E6EB4" w:rsidRPr="00385106" w:rsidRDefault="001E6EB4" w:rsidP="001E6EB4">
      <w:pPr>
        <w:autoSpaceDE w:val="0"/>
        <w:autoSpaceDN w:val="0"/>
        <w:adjustRightInd w:val="0"/>
        <w:ind w:left="-567"/>
        <w:jc w:val="both"/>
        <w:rPr>
          <w:rFonts w:ascii="Arial" w:hAnsi="Arial" w:cs="Arial"/>
          <w:color w:val="000000" w:themeColor="text1"/>
          <w:sz w:val="22"/>
          <w:szCs w:val="22"/>
        </w:rPr>
      </w:pPr>
      <w:r w:rsidRPr="00385106">
        <w:rPr>
          <w:rFonts w:ascii="Arial" w:hAnsi="Arial" w:cs="Arial"/>
          <w:sz w:val="22"/>
          <w:szCs w:val="22"/>
        </w:rPr>
        <w:t>1</w:t>
      </w:r>
      <w:r w:rsidR="00D97426" w:rsidRPr="00385106">
        <w:rPr>
          <w:rFonts w:ascii="Arial" w:hAnsi="Arial" w:cs="Arial"/>
          <w:sz w:val="22"/>
          <w:szCs w:val="22"/>
        </w:rPr>
        <w:t>8</w:t>
      </w:r>
      <w:r w:rsidRPr="00385106">
        <w:rPr>
          <w:rFonts w:ascii="Arial" w:hAnsi="Arial" w:cs="Arial"/>
          <w:sz w:val="22"/>
          <w:szCs w:val="22"/>
        </w:rPr>
        <w:t xml:space="preserve">.18 – Eventuais dúvidas poderão ser esclarecidas pela Comissão Permanente de </w:t>
      </w:r>
      <w:r w:rsidRPr="00AC61F0">
        <w:rPr>
          <w:rFonts w:ascii="Arial" w:hAnsi="Arial" w:cs="Arial"/>
          <w:sz w:val="22"/>
          <w:szCs w:val="22"/>
        </w:rPr>
        <w:t xml:space="preserve">Licitação do Município, no endereço alhures mencionado, no horário das 08h00min </w:t>
      </w:r>
      <w:r w:rsidR="00AC61F0" w:rsidRPr="00AC61F0">
        <w:rPr>
          <w:rFonts w:ascii="Arial" w:hAnsi="Arial" w:cs="Arial"/>
          <w:sz w:val="22"/>
          <w:szCs w:val="22"/>
        </w:rPr>
        <w:t>às 12h00min e das 13h0</w:t>
      </w:r>
      <w:r w:rsidRPr="00AC61F0">
        <w:rPr>
          <w:rFonts w:ascii="Arial" w:hAnsi="Arial" w:cs="Arial"/>
          <w:sz w:val="22"/>
          <w:szCs w:val="22"/>
        </w:rPr>
        <w:t>0min às 17h00min, de segunda a s</w:t>
      </w:r>
      <w:r w:rsidR="00811410" w:rsidRPr="00AC61F0">
        <w:rPr>
          <w:rFonts w:ascii="Arial" w:hAnsi="Arial" w:cs="Arial"/>
          <w:sz w:val="22"/>
          <w:szCs w:val="22"/>
        </w:rPr>
        <w:t xml:space="preserve">exta-feira, ou pelo telefone (38) </w:t>
      </w:r>
      <w:r w:rsidR="00811410" w:rsidRPr="00385106">
        <w:rPr>
          <w:rFonts w:ascii="Arial" w:hAnsi="Arial" w:cs="Arial"/>
          <w:sz w:val="22"/>
          <w:szCs w:val="22"/>
        </w:rPr>
        <w:t>35</w:t>
      </w:r>
      <w:r w:rsidR="00A63D05" w:rsidRPr="00385106">
        <w:rPr>
          <w:rFonts w:ascii="Arial" w:hAnsi="Arial" w:cs="Arial"/>
          <w:sz w:val="22"/>
          <w:szCs w:val="22"/>
        </w:rPr>
        <w:t>47</w:t>
      </w:r>
      <w:r w:rsidR="00811410" w:rsidRPr="00385106">
        <w:rPr>
          <w:rFonts w:ascii="Arial" w:hAnsi="Arial" w:cs="Arial"/>
          <w:sz w:val="22"/>
          <w:szCs w:val="22"/>
        </w:rPr>
        <w:t>-1</w:t>
      </w:r>
      <w:r w:rsidRPr="00385106">
        <w:rPr>
          <w:rFonts w:ascii="Arial" w:hAnsi="Arial" w:cs="Arial"/>
          <w:sz w:val="22"/>
          <w:szCs w:val="22"/>
        </w:rPr>
        <w:t>2</w:t>
      </w:r>
      <w:r w:rsidR="00A63D05" w:rsidRPr="00385106">
        <w:rPr>
          <w:rFonts w:ascii="Arial" w:hAnsi="Arial" w:cs="Arial"/>
          <w:sz w:val="22"/>
          <w:szCs w:val="22"/>
        </w:rPr>
        <w:t>22</w:t>
      </w:r>
      <w:r w:rsidRPr="00385106">
        <w:rPr>
          <w:rFonts w:ascii="Arial" w:hAnsi="Arial" w:cs="Arial"/>
          <w:sz w:val="22"/>
          <w:szCs w:val="22"/>
        </w:rPr>
        <w:t xml:space="preserve">, e-mail: </w:t>
      </w:r>
      <w:hyperlink r:id="rId13" w:history="1">
        <w:r w:rsidR="00A63D05" w:rsidRPr="00385106">
          <w:rPr>
            <w:rStyle w:val="Hyperlink"/>
            <w:rFonts w:ascii="Arial" w:hAnsi="Arial" w:cs="Arial"/>
            <w:sz w:val="22"/>
            <w:szCs w:val="22"/>
          </w:rPr>
          <w:t>licita@serraazuldeminas.mg.gov.br</w:t>
        </w:r>
      </w:hyperlink>
      <w:r w:rsidR="00A63D05" w:rsidRPr="00385106">
        <w:rPr>
          <w:rFonts w:ascii="Arial" w:hAnsi="Arial" w:cs="Arial"/>
          <w:sz w:val="22"/>
          <w:szCs w:val="22"/>
        </w:rPr>
        <w:t xml:space="preserve">. </w:t>
      </w:r>
      <w:r w:rsidRPr="00385106">
        <w:rPr>
          <w:rFonts w:ascii="Arial" w:hAnsi="Arial" w:cs="Arial"/>
          <w:sz w:val="22"/>
          <w:szCs w:val="22"/>
        </w:rPr>
        <w:t xml:space="preserve"> </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lastRenderedPageBreak/>
        <w:t>1</w:t>
      </w:r>
      <w:r w:rsidR="00D97426" w:rsidRPr="00385106">
        <w:rPr>
          <w:rFonts w:ascii="Arial" w:hAnsi="Arial" w:cs="Arial"/>
          <w:sz w:val="22"/>
          <w:szCs w:val="22"/>
        </w:rPr>
        <w:t>8</w:t>
      </w:r>
      <w:r w:rsidRPr="00385106">
        <w:rPr>
          <w:rFonts w:ascii="Arial" w:hAnsi="Arial" w:cs="Arial"/>
          <w:sz w:val="22"/>
          <w:szCs w:val="22"/>
        </w:rPr>
        <w:t>.19 – Fica e</w:t>
      </w:r>
      <w:r w:rsidR="00811410" w:rsidRPr="00385106">
        <w:rPr>
          <w:rFonts w:ascii="Arial" w:hAnsi="Arial" w:cs="Arial"/>
          <w:sz w:val="22"/>
          <w:szCs w:val="22"/>
        </w:rPr>
        <w:t xml:space="preserve">leito o Foro da Comarca de </w:t>
      </w:r>
      <w:r w:rsidR="004A1462" w:rsidRPr="00385106">
        <w:rPr>
          <w:rFonts w:ascii="Arial" w:hAnsi="Arial" w:cs="Arial"/>
          <w:sz w:val="22"/>
          <w:szCs w:val="22"/>
        </w:rPr>
        <w:t xml:space="preserve">Serro </w:t>
      </w:r>
      <w:r w:rsidRPr="00385106">
        <w:rPr>
          <w:rFonts w:ascii="Arial" w:hAnsi="Arial" w:cs="Arial"/>
          <w:sz w:val="22"/>
          <w:szCs w:val="22"/>
        </w:rPr>
        <w:t>- MG, para dirimir quaisquer questões oriundas desta licitação, por mais privilegiado que outro possa parecer.</w:t>
      </w: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A63D05" w:rsidP="001E6EB4">
      <w:pPr>
        <w:autoSpaceDE w:val="0"/>
        <w:autoSpaceDN w:val="0"/>
        <w:adjustRightInd w:val="0"/>
        <w:ind w:left="-567"/>
        <w:jc w:val="both"/>
        <w:rPr>
          <w:rFonts w:ascii="Arial" w:hAnsi="Arial" w:cs="Arial"/>
          <w:sz w:val="22"/>
          <w:szCs w:val="22"/>
        </w:rPr>
      </w:pPr>
      <w:r w:rsidRPr="00385106">
        <w:rPr>
          <w:rFonts w:ascii="Arial" w:hAnsi="Arial" w:cs="Arial"/>
          <w:sz w:val="22"/>
          <w:szCs w:val="22"/>
        </w:rPr>
        <w:t>Serra Azul de Minas</w:t>
      </w:r>
      <w:r w:rsidR="00811410" w:rsidRPr="00385106">
        <w:rPr>
          <w:rFonts w:ascii="Arial" w:hAnsi="Arial" w:cs="Arial"/>
          <w:sz w:val="22"/>
          <w:szCs w:val="22"/>
        </w:rPr>
        <w:t>/MG,</w:t>
      </w:r>
      <w:r w:rsidR="00AC61F0">
        <w:rPr>
          <w:rFonts w:ascii="Arial" w:hAnsi="Arial" w:cs="Arial"/>
          <w:sz w:val="22"/>
          <w:szCs w:val="22"/>
        </w:rPr>
        <w:t>12</w:t>
      </w:r>
      <w:r w:rsidR="00811410" w:rsidRPr="00AC61F0">
        <w:rPr>
          <w:rFonts w:ascii="Arial" w:hAnsi="Arial" w:cs="Arial"/>
          <w:sz w:val="22"/>
          <w:szCs w:val="22"/>
        </w:rPr>
        <w:t xml:space="preserve"> de </w:t>
      </w:r>
      <w:r w:rsidRPr="00AC61F0">
        <w:rPr>
          <w:rFonts w:ascii="Arial" w:hAnsi="Arial" w:cs="Arial"/>
          <w:sz w:val="22"/>
          <w:szCs w:val="22"/>
        </w:rPr>
        <w:t>dezembro</w:t>
      </w:r>
      <w:r w:rsidR="001E6EB4" w:rsidRPr="00AC61F0">
        <w:rPr>
          <w:rFonts w:ascii="Arial" w:hAnsi="Arial" w:cs="Arial"/>
          <w:sz w:val="22"/>
          <w:szCs w:val="22"/>
        </w:rPr>
        <w:t xml:space="preserve"> de 201</w:t>
      </w:r>
      <w:r w:rsidR="00E6622D" w:rsidRPr="00AC61F0">
        <w:rPr>
          <w:rFonts w:ascii="Arial" w:hAnsi="Arial" w:cs="Arial"/>
          <w:sz w:val="22"/>
          <w:szCs w:val="22"/>
        </w:rPr>
        <w:t>7</w:t>
      </w:r>
      <w:r w:rsidR="001E6EB4" w:rsidRPr="00AC61F0">
        <w:rPr>
          <w:rFonts w:ascii="Arial" w:hAnsi="Arial" w:cs="Arial"/>
          <w:sz w:val="22"/>
          <w:szCs w:val="22"/>
        </w:rPr>
        <w:t>.</w:t>
      </w:r>
    </w:p>
    <w:p w:rsidR="003556E4" w:rsidRPr="00385106" w:rsidRDefault="003556E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p>
    <w:p w:rsidR="00D97426" w:rsidRPr="00385106" w:rsidRDefault="00D97426" w:rsidP="001E6EB4">
      <w:pPr>
        <w:autoSpaceDE w:val="0"/>
        <w:autoSpaceDN w:val="0"/>
        <w:adjustRightInd w:val="0"/>
        <w:ind w:left="-567"/>
        <w:jc w:val="both"/>
        <w:rPr>
          <w:rFonts w:ascii="Arial" w:hAnsi="Arial" w:cs="Arial"/>
          <w:sz w:val="22"/>
          <w:szCs w:val="22"/>
        </w:rPr>
      </w:pPr>
    </w:p>
    <w:p w:rsidR="000D70EB" w:rsidRPr="00385106" w:rsidRDefault="000D70EB" w:rsidP="00811410">
      <w:pPr>
        <w:autoSpaceDE w:val="0"/>
        <w:autoSpaceDN w:val="0"/>
        <w:adjustRightInd w:val="0"/>
        <w:ind w:left="-567"/>
        <w:jc w:val="center"/>
        <w:rPr>
          <w:rFonts w:ascii="Arial" w:hAnsi="Arial" w:cs="Arial"/>
          <w:b/>
          <w:sz w:val="22"/>
          <w:szCs w:val="22"/>
        </w:rPr>
        <w:sectPr w:rsidR="000D70EB" w:rsidRPr="00385106" w:rsidSect="002D7610">
          <w:headerReference w:type="default" r:id="rId14"/>
          <w:footerReference w:type="default" r:id="rId15"/>
          <w:pgSz w:w="11906" w:h="16838"/>
          <w:pgMar w:top="1418" w:right="1701" w:bottom="1418" w:left="1701" w:header="0" w:footer="0" w:gutter="0"/>
          <w:cols w:space="708"/>
          <w:docGrid w:linePitch="360"/>
        </w:sectPr>
      </w:pPr>
    </w:p>
    <w:p w:rsidR="00063B67" w:rsidRPr="00385106" w:rsidRDefault="00A63D05" w:rsidP="00063B67">
      <w:pPr>
        <w:autoSpaceDE w:val="0"/>
        <w:autoSpaceDN w:val="0"/>
        <w:adjustRightInd w:val="0"/>
        <w:ind w:left="-567"/>
        <w:jc w:val="center"/>
        <w:rPr>
          <w:rFonts w:ascii="Arial" w:hAnsi="Arial" w:cs="Arial"/>
          <w:b/>
          <w:sz w:val="22"/>
          <w:szCs w:val="22"/>
        </w:rPr>
      </w:pPr>
      <w:r w:rsidRPr="00385106">
        <w:rPr>
          <w:rFonts w:ascii="Arial" w:hAnsi="Arial" w:cs="Arial"/>
          <w:b/>
          <w:sz w:val="22"/>
          <w:szCs w:val="22"/>
        </w:rPr>
        <w:lastRenderedPageBreak/>
        <w:t>Valdinéia Gonçalves do Nascimento</w:t>
      </w:r>
    </w:p>
    <w:p w:rsidR="00811410" w:rsidRPr="00385106" w:rsidRDefault="003556E4" w:rsidP="00063B67">
      <w:pPr>
        <w:autoSpaceDE w:val="0"/>
        <w:autoSpaceDN w:val="0"/>
        <w:adjustRightInd w:val="0"/>
        <w:ind w:left="-567"/>
        <w:jc w:val="center"/>
        <w:rPr>
          <w:rFonts w:ascii="Arial" w:hAnsi="Arial" w:cs="Arial"/>
          <w:sz w:val="22"/>
          <w:szCs w:val="22"/>
        </w:rPr>
      </w:pPr>
      <w:r w:rsidRPr="00385106">
        <w:rPr>
          <w:rFonts w:ascii="Arial" w:hAnsi="Arial" w:cs="Arial"/>
          <w:sz w:val="22"/>
          <w:szCs w:val="22"/>
        </w:rPr>
        <w:t>PRESIDENTE DA CPL</w:t>
      </w:r>
    </w:p>
    <w:p w:rsidR="00063B67" w:rsidRPr="00385106" w:rsidRDefault="00063B67" w:rsidP="00063B67">
      <w:pPr>
        <w:autoSpaceDE w:val="0"/>
        <w:autoSpaceDN w:val="0"/>
        <w:adjustRightInd w:val="0"/>
        <w:ind w:left="-567"/>
        <w:jc w:val="center"/>
        <w:rPr>
          <w:rFonts w:ascii="Arial" w:hAnsi="Arial" w:cs="Arial"/>
          <w:sz w:val="22"/>
          <w:szCs w:val="22"/>
        </w:rPr>
      </w:pPr>
    </w:p>
    <w:p w:rsidR="00063B67" w:rsidRPr="00385106" w:rsidRDefault="00063B67" w:rsidP="00063B67">
      <w:pPr>
        <w:autoSpaceDE w:val="0"/>
        <w:autoSpaceDN w:val="0"/>
        <w:adjustRightInd w:val="0"/>
        <w:ind w:left="-567"/>
        <w:jc w:val="center"/>
        <w:rPr>
          <w:rFonts w:ascii="Arial" w:hAnsi="Arial" w:cs="Arial"/>
          <w:sz w:val="22"/>
          <w:szCs w:val="22"/>
        </w:rPr>
      </w:pPr>
    </w:p>
    <w:p w:rsidR="00811410" w:rsidRPr="00385106" w:rsidRDefault="00811410" w:rsidP="001E6EB4">
      <w:pPr>
        <w:autoSpaceDE w:val="0"/>
        <w:autoSpaceDN w:val="0"/>
        <w:adjustRightInd w:val="0"/>
        <w:ind w:left="-567"/>
        <w:jc w:val="center"/>
        <w:rPr>
          <w:rFonts w:ascii="Arial" w:hAnsi="Arial" w:cs="Arial"/>
          <w:sz w:val="22"/>
          <w:szCs w:val="22"/>
        </w:rPr>
      </w:pPr>
    </w:p>
    <w:p w:rsidR="00811410" w:rsidRPr="00385106" w:rsidRDefault="00811410" w:rsidP="001E6EB4">
      <w:pPr>
        <w:autoSpaceDE w:val="0"/>
        <w:autoSpaceDN w:val="0"/>
        <w:adjustRightInd w:val="0"/>
        <w:ind w:left="-567"/>
        <w:jc w:val="center"/>
        <w:rPr>
          <w:rFonts w:ascii="Arial" w:hAnsi="Arial" w:cs="Arial"/>
          <w:sz w:val="22"/>
          <w:szCs w:val="22"/>
        </w:rPr>
      </w:pPr>
    </w:p>
    <w:p w:rsidR="00811410" w:rsidRPr="00385106" w:rsidRDefault="00811410" w:rsidP="001E6EB4">
      <w:pPr>
        <w:autoSpaceDE w:val="0"/>
        <w:autoSpaceDN w:val="0"/>
        <w:adjustRightInd w:val="0"/>
        <w:ind w:left="-567"/>
        <w:jc w:val="center"/>
        <w:rPr>
          <w:rFonts w:ascii="Arial" w:hAnsi="Arial" w:cs="Arial"/>
          <w:sz w:val="22"/>
          <w:szCs w:val="22"/>
        </w:rPr>
      </w:pPr>
    </w:p>
    <w:p w:rsidR="00811410" w:rsidRPr="00385106" w:rsidRDefault="00811410" w:rsidP="001E6EB4">
      <w:pPr>
        <w:autoSpaceDE w:val="0"/>
        <w:autoSpaceDN w:val="0"/>
        <w:adjustRightInd w:val="0"/>
        <w:ind w:left="-567"/>
        <w:jc w:val="center"/>
        <w:rPr>
          <w:rFonts w:ascii="Arial" w:hAnsi="Arial" w:cs="Arial"/>
          <w:sz w:val="22"/>
          <w:szCs w:val="22"/>
        </w:rPr>
      </w:pPr>
    </w:p>
    <w:p w:rsidR="00811410" w:rsidRPr="00385106" w:rsidRDefault="00811410" w:rsidP="000204E8">
      <w:pPr>
        <w:autoSpaceDE w:val="0"/>
        <w:autoSpaceDN w:val="0"/>
        <w:adjustRightInd w:val="0"/>
        <w:ind w:left="-567"/>
        <w:rPr>
          <w:rFonts w:ascii="Arial" w:hAnsi="Arial" w:cs="Arial"/>
          <w:sz w:val="22"/>
          <w:szCs w:val="22"/>
        </w:rPr>
        <w:sectPr w:rsidR="00811410" w:rsidRPr="00385106" w:rsidSect="00766BFA">
          <w:type w:val="continuous"/>
          <w:pgSz w:w="11906" w:h="16838"/>
          <w:pgMar w:top="1418" w:right="1701" w:bottom="1418" w:left="1701" w:header="426" w:footer="0" w:gutter="0"/>
          <w:cols w:num="2" w:space="2"/>
          <w:docGrid w:linePitch="360"/>
        </w:sectPr>
      </w:pPr>
    </w:p>
    <w:p w:rsidR="001E6EB4" w:rsidRPr="00385106" w:rsidRDefault="001E6EB4" w:rsidP="000204E8">
      <w:pPr>
        <w:autoSpaceDE w:val="0"/>
        <w:autoSpaceDN w:val="0"/>
        <w:adjustRightInd w:val="0"/>
        <w:rPr>
          <w:rFonts w:ascii="Arial" w:hAnsi="Arial" w:cs="Arial"/>
          <w:sz w:val="22"/>
          <w:szCs w:val="22"/>
        </w:rPr>
      </w:pPr>
    </w:p>
    <w:p w:rsidR="001E6EB4" w:rsidRPr="00385106" w:rsidRDefault="001E6EB4" w:rsidP="000D70EB">
      <w:pPr>
        <w:pStyle w:val="Default"/>
        <w:shd w:val="clear" w:color="auto" w:fill="A6A6A6"/>
        <w:jc w:val="center"/>
        <w:rPr>
          <w:rFonts w:ascii="Arial" w:hAnsi="Arial" w:cs="Arial"/>
          <w:color w:val="auto"/>
          <w:sz w:val="22"/>
          <w:szCs w:val="22"/>
        </w:rPr>
      </w:pPr>
      <w:r w:rsidRPr="00385106">
        <w:rPr>
          <w:rFonts w:ascii="Arial" w:hAnsi="Arial" w:cs="Arial"/>
          <w:b/>
          <w:bCs/>
          <w:color w:val="auto"/>
          <w:sz w:val="22"/>
          <w:szCs w:val="22"/>
        </w:rPr>
        <w:t>ANEXO I</w:t>
      </w:r>
    </w:p>
    <w:p w:rsidR="001E6EB4" w:rsidRPr="00385106" w:rsidRDefault="001E6EB4" w:rsidP="000D70EB">
      <w:pPr>
        <w:pStyle w:val="Default"/>
        <w:jc w:val="center"/>
        <w:rPr>
          <w:rFonts w:ascii="Arial" w:hAnsi="Arial" w:cs="Arial"/>
          <w:color w:val="auto"/>
          <w:sz w:val="22"/>
          <w:szCs w:val="22"/>
        </w:rPr>
      </w:pPr>
    </w:p>
    <w:p w:rsidR="001E6EB4" w:rsidRPr="00385106" w:rsidRDefault="001E6EB4" w:rsidP="001E6EB4">
      <w:pPr>
        <w:autoSpaceDE w:val="0"/>
        <w:autoSpaceDN w:val="0"/>
        <w:adjustRightInd w:val="0"/>
        <w:ind w:left="-567"/>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b/>
          <w:sz w:val="22"/>
          <w:szCs w:val="22"/>
        </w:rPr>
      </w:pPr>
      <w:r w:rsidRPr="00385106">
        <w:rPr>
          <w:rFonts w:ascii="Arial" w:hAnsi="Arial" w:cs="Arial"/>
          <w:b/>
          <w:sz w:val="22"/>
          <w:szCs w:val="22"/>
        </w:rPr>
        <w:t xml:space="preserve">MODELO DE PROPOSTA COMERCIAL </w:t>
      </w:r>
    </w:p>
    <w:p w:rsidR="001E6EB4" w:rsidRPr="000204E8" w:rsidRDefault="001E6EB4" w:rsidP="001E6EB4">
      <w:pPr>
        <w:autoSpaceDE w:val="0"/>
        <w:autoSpaceDN w:val="0"/>
        <w:adjustRightInd w:val="0"/>
        <w:jc w:val="center"/>
        <w:rPr>
          <w:rFonts w:ascii="Arial" w:hAnsi="Arial" w:cs="Arial"/>
          <w:b/>
          <w:bCs/>
          <w:sz w:val="10"/>
          <w:szCs w:val="10"/>
        </w:rPr>
      </w:pPr>
    </w:p>
    <w:p w:rsidR="001E6EB4" w:rsidRPr="00385106" w:rsidRDefault="001E6EB4" w:rsidP="001E6EB4">
      <w:pPr>
        <w:autoSpaceDE w:val="0"/>
        <w:autoSpaceDN w:val="0"/>
        <w:adjustRightInd w:val="0"/>
        <w:jc w:val="center"/>
        <w:rPr>
          <w:rFonts w:ascii="Arial" w:hAnsi="Arial" w:cs="Arial"/>
          <w:sz w:val="22"/>
          <w:szCs w:val="22"/>
        </w:rPr>
      </w:pPr>
      <w:r w:rsidRPr="00385106">
        <w:rPr>
          <w:rFonts w:ascii="Arial" w:hAnsi="Arial" w:cs="Arial"/>
          <w:b/>
          <w:bCs/>
          <w:sz w:val="22"/>
          <w:szCs w:val="22"/>
        </w:rPr>
        <w:t>PROPOSTA COMERCIAL DA TOMADA DE PREÇOS N</w:t>
      </w:r>
      <w:r w:rsidR="00811410" w:rsidRPr="00385106">
        <w:rPr>
          <w:rFonts w:ascii="Arial" w:hAnsi="Arial" w:cs="Arial"/>
          <w:b/>
          <w:bCs/>
          <w:sz w:val="22"/>
          <w:szCs w:val="22"/>
        </w:rPr>
        <w:t>°</w:t>
      </w:r>
      <w:r w:rsidR="00811410" w:rsidRPr="00AC61F0">
        <w:rPr>
          <w:rFonts w:ascii="Arial" w:hAnsi="Arial" w:cs="Arial"/>
          <w:b/>
          <w:bCs/>
          <w:sz w:val="22"/>
          <w:szCs w:val="22"/>
        </w:rPr>
        <w:t xml:space="preserve"> </w:t>
      </w:r>
      <w:r w:rsidR="00AC61F0" w:rsidRPr="00AC61F0">
        <w:rPr>
          <w:rFonts w:ascii="Arial" w:hAnsi="Arial" w:cs="Arial"/>
          <w:b/>
          <w:bCs/>
          <w:sz w:val="22"/>
          <w:szCs w:val="22"/>
        </w:rPr>
        <w:t>003</w:t>
      </w:r>
      <w:r w:rsidR="00C9015D" w:rsidRPr="00AC61F0">
        <w:rPr>
          <w:rFonts w:ascii="Arial" w:hAnsi="Arial" w:cs="Arial"/>
          <w:b/>
          <w:bCs/>
          <w:sz w:val="22"/>
          <w:szCs w:val="22"/>
        </w:rPr>
        <w:t>/2017</w:t>
      </w:r>
    </w:p>
    <w:p w:rsidR="001E6EB4" w:rsidRPr="000204E8" w:rsidRDefault="001E6EB4" w:rsidP="001E6EB4">
      <w:pPr>
        <w:autoSpaceDE w:val="0"/>
        <w:autoSpaceDN w:val="0"/>
        <w:adjustRightInd w:val="0"/>
        <w:jc w:val="both"/>
        <w:rPr>
          <w:rFonts w:ascii="Arial" w:hAnsi="Arial" w:cs="Arial"/>
          <w:sz w:val="10"/>
          <w:szCs w:val="1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
        <w:gridCol w:w="2668"/>
        <w:gridCol w:w="762"/>
        <w:gridCol w:w="1701"/>
        <w:gridCol w:w="142"/>
        <w:gridCol w:w="1559"/>
        <w:gridCol w:w="1559"/>
      </w:tblGrid>
      <w:tr w:rsidR="001E6EB4" w:rsidRPr="00385106" w:rsidTr="009D6567">
        <w:tc>
          <w:tcPr>
            <w:tcW w:w="9180" w:type="dxa"/>
            <w:gridSpan w:val="7"/>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01 – Nome da empresa</w:t>
            </w:r>
          </w:p>
        </w:tc>
      </w:tr>
      <w:tr w:rsidR="001E6EB4" w:rsidRPr="00385106" w:rsidTr="009D6567">
        <w:tc>
          <w:tcPr>
            <w:tcW w:w="4219" w:type="dxa"/>
            <w:gridSpan w:val="3"/>
          </w:tcPr>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02 - CNPJ/MF n°:</w:t>
            </w:r>
          </w:p>
        </w:tc>
        <w:tc>
          <w:tcPr>
            <w:tcW w:w="4961" w:type="dxa"/>
            <w:gridSpan w:val="4"/>
          </w:tcPr>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03 - Inscrição Estadual n°:</w:t>
            </w:r>
          </w:p>
        </w:tc>
      </w:tr>
      <w:tr w:rsidR="001E6EB4" w:rsidRPr="00385106" w:rsidTr="009D6567">
        <w:tc>
          <w:tcPr>
            <w:tcW w:w="9180" w:type="dxa"/>
            <w:gridSpan w:val="7"/>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04 - Endereço:</w:t>
            </w:r>
          </w:p>
        </w:tc>
      </w:tr>
      <w:tr w:rsidR="001E6EB4" w:rsidRPr="00385106" w:rsidTr="009D6567">
        <w:tc>
          <w:tcPr>
            <w:tcW w:w="3457" w:type="dxa"/>
            <w:gridSpan w:val="2"/>
          </w:tcPr>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05 - Bairro:</w:t>
            </w:r>
          </w:p>
        </w:tc>
        <w:tc>
          <w:tcPr>
            <w:tcW w:w="2463" w:type="dxa"/>
            <w:gridSpan w:val="2"/>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Cidade/UF</w:t>
            </w:r>
          </w:p>
        </w:tc>
        <w:tc>
          <w:tcPr>
            <w:tcW w:w="3260" w:type="dxa"/>
            <w:gridSpan w:val="3"/>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CEP</w:t>
            </w:r>
          </w:p>
        </w:tc>
      </w:tr>
      <w:tr w:rsidR="001E6EB4" w:rsidRPr="00385106" w:rsidTr="009D6567">
        <w:tc>
          <w:tcPr>
            <w:tcW w:w="3457" w:type="dxa"/>
            <w:gridSpan w:val="2"/>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06 – Fone:</w:t>
            </w:r>
          </w:p>
        </w:tc>
        <w:tc>
          <w:tcPr>
            <w:tcW w:w="2463" w:type="dxa"/>
            <w:gridSpan w:val="2"/>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Fax:</w:t>
            </w:r>
          </w:p>
        </w:tc>
        <w:tc>
          <w:tcPr>
            <w:tcW w:w="3260" w:type="dxa"/>
            <w:gridSpan w:val="3"/>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E-mail</w:t>
            </w:r>
          </w:p>
        </w:tc>
      </w:tr>
      <w:tr w:rsidR="001E6EB4" w:rsidRPr="00385106" w:rsidTr="009D6567">
        <w:tc>
          <w:tcPr>
            <w:tcW w:w="9180" w:type="dxa"/>
            <w:gridSpan w:val="7"/>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07 – Nome para contato</w:t>
            </w:r>
          </w:p>
        </w:tc>
      </w:tr>
      <w:tr w:rsidR="001E6EB4" w:rsidRPr="00385106" w:rsidTr="009D6567">
        <w:tc>
          <w:tcPr>
            <w:tcW w:w="9180" w:type="dxa"/>
            <w:gridSpan w:val="7"/>
          </w:tcPr>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08 - Condições de pagamento: conforme Edital</w:t>
            </w:r>
          </w:p>
        </w:tc>
      </w:tr>
      <w:tr w:rsidR="001E6EB4" w:rsidRPr="00385106" w:rsidTr="009D6567">
        <w:tc>
          <w:tcPr>
            <w:tcW w:w="9180" w:type="dxa"/>
            <w:gridSpan w:val="7"/>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09</w:t>
            </w:r>
          </w:p>
        </w:tc>
      </w:tr>
      <w:tr w:rsidR="000C1C45" w:rsidRPr="00385106" w:rsidTr="000C1C45">
        <w:tc>
          <w:tcPr>
            <w:tcW w:w="789" w:type="dxa"/>
            <w:tcBorders>
              <w:right w:val="single" w:sz="4" w:space="0" w:color="auto"/>
            </w:tcBorders>
          </w:tcPr>
          <w:p w:rsidR="000C1C45" w:rsidRPr="00385106" w:rsidRDefault="000C1C45" w:rsidP="001E6EB4">
            <w:pPr>
              <w:autoSpaceDE w:val="0"/>
              <w:autoSpaceDN w:val="0"/>
              <w:adjustRightInd w:val="0"/>
              <w:jc w:val="both"/>
              <w:rPr>
                <w:rFonts w:ascii="Arial" w:hAnsi="Arial" w:cs="Arial"/>
              </w:rPr>
            </w:pPr>
            <w:r>
              <w:rPr>
                <w:rFonts w:ascii="Arial" w:hAnsi="Arial" w:cs="Arial"/>
                <w:sz w:val="22"/>
                <w:szCs w:val="22"/>
              </w:rPr>
              <w:t>ITEM</w:t>
            </w:r>
          </w:p>
        </w:tc>
        <w:tc>
          <w:tcPr>
            <w:tcW w:w="5273" w:type="dxa"/>
            <w:gridSpan w:val="4"/>
            <w:tcBorders>
              <w:left w:val="single" w:sz="4" w:space="0" w:color="auto"/>
              <w:bottom w:val="single" w:sz="4" w:space="0" w:color="auto"/>
              <w:right w:val="single" w:sz="4" w:space="0" w:color="auto"/>
            </w:tcBorders>
          </w:tcPr>
          <w:p w:rsidR="000C1C45" w:rsidRPr="00385106" w:rsidRDefault="000C1C45" w:rsidP="000C1C45">
            <w:pPr>
              <w:autoSpaceDE w:val="0"/>
              <w:autoSpaceDN w:val="0"/>
              <w:adjustRightInd w:val="0"/>
              <w:jc w:val="center"/>
              <w:rPr>
                <w:rFonts w:ascii="Arial" w:hAnsi="Arial" w:cs="Arial"/>
              </w:rPr>
            </w:pPr>
            <w:r>
              <w:rPr>
                <w:rFonts w:ascii="Arial" w:hAnsi="Arial" w:cs="Arial"/>
                <w:sz w:val="22"/>
                <w:szCs w:val="22"/>
              </w:rPr>
              <w:t>Especificação técnica</w:t>
            </w:r>
          </w:p>
        </w:tc>
        <w:tc>
          <w:tcPr>
            <w:tcW w:w="1559" w:type="dxa"/>
            <w:tcBorders>
              <w:left w:val="single" w:sz="4" w:space="0" w:color="auto"/>
              <w:right w:val="single" w:sz="4" w:space="0" w:color="auto"/>
            </w:tcBorders>
          </w:tcPr>
          <w:p w:rsidR="000C1C45" w:rsidRPr="00385106" w:rsidRDefault="000C1C45" w:rsidP="000C1C45">
            <w:pPr>
              <w:autoSpaceDE w:val="0"/>
              <w:autoSpaceDN w:val="0"/>
              <w:adjustRightInd w:val="0"/>
              <w:jc w:val="center"/>
              <w:rPr>
                <w:rFonts w:ascii="Arial" w:hAnsi="Arial" w:cs="Arial"/>
              </w:rPr>
            </w:pPr>
            <w:r>
              <w:rPr>
                <w:rFonts w:ascii="Arial" w:hAnsi="Arial" w:cs="Arial"/>
                <w:sz w:val="22"/>
                <w:szCs w:val="22"/>
              </w:rPr>
              <w:t>Valor Unitário (mensal)</w:t>
            </w:r>
          </w:p>
        </w:tc>
        <w:tc>
          <w:tcPr>
            <w:tcW w:w="1559" w:type="dxa"/>
            <w:tcBorders>
              <w:left w:val="single" w:sz="4" w:space="0" w:color="auto"/>
            </w:tcBorders>
          </w:tcPr>
          <w:p w:rsidR="000C1C45" w:rsidRDefault="000C1C45" w:rsidP="001E6EB4">
            <w:pPr>
              <w:autoSpaceDE w:val="0"/>
              <w:autoSpaceDN w:val="0"/>
              <w:adjustRightInd w:val="0"/>
              <w:jc w:val="both"/>
              <w:rPr>
                <w:rFonts w:ascii="Arial" w:hAnsi="Arial" w:cs="Arial"/>
              </w:rPr>
            </w:pPr>
            <w:r>
              <w:rPr>
                <w:rFonts w:ascii="Arial" w:hAnsi="Arial" w:cs="Arial"/>
                <w:sz w:val="22"/>
                <w:szCs w:val="22"/>
              </w:rPr>
              <w:t>Valor total</w:t>
            </w:r>
          </w:p>
          <w:p w:rsidR="000204E8" w:rsidRPr="00385106" w:rsidRDefault="000204E8" w:rsidP="001E6EB4">
            <w:pPr>
              <w:autoSpaceDE w:val="0"/>
              <w:autoSpaceDN w:val="0"/>
              <w:adjustRightInd w:val="0"/>
              <w:jc w:val="both"/>
              <w:rPr>
                <w:rFonts w:ascii="Arial" w:hAnsi="Arial" w:cs="Arial"/>
              </w:rPr>
            </w:pPr>
            <w:r>
              <w:rPr>
                <w:rFonts w:ascii="Arial" w:hAnsi="Arial" w:cs="Arial"/>
                <w:sz w:val="22"/>
                <w:szCs w:val="22"/>
              </w:rPr>
              <w:t>(12 meses)</w:t>
            </w:r>
          </w:p>
        </w:tc>
      </w:tr>
      <w:tr w:rsidR="000C1C45" w:rsidRPr="00385106" w:rsidTr="000C1C45">
        <w:tc>
          <w:tcPr>
            <w:tcW w:w="789" w:type="dxa"/>
            <w:tcBorders>
              <w:right w:val="single" w:sz="4" w:space="0" w:color="auto"/>
            </w:tcBorders>
          </w:tcPr>
          <w:p w:rsidR="000C1C45" w:rsidRPr="00385106" w:rsidRDefault="000C1C45" w:rsidP="001E6EB4">
            <w:pPr>
              <w:autoSpaceDE w:val="0"/>
              <w:autoSpaceDN w:val="0"/>
              <w:adjustRightInd w:val="0"/>
              <w:jc w:val="both"/>
              <w:rPr>
                <w:rFonts w:ascii="Arial" w:hAnsi="Arial" w:cs="Arial"/>
              </w:rPr>
            </w:pPr>
            <w:r>
              <w:rPr>
                <w:rFonts w:ascii="Arial" w:hAnsi="Arial" w:cs="Arial"/>
                <w:sz w:val="22"/>
                <w:szCs w:val="22"/>
              </w:rPr>
              <w:t>01</w:t>
            </w:r>
          </w:p>
        </w:tc>
        <w:tc>
          <w:tcPr>
            <w:tcW w:w="5273" w:type="dxa"/>
            <w:gridSpan w:val="4"/>
            <w:tcBorders>
              <w:top w:val="single" w:sz="4" w:space="0" w:color="auto"/>
              <w:left w:val="single" w:sz="4" w:space="0" w:color="auto"/>
              <w:right w:val="single" w:sz="4" w:space="0" w:color="auto"/>
            </w:tcBorders>
          </w:tcPr>
          <w:p w:rsidR="000C1C45" w:rsidRPr="000204E8" w:rsidRDefault="004D2F82" w:rsidP="006308C3">
            <w:pPr>
              <w:autoSpaceDE w:val="0"/>
              <w:autoSpaceDN w:val="0"/>
              <w:adjustRightInd w:val="0"/>
              <w:jc w:val="both"/>
              <w:rPr>
                <w:rFonts w:ascii="Arial" w:hAnsi="Arial" w:cs="Arial"/>
                <w:sz w:val="18"/>
                <w:szCs w:val="18"/>
              </w:rPr>
            </w:pPr>
            <w:r w:rsidRPr="000204E8">
              <w:rPr>
                <w:rFonts w:ascii="Arial" w:hAnsi="Arial" w:cs="Arial"/>
                <w:color w:val="000000" w:themeColor="text1"/>
                <w:sz w:val="18"/>
                <w:szCs w:val="18"/>
              </w:rPr>
              <w:t>contratação de serviços técnicos especializados em advocacia para prestação de serviços efetivo no município de serra azul de minas/mg, bem como atuação em ações de primeira instância e</w:t>
            </w:r>
            <w:r>
              <w:rPr>
                <w:rFonts w:ascii="Arial" w:hAnsi="Arial" w:cs="Arial"/>
                <w:color w:val="000000" w:themeColor="text1"/>
                <w:sz w:val="18"/>
                <w:szCs w:val="18"/>
              </w:rPr>
              <w:t xml:space="preserve"> elaboração de manifestações </w:t>
            </w:r>
            <w:r w:rsidRPr="000204E8">
              <w:rPr>
                <w:rFonts w:ascii="Arial" w:hAnsi="Arial" w:cs="Arial"/>
                <w:color w:val="000000" w:themeColor="text1"/>
                <w:sz w:val="18"/>
                <w:szCs w:val="18"/>
              </w:rPr>
              <w:t>junto ao poder legislativo municipal no município de serra azul de minas.</w:t>
            </w:r>
          </w:p>
        </w:tc>
        <w:tc>
          <w:tcPr>
            <w:tcW w:w="1559" w:type="dxa"/>
            <w:tcBorders>
              <w:left w:val="single" w:sz="4" w:space="0" w:color="auto"/>
              <w:right w:val="single" w:sz="4" w:space="0" w:color="auto"/>
            </w:tcBorders>
          </w:tcPr>
          <w:p w:rsidR="000C1C45" w:rsidRPr="00385106" w:rsidRDefault="000C1C45" w:rsidP="001E6EB4">
            <w:pPr>
              <w:autoSpaceDE w:val="0"/>
              <w:autoSpaceDN w:val="0"/>
              <w:adjustRightInd w:val="0"/>
              <w:jc w:val="both"/>
              <w:rPr>
                <w:rFonts w:ascii="Arial" w:hAnsi="Arial" w:cs="Arial"/>
              </w:rPr>
            </w:pPr>
            <w:r>
              <w:rPr>
                <w:rFonts w:ascii="Arial" w:hAnsi="Arial" w:cs="Arial"/>
                <w:sz w:val="22"/>
                <w:szCs w:val="22"/>
              </w:rPr>
              <w:t>R$</w:t>
            </w:r>
          </w:p>
        </w:tc>
        <w:tc>
          <w:tcPr>
            <w:tcW w:w="1559" w:type="dxa"/>
            <w:tcBorders>
              <w:left w:val="single" w:sz="4" w:space="0" w:color="auto"/>
            </w:tcBorders>
          </w:tcPr>
          <w:p w:rsidR="000C1C45" w:rsidRPr="00385106" w:rsidRDefault="000C1C45" w:rsidP="001E6EB4">
            <w:pPr>
              <w:autoSpaceDE w:val="0"/>
              <w:autoSpaceDN w:val="0"/>
              <w:adjustRightInd w:val="0"/>
              <w:jc w:val="both"/>
              <w:rPr>
                <w:rFonts w:ascii="Arial" w:hAnsi="Arial" w:cs="Arial"/>
              </w:rPr>
            </w:pPr>
            <w:r>
              <w:rPr>
                <w:rFonts w:ascii="Arial" w:hAnsi="Arial" w:cs="Arial"/>
                <w:sz w:val="22"/>
                <w:szCs w:val="22"/>
              </w:rPr>
              <w:t>R$</w:t>
            </w:r>
          </w:p>
        </w:tc>
      </w:tr>
      <w:tr w:rsidR="000C1C45" w:rsidRPr="00385106" w:rsidTr="000C1C45">
        <w:tc>
          <w:tcPr>
            <w:tcW w:w="789" w:type="dxa"/>
            <w:tcBorders>
              <w:right w:val="single" w:sz="4" w:space="0" w:color="auto"/>
            </w:tcBorders>
          </w:tcPr>
          <w:p w:rsidR="000C1C45" w:rsidRPr="00385106" w:rsidRDefault="000C1C45" w:rsidP="001E6EB4">
            <w:pPr>
              <w:autoSpaceDE w:val="0"/>
              <w:autoSpaceDN w:val="0"/>
              <w:adjustRightInd w:val="0"/>
              <w:jc w:val="both"/>
              <w:rPr>
                <w:rFonts w:ascii="Arial" w:hAnsi="Arial" w:cs="Arial"/>
              </w:rPr>
            </w:pPr>
            <w:r>
              <w:rPr>
                <w:rFonts w:ascii="Arial" w:hAnsi="Arial" w:cs="Arial"/>
                <w:sz w:val="22"/>
                <w:szCs w:val="22"/>
              </w:rPr>
              <w:t>02</w:t>
            </w:r>
          </w:p>
        </w:tc>
        <w:tc>
          <w:tcPr>
            <w:tcW w:w="5273" w:type="dxa"/>
            <w:gridSpan w:val="4"/>
            <w:tcBorders>
              <w:left w:val="single" w:sz="4" w:space="0" w:color="auto"/>
              <w:right w:val="single" w:sz="4" w:space="0" w:color="auto"/>
            </w:tcBorders>
          </w:tcPr>
          <w:p w:rsidR="000C1C45" w:rsidRPr="000204E8" w:rsidRDefault="004D2F82" w:rsidP="001E6EB4">
            <w:pPr>
              <w:autoSpaceDE w:val="0"/>
              <w:autoSpaceDN w:val="0"/>
              <w:adjustRightInd w:val="0"/>
              <w:jc w:val="both"/>
              <w:rPr>
                <w:rFonts w:ascii="Arial" w:hAnsi="Arial" w:cs="Arial"/>
                <w:sz w:val="18"/>
                <w:szCs w:val="18"/>
              </w:rPr>
            </w:pPr>
            <w:r w:rsidRPr="000204E8">
              <w:rPr>
                <w:rFonts w:ascii="Arial" w:hAnsi="Arial" w:cs="Arial"/>
                <w:color w:val="000000" w:themeColor="text1"/>
                <w:sz w:val="18"/>
                <w:szCs w:val="18"/>
              </w:rPr>
              <w:t>contratação de serviços advocatícios especializados em assessoria e consultoria jurídica, contratação dos serviços técnicos especializados sociedades de advogados para com atuação em ações complexas de primeira instância bem como instâncias superiores em questões administrativas e contenciosas de segunda instância, bem como no município.</w:t>
            </w:r>
          </w:p>
        </w:tc>
        <w:tc>
          <w:tcPr>
            <w:tcW w:w="1559" w:type="dxa"/>
            <w:tcBorders>
              <w:left w:val="single" w:sz="4" w:space="0" w:color="auto"/>
              <w:right w:val="single" w:sz="4" w:space="0" w:color="auto"/>
            </w:tcBorders>
          </w:tcPr>
          <w:p w:rsidR="000C1C45" w:rsidRPr="00385106" w:rsidRDefault="000C1C45" w:rsidP="001E6EB4">
            <w:pPr>
              <w:autoSpaceDE w:val="0"/>
              <w:autoSpaceDN w:val="0"/>
              <w:adjustRightInd w:val="0"/>
              <w:jc w:val="both"/>
              <w:rPr>
                <w:rFonts w:ascii="Arial" w:hAnsi="Arial" w:cs="Arial"/>
              </w:rPr>
            </w:pPr>
            <w:r>
              <w:rPr>
                <w:rFonts w:ascii="Arial" w:hAnsi="Arial" w:cs="Arial"/>
                <w:sz w:val="22"/>
                <w:szCs w:val="22"/>
              </w:rPr>
              <w:t>R$</w:t>
            </w:r>
          </w:p>
        </w:tc>
        <w:tc>
          <w:tcPr>
            <w:tcW w:w="1559" w:type="dxa"/>
            <w:tcBorders>
              <w:left w:val="single" w:sz="4" w:space="0" w:color="auto"/>
            </w:tcBorders>
          </w:tcPr>
          <w:p w:rsidR="000C1C45" w:rsidRPr="00385106" w:rsidRDefault="000C1C45" w:rsidP="001E6EB4">
            <w:pPr>
              <w:autoSpaceDE w:val="0"/>
              <w:autoSpaceDN w:val="0"/>
              <w:adjustRightInd w:val="0"/>
              <w:jc w:val="both"/>
              <w:rPr>
                <w:rFonts w:ascii="Arial" w:hAnsi="Arial" w:cs="Arial"/>
              </w:rPr>
            </w:pPr>
            <w:r>
              <w:rPr>
                <w:rFonts w:ascii="Arial" w:hAnsi="Arial" w:cs="Arial"/>
                <w:sz w:val="22"/>
                <w:szCs w:val="22"/>
              </w:rPr>
              <w:t>R$</w:t>
            </w:r>
          </w:p>
        </w:tc>
      </w:tr>
      <w:tr w:rsidR="000204E8" w:rsidRPr="00385106" w:rsidTr="000204E8">
        <w:trPr>
          <w:trHeight w:val="889"/>
        </w:trPr>
        <w:tc>
          <w:tcPr>
            <w:tcW w:w="9180" w:type="dxa"/>
            <w:gridSpan w:val="7"/>
            <w:tcBorders>
              <w:bottom w:val="single" w:sz="4" w:space="0" w:color="auto"/>
            </w:tcBorders>
          </w:tcPr>
          <w:p w:rsidR="000204E8" w:rsidRPr="00385106" w:rsidRDefault="000204E8" w:rsidP="001E6EB4">
            <w:pPr>
              <w:autoSpaceDE w:val="0"/>
              <w:autoSpaceDN w:val="0"/>
              <w:adjustRightInd w:val="0"/>
              <w:jc w:val="both"/>
              <w:rPr>
                <w:rFonts w:ascii="Arial" w:hAnsi="Arial" w:cs="Arial"/>
              </w:rPr>
            </w:pPr>
            <w:r w:rsidRPr="00385106">
              <w:rPr>
                <w:rFonts w:ascii="Arial" w:hAnsi="Arial" w:cs="Arial"/>
                <w:sz w:val="22"/>
                <w:szCs w:val="22"/>
              </w:rPr>
              <w:t xml:space="preserve">09- Valor </w:t>
            </w:r>
            <w:r>
              <w:rPr>
                <w:rFonts w:ascii="Arial" w:hAnsi="Arial" w:cs="Arial"/>
                <w:sz w:val="22"/>
                <w:szCs w:val="22"/>
              </w:rPr>
              <w:t>total</w:t>
            </w:r>
            <w:r w:rsidRPr="00385106">
              <w:rPr>
                <w:rFonts w:ascii="Arial" w:hAnsi="Arial" w:cs="Arial"/>
                <w:sz w:val="22"/>
                <w:szCs w:val="22"/>
              </w:rPr>
              <w:t xml:space="preserve"> da proposta: R$ (...) Expresso em algarismo e por extenso (Observado os limites máximos dos preços unitários constantes da planilha de quantitativos e </w:t>
            </w:r>
            <w:r w:rsidRPr="00385106">
              <w:rPr>
                <w:rFonts w:ascii="Arial" w:hAnsi="Arial" w:cs="Arial"/>
                <w:b/>
                <w:sz w:val="22"/>
                <w:szCs w:val="22"/>
              </w:rPr>
              <w:t>os preços unitários constantes na planilha de preços anexa</w:t>
            </w:r>
            <w:r w:rsidRPr="00385106">
              <w:rPr>
                <w:rFonts w:ascii="Arial" w:hAnsi="Arial" w:cs="Arial"/>
                <w:sz w:val="22"/>
                <w:szCs w:val="22"/>
              </w:rPr>
              <w:t>.)</w:t>
            </w:r>
          </w:p>
        </w:tc>
      </w:tr>
      <w:tr w:rsidR="000204E8" w:rsidRPr="00385106" w:rsidTr="000204E8">
        <w:trPr>
          <w:trHeight w:val="426"/>
        </w:trPr>
        <w:tc>
          <w:tcPr>
            <w:tcW w:w="9180" w:type="dxa"/>
            <w:gridSpan w:val="7"/>
            <w:tcBorders>
              <w:top w:val="single" w:sz="4" w:space="0" w:color="auto"/>
            </w:tcBorders>
          </w:tcPr>
          <w:p w:rsidR="000204E8" w:rsidRDefault="000204E8" w:rsidP="001E6EB4">
            <w:pPr>
              <w:autoSpaceDE w:val="0"/>
              <w:autoSpaceDN w:val="0"/>
              <w:adjustRightInd w:val="0"/>
              <w:jc w:val="both"/>
              <w:rPr>
                <w:rFonts w:ascii="Arial" w:hAnsi="Arial" w:cs="Arial"/>
              </w:rPr>
            </w:pPr>
            <w:r w:rsidRPr="00385106">
              <w:rPr>
                <w:rFonts w:ascii="Arial" w:hAnsi="Arial" w:cs="Arial"/>
                <w:sz w:val="22"/>
                <w:szCs w:val="22"/>
              </w:rPr>
              <w:t>10 -Validade da proposta: (...) dias.</w:t>
            </w:r>
          </w:p>
          <w:p w:rsidR="000204E8" w:rsidRPr="000204E8" w:rsidRDefault="000204E8" w:rsidP="001E6EB4">
            <w:pPr>
              <w:autoSpaceDE w:val="0"/>
              <w:autoSpaceDN w:val="0"/>
              <w:adjustRightInd w:val="0"/>
              <w:jc w:val="both"/>
              <w:rPr>
                <w:rFonts w:ascii="Arial" w:hAnsi="Arial" w:cs="Arial"/>
                <w:sz w:val="18"/>
                <w:szCs w:val="18"/>
              </w:rPr>
            </w:pPr>
            <w:r w:rsidRPr="000204E8">
              <w:rPr>
                <w:rFonts w:ascii="Arial" w:hAnsi="Arial" w:cs="Arial"/>
                <w:sz w:val="18"/>
                <w:szCs w:val="18"/>
              </w:rPr>
              <w:t>Obs</w:t>
            </w:r>
            <w:r>
              <w:rPr>
                <w:rFonts w:ascii="Arial" w:hAnsi="Arial" w:cs="Arial"/>
                <w:sz w:val="18"/>
                <w:szCs w:val="18"/>
              </w:rPr>
              <w:t>..: Mínimo</w:t>
            </w:r>
            <w:r w:rsidRPr="000204E8">
              <w:rPr>
                <w:rFonts w:ascii="Arial" w:hAnsi="Arial" w:cs="Arial"/>
                <w:sz w:val="18"/>
                <w:szCs w:val="18"/>
              </w:rPr>
              <w:t xml:space="preserve"> de 60 (sessenta) dias, a partir da apresentação (data limite para entrega dos envelopes).</w:t>
            </w:r>
          </w:p>
        </w:tc>
      </w:tr>
      <w:tr w:rsidR="001E6EB4" w:rsidRPr="00385106" w:rsidTr="009D6567">
        <w:tc>
          <w:tcPr>
            <w:tcW w:w="9180" w:type="dxa"/>
            <w:gridSpan w:val="7"/>
          </w:tcPr>
          <w:p w:rsidR="001E6EB4" w:rsidRPr="00385106" w:rsidRDefault="000C1C45" w:rsidP="00D97426">
            <w:pPr>
              <w:autoSpaceDE w:val="0"/>
              <w:autoSpaceDN w:val="0"/>
              <w:adjustRightInd w:val="0"/>
              <w:jc w:val="both"/>
              <w:rPr>
                <w:rFonts w:ascii="Arial" w:hAnsi="Arial" w:cs="Arial"/>
              </w:rPr>
            </w:pPr>
            <w:r>
              <w:rPr>
                <w:rFonts w:ascii="Arial" w:hAnsi="Arial" w:cs="Arial"/>
                <w:sz w:val="22"/>
                <w:szCs w:val="22"/>
              </w:rPr>
              <w:t>11</w:t>
            </w:r>
            <w:r w:rsidR="001E6EB4" w:rsidRPr="00385106">
              <w:rPr>
                <w:rFonts w:ascii="Arial" w:hAnsi="Arial" w:cs="Arial"/>
                <w:sz w:val="22"/>
                <w:szCs w:val="22"/>
              </w:rPr>
              <w:t xml:space="preserve"> </w:t>
            </w:r>
            <w:r>
              <w:rPr>
                <w:rFonts w:ascii="Arial" w:hAnsi="Arial" w:cs="Arial"/>
                <w:sz w:val="22"/>
                <w:szCs w:val="22"/>
              </w:rPr>
              <w:t>–</w:t>
            </w:r>
            <w:r w:rsidR="001E6EB4" w:rsidRPr="00385106">
              <w:rPr>
                <w:rFonts w:ascii="Arial" w:hAnsi="Arial" w:cs="Arial"/>
                <w:sz w:val="22"/>
                <w:szCs w:val="22"/>
              </w:rPr>
              <w:t xml:space="preserve"> </w:t>
            </w:r>
            <w:r>
              <w:rPr>
                <w:rFonts w:ascii="Arial" w:hAnsi="Arial" w:cs="Arial"/>
                <w:sz w:val="22"/>
                <w:szCs w:val="22"/>
              </w:rPr>
              <w:t>Entrega: Conforme especificações do Edital</w:t>
            </w:r>
          </w:p>
        </w:tc>
      </w:tr>
      <w:tr w:rsidR="001E6EB4" w:rsidRPr="00385106" w:rsidTr="009D6567">
        <w:tc>
          <w:tcPr>
            <w:tcW w:w="3457" w:type="dxa"/>
            <w:gridSpan w:val="2"/>
          </w:tcPr>
          <w:p w:rsidR="001E6EB4" w:rsidRPr="00385106" w:rsidRDefault="000C1C45" w:rsidP="001E6EB4">
            <w:pPr>
              <w:autoSpaceDE w:val="0"/>
              <w:autoSpaceDN w:val="0"/>
              <w:adjustRightInd w:val="0"/>
              <w:rPr>
                <w:rFonts w:ascii="Arial" w:hAnsi="Arial" w:cs="Arial"/>
              </w:rPr>
            </w:pPr>
            <w:r>
              <w:rPr>
                <w:rFonts w:ascii="Arial" w:hAnsi="Arial" w:cs="Arial"/>
                <w:sz w:val="22"/>
                <w:szCs w:val="22"/>
              </w:rPr>
              <w:t>12</w:t>
            </w:r>
            <w:r w:rsidR="001E6EB4" w:rsidRPr="00385106">
              <w:rPr>
                <w:rFonts w:ascii="Arial" w:hAnsi="Arial" w:cs="Arial"/>
                <w:sz w:val="22"/>
                <w:szCs w:val="22"/>
              </w:rPr>
              <w:t>- Conta corrente n°:</w:t>
            </w:r>
          </w:p>
          <w:p w:rsidR="001E6EB4" w:rsidRPr="00385106" w:rsidRDefault="001E6EB4" w:rsidP="001E6EB4">
            <w:pPr>
              <w:autoSpaceDE w:val="0"/>
              <w:autoSpaceDN w:val="0"/>
              <w:adjustRightInd w:val="0"/>
              <w:jc w:val="both"/>
              <w:rPr>
                <w:rFonts w:ascii="Arial" w:hAnsi="Arial" w:cs="Arial"/>
              </w:rPr>
            </w:pPr>
          </w:p>
        </w:tc>
        <w:tc>
          <w:tcPr>
            <w:tcW w:w="2463" w:type="dxa"/>
            <w:gridSpan w:val="2"/>
          </w:tcPr>
          <w:p w:rsidR="001E6EB4" w:rsidRPr="00385106" w:rsidRDefault="000C1C45" w:rsidP="001E6EB4">
            <w:pPr>
              <w:autoSpaceDE w:val="0"/>
              <w:autoSpaceDN w:val="0"/>
              <w:adjustRightInd w:val="0"/>
              <w:rPr>
                <w:rFonts w:ascii="Arial" w:hAnsi="Arial" w:cs="Arial"/>
              </w:rPr>
            </w:pPr>
            <w:r>
              <w:rPr>
                <w:rFonts w:ascii="Arial" w:hAnsi="Arial" w:cs="Arial"/>
                <w:sz w:val="22"/>
                <w:szCs w:val="22"/>
              </w:rPr>
              <w:t>13</w:t>
            </w:r>
            <w:r w:rsidR="001E6EB4" w:rsidRPr="00385106">
              <w:rPr>
                <w:rFonts w:ascii="Arial" w:hAnsi="Arial" w:cs="Arial"/>
                <w:sz w:val="22"/>
                <w:szCs w:val="22"/>
              </w:rPr>
              <w:t>- Nome e número do banco</w:t>
            </w:r>
          </w:p>
          <w:p w:rsidR="001E6EB4" w:rsidRPr="00385106" w:rsidRDefault="001E6EB4" w:rsidP="001E6EB4">
            <w:pPr>
              <w:autoSpaceDE w:val="0"/>
              <w:autoSpaceDN w:val="0"/>
              <w:adjustRightInd w:val="0"/>
              <w:jc w:val="both"/>
              <w:rPr>
                <w:rFonts w:ascii="Arial" w:hAnsi="Arial" w:cs="Arial"/>
              </w:rPr>
            </w:pPr>
          </w:p>
        </w:tc>
        <w:tc>
          <w:tcPr>
            <w:tcW w:w="3260" w:type="dxa"/>
            <w:gridSpan w:val="3"/>
          </w:tcPr>
          <w:p w:rsidR="001E6EB4" w:rsidRPr="00385106" w:rsidRDefault="000C1C45" w:rsidP="001E6EB4">
            <w:pPr>
              <w:autoSpaceDE w:val="0"/>
              <w:autoSpaceDN w:val="0"/>
              <w:adjustRightInd w:val="0"/>
              <w:rPr>
                <w:rFonts w:ascii="Arial" w:hAnsi="Arial" w:cs="Arial"/>
              </w:rPr>
            </w:pPr>
            <w:r>
              <w:rPr>
                <w:rFonts w:ascii="Arial" w:hAnsi="Arial" w:cs="Arial"/>
                <w:sz w:val="22"/>
                <w:szCs w:val="22"/>
              </w:rPr>
              <w:t>14</w:t>
            </w:r>
            <w:r w:rsidR="001E6EB4" w:rsidRPr="00385106">
              <w:rPr>
                <w:rFonts w:ascii="Arial" w:hAnsi="Arial" w:cs="Arial"/>
                <w:sz w:val="22"/>
                <w:szCs w:val="22"/>
              </w:rPr>
              <w:t>-Nome e número da</w:t>
            </w:r>
          </w:p>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Agência</w:t>
            </w:r>
          </w:p>
          <w:p w:rsidR="001E6EB4" w:rsidRPr="00385106" w:rsidRDefault="001E6EB4" w:rsidP="001E6EB4">
            <w:pPr>
              <w:autoSpaceDE w:val="0"/>
              <w:autoSpaceDN w:val="0"/>
              <w:adjustRightInd w:val="0"/>
              <w:jc w:val="both"/>
              <w:rPr>
                <w:rFonts w:ascii="Arial" w:hAnsi="Arial" w:cs="Arial"/>
              </w:rPr>
            </w:pPr>
          </w:p>
        </w:tc>
      </w:tr>
      <w:tr w:rsidR="001E6EB4" w:rsidRPr="00385106" w:rsidTr="009D6567">
        <w:tc>
          <w:tcPr>
            <w:tcW w:w="9180" w:type="dxa"/>
            <w:gridSpan w:val="7"/>
          </w:tcPr>
          <w:p w:rsidR="001E6EB4" w:rsidRPr="00385106" w:rsidRDefault="001E6EB4" w:rsidP="001E6EB4">
            <w:pPr>
              <w:autoSpaceDE w:val="0"/>
              <w:autoSpaceDN w:val="0"/>
              <w:adjustRightInd w:val="0"/>
              <w:jc w:val="both"/>
              <w:rPr>
                <w:rFonts w:ascii="Arial" w:hAnsi="Arial" w:cs="Arial"/>
              </w:rPr>
            </w:pPr>
            <w:r w:rsidRPr="00385106">
              <w:rPr>
                <w:rFonts w:ascii="Arial" w:hAnsi="Arial" w:cs="Arial"/>
                <w:sz w:val="22"/>
                <w:szCs w:val="22"/>
              </w:rPr>
              <w:t>Declaramos que examinamos, conhecemos e nos submetemos a todas as condições contidas no Edital desta TOMADA DE PREÇOS,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1E6EB4" w:rsidRPr="00385106" w:rsidTr="009D6567">
        <w:tc>
          <w:tcPr>
            <w:tcW w:w="9180" w:type="dxa"/>
            <w:gridSpan w:val="7"/>
          </w:tcPr>
          <w:p w:rsidR="001E6EB4" w:rsidRPr="00385106" w:rsidRDefault="001E6EB4" w:rsidP="001E6EB4">
            <w:pPr>
              <w:autoSpaceDE w:val="0"/>
              <w:autoSpaceDN w:val="0"/>
              <w:adjustRightInd w:val="0"/>
              <w:rPr>
                <w:rFonts w:ascii="Arial" w:hAnsi="Arial" w:cs="Arial"/>
              </w:rPr>
            </w:pPr>
          </w:p>
          <w:p w:rsidR="001E6EB4" w:rsidRPr="00385106" w:rsidRDefault="001E6EB4" w:rsidP="001E6EB4">
            <w:pPr>
              <w:autoSpaceDE w:val="0"/>
              <w:autoSpaceDN w:val="0"/>
              <w:adjustRightInd w:val="0"/>
              <w:rPr>
                <w:rFonts w:ascii="Arial" w:hAnsi="Arial" w:cs="Arial"/>
              </w:rPr>
            </w:pPr>
            <w:r w:rsidRPr="00385106">
              <w:rPr>
                <w:rFonts w:ascii="Arial" w:hAnsi="Arial" w:cs="Arial"/>
                <w:sz w:val="22"/>
                <w:szCs w:val="22"/>
              </w:rPr>
              <w:t>(Localidade/UF), (...) de (...) de 201</w:t>
            </w:r>
            <w:r w:rsidR="003556E4" w:rsidRPr="00385106">
              <w:rPr>
                <w:rFonts w:ascii="Arial" w:hAnsi="Arial" w:cs="Arial"/>
                <w:sz w:val="22"/>
                <w:szCs w:val="22"/>
              </w:rPr>
              <w:t>7</w:t>
            </w:r>
            <w:r w:rsidRPr="00385106">
              <w:rPr>
                <w:rFonts w:ascii="Arial" w:hAnsi="Arial" w:cs="Arial"/>
                <w:sz w:val="22"/>
                <w:szCs w:val="22"/>
              </w:rPr>
              <w:t>.</w:t>
            </w:r>
          </w:p>
          <w:p w:rsidR="001E6EB4" w:rsidRPr="00385106" w:rsidRDefault="001E6EB4" w:rsidP="001E6EB4">
            <w:pPr>
              <w:autoSpaceDE w:val="0"/>
              <w:autoSpaceDN w:val="0"/>
              <w:adjustRightInd w:val="0"/>
              <w:rPr>
                <w:rFonts w:ascii="Arial" w:hAnsi="Arial" w:cs="Arial"/>
              </w:rPr>
            </w:pPr>
          </w:p>
          <w:p w:rsidR="001E6EB4" w:rsidRPr="00385106" w:rsidRDefault="001E6EB4" w:rsidP="001E6EB4">
            <w:pPr>
              <w:autoSpaceDE w:val="0"/>
              <w:autoSpaceDN w:val="0"/>
              <w:adjustRightInd w:val="0"/>
              <w:jc w:val="center"/>
              <w:rPr>
                <w:rFonts w:ascii="Arial" w:hAnsi="Arial" w:cs="Arial"/>
              </w:rPr>
            </w:pPr>
            <w:r w:rsidRPr="00385106">
              <w:rPr>
                <w:rFonts w:ascii="Arial" w:hAnsi="Arial" w:cs="Arial"/>
                <w:sz w:val="22"/>
                <w:szCs w:val="22"/>
              </w:rPr>
              <w:t>Assinatura do Representante Legal da Empresa</w:t>
            </w:r>
          </w:p>
          <w:p w:rsidR="001E6EB4" w:rsidRPr="00385106" w:rsidRDefault="001E6EB4" w:rsidP="001E6EB4">
            <w:pPr>
              <w:autoSpaceDE w:val="0"/>
              <w:autoSpaceDN w:val="0"/>
              <w:adjustRightInd w:val="0"/>
              <w:jc w:val="center"/>
              <w:rPr>
                <w:rFonts w:ascii="Arial" w:hAnsi="Arial" w:cs="Arial"/>
              </w:rPr>
            </w:pPr>
            <w:r w:rsidRPr="00385106">
              <w:rPr>
                <w:rFonts w:ascii="Arial" w:hAnsi="Arial" w:cs="Arial"/>
                <w:b/>
                <w:bCs/>
                <w:sz w:val="22"/>
                <w:szCs w:val="22"/>
              </w:rPr>
              <w:t>Carimbo padronizado do CNPJ</w:t>
            </w:r>
          </w:p>
          <w:p w:rsidR="001E6EB4" w:rsidRPr="00385106" w:rsidRDefault="001E6EB4" w:rsidP="001E6EB4">
            <w:pPr>
              <w:autoSpaceDE w:val="0"/>
              <w:autoSpaceDN w:val="0"/>
              <w:adjustRightInd w:val="0"/>
              <w:jc w:val="both"/>
              <w:rPr>
                <w:rFonts w:ascii="Arial" w:hAnsi="Arial" w:cs="Arial"/>
              </w:rPr>
            </w:pPr>
          </w:p>
        </w:tc>
      </w:tr>
    </w:tbl>
    <w:p w:rsidR="00AC61F0" w:rsidRDefault="00AC61F0" w:rsidP="000204E8">
      <w:pPr>
        <w:autoSpaceDE w:val="0"/>
        <w:autoSpaceDN w:val="0"/>
        <w:adjustRightInd w:val="0"/>
        <w:jc w:val="both"/>
        <w:rPr>
          <w:rFonts w:ascii="Arial" w:hAnsi="Arial" w:cs="Arial"/>
          <w:sz w:val="22"/>
          <w:szCs w:val="22"/>
        </w:rPr>
      </w:pPr>
    </w:p>
    <w:p w:rsidR="00AC61F0" w:rsidRPr="00385106" w:rsidRDefault="00AC61F0" w:rsidP="001E6EB4">
      <w:pPr>
        <w:autoSpaceDE w:val="0"/>
        <w:autoSpaceDN w:val="0"/>
        <w:adjustRightInd w:val="0"/>
        <w:ind w:left="-567"/>
        <w:jc w:val="both"/>
        <w:rPr>
          <w:rFonts w:ascii="Arial" w:hAnsi="Arial" w:cs="Arial"/>
          <w:sz w:val="22"/>
          <w:szCs w:val="22"/>
        </w:rPr>
      </w:pPr>
    </w:p>
    <w:p w:rsidR="001E6EB4" w:rsidRPr="00385106" w:rsidRDefault="001E6EB4" w:rsidP="00E205B7">
      <w:pPr>
        <w:pStyle w:val="Default"/>
        <w:shd w:val="clear" w:color="auto" w:fill="A6A6A6"/>
        <w:jc w:val="center"/>
        <w:rPr>
          <w:rFonts w:ascii="Arial" w:hAnsi="Arial" w:cs="Arial"/>
          <w:color w:val="auto"/>
          <w:sz w:val="22"/>
          <w:szCs w:val="22"/>
        </w:rPr>
      </w:pPr>
      <w:r w:rsidRPr="00385106">
        <w:rPr>
          <w:rFonts w:ascii="Arial" w:hAnsi="Arial" w:cs="Arial"/>
          <w:b/>
          <w:bCs/>
          <w:color w:val="auto"/>
          <w:sz w:val="22"/>
          <w:szCs w:val="22"/>
        </w:rPr>
        <w:t>ANEXO II</w:t>
      </w:r>
    </w:p>
    <w:p w:rsidR="001E6EB4" w:rsidRPr="00385106" w:rsidRDefault="001E6EB4" w:rsidP="00E205B7">
      <w:pPr>
        <w:pStyle w:val="Default"/>
        <w:jc w:val="center"/>
        <w:rPr>
          <w:rFonts w:ascii="Arial" w:hAnsi="Arial" w:cs="Arial"/>
          <w:color w:val="auto"/>
          <w:sz w:val="22"/>
          <w:szCs w:val="22"/>
        </w:rPr>
      </w:pPr>
    </w:p>
    <w:p w:rsidR="001E6EB4" w:rsidRPr="00385106" w:rsidRDefault="001E6EB4" w:rsidP="00E205B7">
      <w:pPr>
        <w:pStyle w:val="Default"/>
        <w:jc w:val="center"/>
        <w:rPr>
          <w:rFonts w:ascii="Arial" w:hAnsi="Arial" w:cs="Arial"/>
          <w:b/>
          <w:color w:val="auto"/>
          <w:sz w:val="22"/>
          <w:szCs w:val="22"/>
        </w:rPr>
      </w:pPr>
      <w:r w:rsidRPr="00385106">
        <w:rPr>
          <w:rFonts w:ascii="Arial" w:hAnsi="Arial" w:cs="Arial"/>
          <w:b/>
          <w:color w:val="auto"/>
          <w:sz w:val="22"/>
          <w:szCs w:val="22"/>
        </w:rPr>
        <w:t>PROJETO BÁSICO</w:t>
      </w:r>
    </w:p>
    <w:p w:rsidR="004A6DA6" w:rsidRPr="00385106" w:rsidRDefault="004A6DA6" w:rsidP="004A6DA6">
      <w:pPr>
        <w:tabs>
          <w:tab w:val="center" w:pos="5102"/>
          <w:tab w:val="left" w:pos="8272"/>
        </w:tabs>
        <w:jc w:val="center"/>
        <w:rPr>
          <w:rFonts w:ascii="Arial" w:hAnsi="Arial" w:cs="Arial"/>
          <w:b/>
          <w:color w:val="000000"/>
          <w:sz w:val="22"/>
          <w:szCs w:val="22"/>
        </w:rPr>
      </w:pPr>
    </w:p>
    <w:tbl>
      <w:tblPr>
        <w:tblW w:w="8931" w:type="dxa"/>
        <w:tblInd w:w="-5" w:type="dxa"/>
        <w:tblBorders>
          <w:top w:val="double" w:sz="6" w:space="0" w:color="auto"/>
          <w:left w:val="double" w:sz="6" w:space="0" w:color="auto"/>
          <w:bottom w:val="double" w:sz="6" w:space="0" w:color="auto"/>
          <w:right w:val="double" w:sz="6" w:space="0" w:color="auto"/>
        </w:tblBorders>
        <w:tblLayout w:type="fixed"/>
        <w:tblLook w:val="0000"/>
      </w:tblPr>
      <w:tblGrid>
        <w:gridCol w:w="8931"/>
      </w:tblGrid>
      <w:tr w:rsidR="004A6DA6" w:rsidRPr="00385106" w:rsidTr="004A6DA6">
        <w:trPr>
          <w:trHeight w:val="2178"/>
        </w:trPr>
        <w:tc>
          <w:tcPr>
            <w:tcW w:w="8931" w:type="dxa"/>
            <w:tcBorders>
              <w:top w:val="single" w:sz="4" w:space="0" w:color="auto"/>
              <w:left w:val="single" w:sz="4" w:space="0" w:color="auto"/>
              <w:bottom w:val="single" w:sz="4" w:space="0" w:color="auto"/>
              <w:right w:val="single" w:sz="4" w:space="0" w:color="auto"/>
            </w:tcBorders>
          </w:tcPr>
          <w:p w:rsidR="004A6DA6" w:rsidRPr="00385106" w:rsidRDefault="000D65B4" w:rsidP="004A6DA6">
            <w:pPr>
              <w:shd w:val="pct20" w:color="auto" w:fill="auto"/>
              <w:rPr>
                <w:rFonts w:ascii="Arial" w:hAnsi="Arial" w:cs="Arial"/>
                <w:b/>
                <w:caps/>
                <w:color w:val="000000"/>
              </w:rPr>
            </w:pPr>
            <w:r w:rsidRPr="000D65B4">
              <w:rPr>
                <w:rFonts w:ascii="Arial" w:hAnsi="Arial" w:cs="Arial"/>
                <w:noProof/>
                <w:color w:val="000000"/>
                <w:sz w:val="22"/>
                <w:szCs w:val="22"/>
              </w:rPr>
              <w:pict>
                <v:rect id="Retângulo 2" o:spid="_x0000_s1026" style="position:absolute;margin-left:179.95pt;margin-top:12.2pt;width:253.5pt;height:2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" o:allowincell="f" strokeweight="1pt">
                  <v:textbox inset="1pt,1pt,1pt,1pt">
                    <w:txbxContent>
                      <w:p w:rsidR="00D230B6" w:rsidRPr="004A1462" w:rsidRDefault="00D230B6" w:rsidP="004A6DA6">
                        <w:pPr>
                          <w:jc w:val="center"/>
                          <w:rPr>
                            <w:rFonts w:ascii="Arial Narrow" w:hAnsi="Arial Narrow"/>
                            <w:b/>
                            <w:sz w:val="26"/>
                          </w:rPr>
                        </w:pPr>
                        <w:r>
                          <w:rPr>
                            <w:rFonts w:ascii="Arial Narrow" w:hAnsi="Arial Narrow"/>
                            <w:b/>
                            <w:color w:val="000000"/>
                            <w:sz w:val="26"/>
                          </w:rPr>
                          <w:t xml:space="preserve">TOMADA DE PREÇOS  </w:t>
                        </w:r>
                        <w:r w:rsidRPr="004A1462">
                          <w:rPr>
                            <w:rFonts w:ascii="Arial Narrow" w:hAnsi="Arial Narrow"/>
                            <w:b/>
                            <w:sz w:val="26"/>
                          </w:rPr>
                          <w:t>N.º 003/2017</w:t>
                        </w:r>
                      </w:p>
                    </w:txbxContent>
                  </v:textbox>
                </v:rect>
              </w:pict>
            </w:r>
          </w:p>
          <w:p w:rsidR="004A6DA6" w:rsidRPr="00385106" w:rsidRDefault="004A6DA6" w:rsidP="004A6DA6">
            <w:pPr>
              <w:shd w:val="pct20" w:color="auto" w:fill="auto"/>
              <w:rPr>
                <w:rFonts w:ascii="Arial" w:hAnsi="Arial" w:cs="Arial"/>
                <w:b/>
                <w:caps/>
                <w:color w:val="000000"/>
              </w:rPr>
            </w:pPr>
            <w:r w:rsidRPr="00385106">
              <w:rPr>
                <w:rFonts w:ascii="Arial" w:hAnsi="Arial" w:cs="Arial"/>
                <w:b/>
                <w:caps/>
                <w:color w:val="000000"/>
                <w:sz w:val="22"/>
                <w:szCs w:val="22"/>
              </w:rPr>
              <w:t xml:space="preserve">LICITAÇÃO / MODALIDADE: </w:t>
            </w:r>
          </w:p>
          <w:p w:rsidR="004A6DA6" w:rsidRPr="00385106" w:rsidRDefault="004A6DA6" w:rsidP="004A6DA6">
            <w:pPr>
              <w:shd w:val="pct20" w:color="auto" w:fill="auto"/>
              <w:rPr>
                <w:rFonts w:ascii="Arial" w:hAnsi="Arial" w:cs="Arial"/>
                <w:b/>
                <w:caps/>
                <w:color w:val="000000"/>
              </w:rPr>
            </w:pPr>
          </w:p>
          <w:p w:rsidR="004A6DA6" w:rsidRPr="00385106" w:rsidRDefault="000D65B4" w:rsidP="004A6DA6">
            <w:pPr>
              <w:shd w:val="pct20" w:color="auto" w:fill="auto"/>
              <w:rPr>
                <w:rFonts w:ascii="Arial" w:hAnsi="Arial" w:cs="Arial"/>
                <w:b/>
                <w:caps/>
                <w:color w:val="000000"/>
              </w:rPr>
            </w:pPr>
            <w:r w:rsidRPr="000D65B4">
              <w:rPr>
                <w:rFonts w:ascii="Arial" w:hAnsi="Arial" w:cs="Arial"/>
                <w:noProof/>
                <w:color w:val="000000"/>
                <w:sz w:val="22"/>
                <w:szCs w:val="22"/>
              </w:rPr>
              <w:pict>
                <v:rect id="Retângulo 1" o:spid="_x0000_s1027" style="position:absolute;margin-left:156.7pt;margin-top:7.95pt;width:279.45pt;height:30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" strokeweight="1pt">
                  <v:textbox inset="1pt,1pt,1pt,1pt">
                    <w:txbxContent>
                      <w:p w:rsidR="00D230B6" w:rsidRDefault="00D230B6" w:rsidP="004A6DA6">
                        <w:pPr>
                          <w:jc w:val="both"/>
                          <w:rPr>
                            <w:rFonts w:ascii="Arial" w:hAnsi="Arial" w:cs="Arial"/>
                            <w:b/>
                            <w:color w:val="000000"/>
                            <w:sz w:val="18"/>
                            <w:szCs w:val="18"/>
                          </w:rPr>
                        </w:pPr>
                      </w:p>
                      <w:p w:rsidR="00D230B6" w:rsidRDefault="00D230B6" w:rsidP="004A1462">
                        <w:pPr>
                          <w:jc w:val="center"/>
                          <w:rPr>
                            <w:rFonts w:ascii="Arial" w:hAnsi="Arial" w:cs="Arial"/>
                            <w:b/>
                            <w:color w:val="000000"/>
                            <w:sz w:val="18"/>
                            <w:szCs w:val="18"/>
                          </w:rPr>
                        </w:pPr>
                        <w:r>
                          <w:rPr>
                            <w:rFonts w:ascii="Arial" w:hAnsi="Arial" w:cs="Arial"/>
                            <w:b/>
                            <w:color w:val="000000"/>
                            <w:sz w:val="18"/>
                            <w:szCs w:val="18"/>
                          </w:rPr>
                          <w:t>EMPREITADA POR PREÇO UNITÁRIO</w:t>
                        </w:r>
                      </w:p>
                      <w:p w:rsidR="00D230B6" w:rsidRDefault="00D230B6" w:rsidP="004A6DA6">
                        <w:pPr>
                          <w:jc w:val="both"/>
                          <w:rPr>
                            <w:rFonts w:ascii="Arial" w:hAnsi="Arial" w:cs="Arial"/>
                            <w:b/>
                            <w:color w:val="000000"/>
                            <w:sz w:val="18"/>
                            <w:szCs w:val="18"/>
                          </w:rPr>
                        </w:pPr>
                      </w:p>
                      <w:p w:rsidR="00D230B6" w:rsidRPr="00027763" w:rsidRDefault="00D230B6" w:rsidP="004A6DA6">
                        <w:pPr>
                          <w:jc w:val="both"/>
                          <w:rPr>
                            <w:color w:val="000000"/>
                            <w:szCs w:val="18"/>
                          </w:rPr>
                        </w:pPr>
                      </w:p>
                    </w:txbxContent>
                  </v:textbox>
                </v:rect>
              </w:pict>
            </w:r>
          </w:p>
          <w:p w:rsidR="004A6DA6" w:rsidRPr="00385106" w:rsidRDefault="004A6DA6" w:rsidP="004A6DA6">
            <w:pPr>
              <w:shd w:val="pct20" w:color="auto" w:fill="auto"/>
              <w:rPr>
                <w:rFonts w:ascii="Arial" w:hAnsi="Arial" w:cs="Arial"/>
                <w:b/>
                <w:caps/>
                <w:color w:val="000000"/>
              </w:rPr>
            </w:pPr>
            <w:r w:rsidRPr="00385106">
              <w:rPr>
                <w:rFonts w:ascii="Arial" w:hAnsi="Arial" w:cs="Arial"/>
                <w:b/>
                <w:caps/>
                <w:color w:val="000000"/>
                <w:sz w:val="22"/>
                <w:szCs w:val="22"/>
              </w:rPr>
              <w:t>rEGIME DE EXECUÇÃO:</w:t>
            </w:r>
          </w:p>
          <w:p w:rsidR="004A6DA6" w:rsidRPr="00385106" w:rsidRDefault="004A6DA6" w:rsidP="004A6DA6">
            <w:pPr>
              <w:shd w:val="pct20" w:color="auto" w:fill="auto"/>
              <w:rPr>
                <w:rFonts w:ascii="Arial" w:hAnsi="Arial" w:cs="Arial"/>
                <w:b/>
                <w:caps/>
                <w:color w:val="000000"/>
              </w:rPr>
            </w:pPr>
          </w:p>
          <w:p w:rsidR="004A6DA6" w:rsidRPr="00385106" w:rsidRDefault="004A6DA6" w:rsidP="004A6DA6">
            <w:pPr>
              <w:shd w:val="pct20" w:color="auto" w:fill="auto"/>
              <w:rPr>
                <w:rFonts w:ascii="Arial" w:hAnsi="Arial" w:cs="Arial"/>
                <w:b/>
                <w:caps/>
                <w:color w:val="000000"/>
              </w:rPr>
            </w:pPr>
          </w:p>
          <w:p w:rsidR="004A6DA6" w:rsidRPr="00385106" w:rsidRDefault="004A6DA6" w:rsidP="004A6DA6">
            <w:pPr>
              <w:shd w:val="pct20" w:color="auto" w:fill="auto"/>
              <w:rPr>
                <w:rFonts w:ascii="Arial" w:hAnsi="Arial" w:cs="Arial"/>
                <w:b/>
                <w:caps/>
                <w:color w:val="000000"/>
              </w:rPr>
            </w:pPr>
          </w:p>
        </w:tc>
      </w:tr>
    </w:tbl>
    <w:p w:rsidR="004A6DA6" w:rsidRPr="00385106" w:rsidRDefault="004A6DA6" w:rsidP="004A6DA6">
      <w:pPr>
        <w:rPr>
          <w:rFonts w:ascii="Arial" w:hAnsi="Arial" w:cs="Arial"/>
          <w:color w:val="000000"/>
          <w:sz w:val="22"/>
          <w:szCs w:val="22"/>
          <w:u w:val="single"/>
        </w:rPr>
      </w:pPr>
    </w:p>
    <w:p w:rsidR="004A6DA6" w:rsidRPr="00385106" w:rsidRDefault="004A6DA6" w:rsidP="004A6DA6">
      <w:pPr>
        <w:rPr>
          <w:rFonts w:ascii="Arial" w:hAnsi="Arial" w:cs="Arial"/>
          <w:color w:val="000000"/>
          <w:sz w:val="22"/>
          <w:szCs w:val="22"/>
          <w:u w:val="single"/>
        </w:rPr>
      </w:pPr>
    </w:p>
    <w:p w:rsidR="004A6DA6" w:rsidRPr="00385106" w:rsidRDefault="004A6DA6" w:rsidP="004A6DA6">
      <w:pPr>
        <w:ind w:firstLine="360"/>
        <w:rPr>
          <w:rFonts w:ascii="Arial" w:hAnsi="Arial" w:cs="Arial"/>
          <w:b/>
          <w:color w:val="000000"/>
          <w:sz w:val="22"/>
          <w:szCs w:val="22"/>
        </w:rPr>
      </w:pPr>
      <w:r w:rsidRPr="00385106">
        <w:rPr>
          <w:rFonts w:ascii="Arial" w:hAnsi="Arial" w:cs="Arial"/>
          <w:b/>
          <w:color w:val="000000"/>
          <w:sz w:val="22"/>
          <w:szCs w:val="22"/>
        </w:rPr>
        <w:t xml:space="preserve"> DADOS DA SOLICITANTE</w:t>
      </w:r>
    </w:p>
    <w:tbl>
      <w:tblPr>
        <w:tblW w:w="8931" w:type="dxa"/>
        <w:tblInd w:w="-5" w:type="dxa"/>
        <w:tblLayout w:type="fixed"/>
        <w:tblLook w:val="0000"/>
      </w:tblPr>
      <w:tblGrid>
        <w:gridCol w:w="8931"/>
      </w:tblGrid>
      <w:tr w:rsidR="004A6DA6" w:rsidRPr="00385106" w:rsidTr="004A6DA6">
        <w:tc>
          <w:tcPr>
            <w:tcW w:w="8931" w:type="dxa"/>
            <w:tcBorders>
              <w:top w:val="single" w:sz="4" w:space="0" w:color="auto"/>
              <w:left w:val="single" w:sz="4" w:space="0" w:color="auto"/>
              <w:bottom w:val="single" w:sz="4" w:space="0" w:color="auto"/>
              <w:right w:val="single" w:sz="4" w:space="0" w:color="auto"/>
            </w:tcBorders>
          </w:tcPr>
          <w:p w:rsidR="004A6DA6" w:rsidRPr="00385106" w:rsidRDefault="004A6DA6" w:rsidP="004A6DA6">
            <w:pPr>
              <w:rPr>
                <w:rFonts w:ascii="Arial" w:hAnsi="Arial" w:cs="Arial"/>
                <w:b/>
                <w:caps/>
                <w:color w:val="000000"/>
                <w:u w:val="single"/>
              </w:rPr>
            </w:pPr>
            <w:r w:rsidRPr="00385106">
              <w:rPr>
                <w:rFonts w:ascii="Arial" w:hAnsi="Arial" w:cs="Arial"/>
                <w:b/>
                <w:caps/>
                <w:color w:val="000000"/>
                <w:sz w:val="22"/>
                <w:szCs w:val="22"/>
              </w:rPr>
              <w:t>Órgão: Secretaria MUNICIPAL ADMINISTRAÇÃO</w:t>
            </w:r>
          </w:p>
          <w:p w:rsidR="004A6DA6" w:rsidRPr="00385106" w:rsidRDefault="004A6DA6" w:rsidP="004A6DA6">
            <w:pPr>
              <w:rPr>
                <w:rFonts w:ascii="Arial" w:hAnsi="Arial" w:cs="Arial"/>
                <w:b/>
                <w:caps/>
                <w:color w:val="000000"/>
              </w:rPr>
            </w:pPr>
            <w:r w:rsidRPr="00385106">
              <w:rPr>
                <w:rFonts w:ascii="Arial" w:hAnsi="Arial" w:cs="Arial"/>
                <w:b/>
                <w:caps/>
                <w:color w:val="000000"/>
                <w:sz w:val="22"/>
                <w:szCs w:val="22"/>
              </w:rPr>
              <w:t>prefeitura municipal de SERRA AZUL DE MINAS - MG</w:t>
            </w:r>
          </w:p>
          <w:p w:rsidR="004A6DA6" w:rsidRPr="00385106" w:rsidRDefault="004A6DA6" w:rsidP="004A6DA6">
            <w:pPr>
              <w:rPr>
                <w:rFonts w:ascii="Arial" w:hAnsi="Arial" w:cs="Arial"/>
                <w:b/>
                <w:caps/>
                <w:color w:val="000000"/>
              </w:rPr>
            </w:pPr>
            <w:r w:rsidRPr="00385106">
              <w:rPr>
                <w:rFonts w:ascii="Arial" w:hAnsi="Arial" w:cs="Arial"/>
                <w:b/>
                <w:caps/>
                <w:color w:val="000000"/>
                <w:sz w:val="22"/>
                <w:szCs w:val="22"/>
              </w:rPr>
              <w:t>comissão PERMANENTE de licitação</w:t>
            </w:r>
          </w:p>
        </w:tc>
      </w:tr>
      <w:tr w:rsidR="004A6DA6" w:rsidRPr="00385106" w:rsidTr="004A6DA6">
        <w:trPr>
          <w:cantSplit/>
          <w:trHeight w:val="657"/>
        </w:trPr>
        <w:tc>
          <w:tcPr>
            <w:tcW w:w="8931" w:type="dxa"/>
            <w:tcBorders>
              <w:top w:val="single" w:sz="4" w:space="0" w:color="auto"/>
              <w:left w:val="single" w:sz="4" w:space="0" w:color="auto"/>
              <w:bottom w:val="single" w:sz="4" w:space="0" w:color="auto"/>
              <w:right w:val="single" w:sz="4" w:space="0" w:color="auto"/>
            </w:tcBorders>
          </w:tcPr>
          <w:p w:rsidR="004A6DA6" w:rsidRPr="00385106" w:rsidRDefault="004A6DA6" w:rsidP="004A6DA6">
            <w:pPr>
              <w:rPr>
                <w:rFonts w:ascii="Arial" w:hAnsi="Arial" w:cs="Arial"/>
                <w:b/>
                <w:caps/>
                <w:color w:val="000000"/>
              </w:rPr>
            </w:pPr>
            <w:r w:rsidRPr="00385106">
              <w:rPr>
                <w:rFonts w:ascii="Arial" w:hAnsi="Arial" w:cs="Arial"/>
                <w:b/>
                <w:caps/>
                <w:color w:val="000000"/>
                <w:sz w:val="22"/>
                <w:szCs w:val="22"/>
              </w:rPr>
              <w:t>LOCALIZAÇÃO:</w:t>
            </w:r>
          </w:p>
          <w:p w:rsidR="004A6DA6" w:rsidRPr="006F7B56" w:rsidRDefault="004A6DA6" w:rsidP="006F7B56">
            <w:pPr>
              <w:pStyle w:val="Cabealho"/>
              <w:rPr>
                <w:rFonts w:ascii="Arial" w:hAnsi="Arial" w:cs="Arial"/>
                <w:color w:val="000000"/>
                <w:lang w:val="pt-PT"/>
              </w:rPr>
            </w:pPr>
            <w:r w:rsidRPr="00385106">
              <w:rPr>
                <w:rFonts w:ascii="Arial" w:hAnsi="Arial" w:cs="Arial"/>
                <w:color w:val="000000"/>
                <w:sz w:val="22"/>
                <w:szCs w:val="22"/>
              </w:rPr>
              <w:t>Endereç</w:t>
            </w:r>
            <w:r w:rsidR="006F7B56">
              <w:rPr>
                <w:rFonts w:ascii="Arial" w:hAnsi="Arial" w:cs="Arial"/>
                <w:color w:val="000000"/>
                <w:sz w:val="22"/>
                <w:szCs w:val="22"/>
              </w:rPr>
              <w:t>o:  Rua João Dias da Paixão N° 30</w:t>
            </w:r>
            <w:r w:rsidRPr="00385106">
              <w:rPr>
                <w:rFonts w:ascii="Arial" w:hAnsi="Arial" w:cs="Arial"/>
                <w:color w:val="000000"/>
                <w:sz w:val="22"/>
                <w:szCs w:val="22"/>
              </w:rPr>
              <w:t xml:space="preserve"> – Bairro: </w:t>
            </w:r>
            <w:r w:rsidR="006F7B56">
              <w:rPr>
                <w:rFonts w:ascii="Arial" w:hAnsi="Arial" w:cs="Arial"/>
                <w:color w:val="000000"/>
                <w:sz w:val="22"/>
                <w:szCs w:val="22"/>
              </w:rPr>
              <w:t xml:space="preserve">Centro </w:t>
            </w:r>
            <w:r w:rsidRPr="00385106">
              <w:rPr>
                <w:rFonts w:ascii="Arial" w:hAnsi="Arial" w:cs="Arial"/>
                <w:color w:val="000000"/>
                <w:sz w:val="22"/>
                <w:szCs w:val="22"/>
              </w:rPr>
              <w:t>- Serra Azul de Minas –MG</w:t>
            </w:r>
          </w:p>
        </w:tc>
      </w:tr>
    </w:tbl>
    <w:p w:rsidR="004A6DA6" w:rsidRPr="00385106" w:rsidRDefault="004A6DA6" w:rsidP="004A6DA6">
      <w:pPr>
        <w:rPr>
          <w:rFonts w:ascii="Arial" w:hAnsi="Arial" w:cs="Arial"/>
          <w:b/>
          <w:color w:val="000000"/>
          <w:sz w:val="22"/>
          <w:szCs w:val="22"/>
          <w:u w:val="single"/>
        </w:rPr>
      </w:pPr>
    </w:p>
    <w:p w:rsidR="004A6DA6" w:rsidRPr="00385106" w:rsidRDefault="004A6DA6" w:rsidP="004A6DA6">
      <w:pPr>
        <w:rPr>
          <w:rFonts w:ascii="Arial" w:hAnsi="Arial" w:cs="Arial"/>
          <w:b/>
          <w:color w:val="000000"/>
          <w:sz w:val="22"/>
          <w:szCs w:val="22"/>
          <w:u w:val="single"/>
        </w:rPr>
      </w:pPr>
    </w:p>
    <w:p w:rsidR="004A6DA6" w:rsidRPr="00385106" w:rsidRDefault="004A6DA6" w:rsidP="004A6DA6">
      <w:pPr>
        <w:jc w:val="both"/>
        <w:rPr>
          <w:rFonts w:ascii="Arial" w:hAnsi="Arial" w:cs="Arial"/>
          <w:b/>
          <w:color w:val="000000"/>
          <w:sz w:val="22"/>
          <w:szCs w:val="22"/>
        </w:rPr>
      </w:pPr>
      <w:r w:rsidRPr="00385106">
        <w:rPr>
          <w:rFonts w:ascii="Arial" w:hAnsi="Arial" w:cs="Arial"/>
          <w:b/>
          <w:color w:val="000000"/>
          <w:sz w:val="22"/>
          <w:szCs w:val="22"/>
        </w:rPr>
        <w:t>DO OBJETO</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gridCol w:w="324"/>
      </w:tblGrid>
      <w:tr w:rsidR="004A6DA6" w:rsidRPr="00385106" w:rsidTr="004A6DA6">
        <w:tc>
          <w:tcPr>
            <w:tcW w:w="8931" w:type="dxa"/>
          </w:tcPr>
          <w:p w:rsidR="004A6DA6" w:rsidRPr="00385106" w:rsidRDefault="00FF7DD0" w:rsidP="004A6DA6">
            <w:pPr>
              <w:pStyle w:val="CM6"/>
              <w:spacing w:line="240" w:lineRule="auto"/>
              <w:jc w:val="both"/>
              <w:rPr>
                <w:b/>
                <w:color w:val="000000"/>
              </w:rPr>
            </w:pPr>
            <w:r w:rsidRPr="00385106">
              <w:rPr>
                <w:color w:val="000000"/>
                <w:sz w:val="22"/>
                <w:szCs w:val="22"/>
              </w:rPr>
              <w:t>Con</w:t>
            </w:r>
            <w:r w:rsidRPr="006308C3">
              <w:rPr>
                <w:color w:val="000000"/>
                <w:sz w:val="22"/>
                <w:szCs w:val="22"/>
              </w:rPr>
              <w:t xml:space="preserve">tratação de serviços </w:t>
            </w:r>
            <w:r w:rsidRPr="006308C3">
              <w:rPr>
                <w:bCs/>
                <w:color w:val="000000"/>
                <w:sz w:val="22"/>
                <w:szCs w:val="22"/>
              </w:rPr>
              <w:t>advocatícios especializados para atuação em primeira instância e</w:t>
            </w:r>
            <w:r w:rsidR="006308C3" w:rsidRPr="006308C3">
              <w:rPr>
                <w:bCs/>
                <w:color w:val="000000"/>
                <w:sz w:val="22"/>
                <w:szCs w:val="22"/>
              </w:rPr>
              <w:t xml:space="preserve"> </w:t>
            </w:r>
            <w:r w:rsidR="006308C3" w:rsidRPr="006308C3">
              <w:rPr>
                <w:sz w:val="22"/>
                <w:szCs w:val="22"/>
              </w:rPr>
              <w:t>elaboração de manifestações</w:t>
            </w:r>
            <w:r w:rsidRPr="006308C3">
              <w:rPr>
                <w:bCs/>
                <w:color w:val="000000"/>
                <w:sz w:val="22"/>
                <w:szCs w:val="22"/>
              </w:rPr>
              <w:t xml:space="preserve"> junto ao poder legislativo e/ou prestação de serviços de </w:t>
            </w:r>
            <w:r w:rsidRPr="00385106">
              <w:rPr>
                <w:bCs/>
                <w:color w:val="000000"/>
                <w:sz w:val="22"/>
                <w:szCs w:val="22"/>
              </w:rPr>
              <w:t xml:space="preserve">assessoria e consultoria jurídica em ações complexas de primeira instância e instâncias superiores para elaboração de peças jurídicas especializadas, defesas, memoriais e eventuais sustentações orais. </w:t>
            </w:r>
            <w:r w:rsidRPr="00385106">
              <w:rPr>
                <w:color w:val="000000"/>
                <w:sz w:val="22"/>
                <w:szCs w:val="22"/>
              </w:rPr>
              <w:t>Compreende ainda o</w:t>
            </w:r>
            <w:r w:rsidRPr="00385106">
              <w:rPr>
                <w:bCs/>
                <w:color w:val="000000"/>
                <w:sz w:val="22"/>
                <w:szCs w:val="22"/>
              </w:rPr>
              <w:t xml:space="preserve"> levantamento de dados e defesa dos interesses do Município de Serra Azul de Minas, bem como levantamento e ajuizamento de ações, dentro das atividades reguladas pela Lei nº 8.906/94</w:t>
            </w:r>
          </w:p>
        </w:tc>
        <w:tc>
          <w:tcPr>
            <w:tcW w:w="324" w:type="dxa"/>
            <w:tcBorders>
              <w:top w:val="nil"/>
              <w:bottom w:val="nil"/>
              <w:right w:val="nil"/>
            </w:tcBorders>
          </w:tcPr>
          <w:p w:rsidR="004A6DA6" w:rsidRPr="00385106" w:rsidRDefault="004A6DA6" w:rsidP="004A6DA6">
            <w:pPr>
              <w:pStyle w:val="Corpodetexto"/>
              <w:rPr>
                <w:rFonts w:ascii="Arial" w:hAnsi="Arial" w:cs="Arial"/>
                <w:b/>
                <w:color w:val="000000"/>
              </w:rPr>
            </w:pPr>
          </w:p>
        </w:tc>
      </w:tr>
    </w:tbl>
    <w:p w:rsidR="004A6DA6" w:rsidRPr="00385106" w:rsidRDefault="004A6DA6" w:rsidP="004A6DA6">
      <w:pPr>
        <w:jc w:val="both"/>
        <w:rPr>
          <w:rFonts w:ascii="Arial" w:hAnsi="Arial" w:cs="Arial"/>
          <w:b/>
          <w:color w:val="000000"/>
          <w:sz w:val="22"/>
          <w:szCs w:val="22"/>
        </w:rPr>
      </w:pPr>
    </w:p>
    <w:p w:rsidR="004A6DA6" w:rsidRPr="00385106" w:rsidRDefault="004A6DA6" w:rsidP="004A6DA6">
      <w:pPr>
        <w:jc w:val="both"/>
        <w:rPr>
          <w:rFonts w:ascii="Arial" w:hAnsi="Arial" w:cs="Arial"/>
          <w:b/>
          <w:color w:val="000000"/>
          <w:sz w:val="22"/>
          <w:szCs w:val="22"/>
        </w:rPr>
      </w:pPr>
      <w:r w:rsidRPr="00385106">
        <w:rPr>
          <w:rFonts w:ascii="Arial" w:hAnsi="Arial" w:cs="Arial"/>
          <w:b/>
          <w:color w:val="000000"/>
          <w:sz w:val="22"/>
          <w:szCs w:val="22"/>
        </w:rPr>
        <w:t>DA PRESTAÇÃO DOS SERVIÇOS</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gridCol w:w="324"/>
      </w:tblGrid>
      <w:tr w:rsidR="004A6DA6" w:rsidRPr="00385106" w:rsidTr="004A6DA6">
        <w:tc>
          <w:tcPr>
            <w:tcW w:w="8931" w:type="dxa"/>
          </w:tcPr>
          <w:p w:rsidR="004A6DA6" w:rsidRPr="00385106" w:rsidRDefault="004A6DA6" w:rsidP="002E1837">
            <w:pPr>
              <w:pStyle w:val="Corpodetexto"/>
              <w:jc w:val="both"/>
              <w:rPr>
                <w:rFonts w:ascii="Arial" w:hAnsi="Arial" w:cs="Arial"/>
                <w:b/>
                <w:color w:val="000000"/>
              </w:rPr>
            </w:pPr>
            <w:r w:rsidRPr="00385106">
              <w:rPr>
                <w:rFonts w:ascii="Arial" w:hAnsi="Arial" w:cs="Arial"/>
                <w:b/>
                <w:color w:val="000000"/>
                <w:sz w:val="22"/>
                <w:szCs w:val="22"/>
              </w:rPr>
              <w:t xml:space="preserve">OS SERVIÇOS DEVERÃO SER PRESTADOS DE ACORDO COM ESTE - </w:t>
            </w:r>
            <w:r w:rsidR="002E1837">
              <w:rPr>
                <w:rFonts w:ascii="Arial" w:hAnsi="Arial" w:cs="Arial"/>
                <w:b/>
                <w:color w:val="000000"/>
                <w:sz w:val="22"/>
                <w:szCs w:val="22"/>
              </w:rPr>
              <w:t>PROJETO BÁSICO</w:t>
            </w:r>
            <w:r w:rsidRPr="00385106">
              <w:rPr>
                <w:rFonts w:ascii="Arial" w:hAnsi="Arial" w:cs="Arial"/>
                <w:b/>
                <w:color w:val="000000"/>
                <w:sz w:val="22"/>
                <w:szCs w:val="22"/>
              </w:rPr>
              <w:t xml:space="preserve"> E DEMAIS CONDIÇÕES CONSTANTE DO EDITAL E SEUS ANEXOS.</w:t>
            </w:r>
          </w:p>
        </w:tc>
        <w:tc>
          <w:tcPr>
            <w:tcW w:w="324" w:type="dxa"/>
            <w:tcBorders>
              <w:top w:val="nil"/>
              <w:bottom w:val="nil"/>
              <w:right w:val="nil"/>
            </w:tcBorders>
          </w:tcPr>
          <w:p w:rsidR="004A6DA6" w:rsidRPr="00385106" w:rsidRDefault="004A6DA6" w:rsidP="004A6DA6">
            <w:pPr>
              <w:pStyle w:val="Corpodetexto"/>
              <w:rPr>
                <w:rFonts w:ascii="Arial" w:hAnsi="Arial" w:cs="Arial"/>
                <w:color w:val="000000"/>
              </w:rPr>
            </w:pPr>
          </w:p>
        </w:tc>
      </w:tr>
    </w:tbl>
    <w:p w:rsidR="004A6DA6" w:rsidRPr="00385106" w:rsidRDefault="004A6DA6" w:rsidP="004A6DA6">
      <w:pPr>
        <w:jc w:val="both"/>
        <w:rPr>
          <w:rFonts w:ascii="Arial" w:hAnsi="Arial" w:cs="Arial"/>
          <w:b/>
          <w:color w:val="000000"/>
          <w:sz w:val="22"/>
          <w:szCs w:val="22"/>
        </w:rPr>
      </w:pPr>
    </w:p>
    <w:p w:rsidR="004A6DA6" w:rsidRPr="00385106" w:rsidRDefault="004A6DA6" w:rsidP="004A6DA6">
      <w:pPr>
        <w:pStyle w:val="Corpodetexto"/>
        <w:rPr>
          <w:rFonts w:ascii="Arial" w:hAnsi="Arial" w:cs="Arial"/>
          <w:b/>
          <w:color w:val="000000"/>
          <w:sz w:val="22"/>
          <w:szCs w:val="22"/>
        </w:rPr>
      </w:pPr>
      <w:r w:rsidRPr="00385106">
        <w:rPr>
          <w:rFonts w:ascii="Arial" w:hAnsi="Arial" w:cs="Arial"/>
          <w:b/>
          <w:color w:val="000000"/>
          <w:sz w:val="22"/>
          <w:szCs w:val="22"/>
        </w:rPr>
        <w:t>DEMONSTRATIVO DE RESULTADOS A SEREM ALCANÇADOS</w:t>
      </w:r>
    </w:p>
    <w:tbl>
      <w:tblPr>
        <w:tblW w:w="8931" w:type="dxa"/>
        <w:tblInd w:w="-5" w:type="dxa"/>
        <w:tblBorders>
          <w:top w:val="double" w:sz="6" w:space="0" w:color="auto"/>
          <w:left w:val="double" w:sz="6" w:space="0" w:color="auto"/>
          <w:bottom w:val="double" w:sz="6" w:space="0" w:color="auto"/>
          <w:right w:val="double" w:sz="6" w:space="0" w:color="auto"/>
        </w:tblBorders>
        <w:tblLayout w:type="fixed"/>
        <w:tblLook w:val="0000"/>
      </w:tblPr>
      <w:tblGrid>
        <w:gridCol w:w="8931"/>
      </w:tblGrid>
      <w:tr w:rsidR="004A6DA6" w:rsidRPr="00385106" w:rsidTr="004A6DA6">
        <w:trPr>
          <w:cantSplit/>
          <w:trHeight w:val="488"/>
        </w:trPr>
        <w:tc>
          <w:tcPr>
            <w:tcW w:w="8931" w:type="dxa"/>
            <w:tcBorders>
              <w:top w:val="single" w:sz="4" w:space="0" w:color="auto"/>
              <w:left w:val="single" w:sz="4" w:space="0" w:color="auto"/>
              <w:bottom w:val="single" w:sz="4" w:space="0" w:color="auto"/>
              <w:right w:val="single" w:sz="4" w:space="0" w:color="auto"/>
            </w:tcBorders>
            <w:shd w:val="clear" w:color="auto" w:fill="FFFFFF"/>
            <w:vAlign w:val="center"/>
          </w:tcPr>
          <w:p w:rsidR="004A6DA6" w:rsidRPr="00385106" w:rsidRDefault="004A6DA6" w:rsidP="004A6DA6">
            <w:pPr>
              <w:pStyle w:val="Ttulo5"/>
              <w:rPr>
                <w:rFonts w:ascii="Arial" w:hAnsi="Arial" w:cs="Arial"/>
                <w:color w:val="000000"/>
              </w:rPr>
            </w:pPr>
            <w:r w:rsidRPr="00385106">
              <w:rPr>
                <w:rFonts w:ascii="Arial" w:hAnsi="Arial" w:cs="Arial"/>
                <w:color w:val="000000"/>
                <w:sz w:val="22"/>
                <w:szCs w:val="22"/>
              </w:rPr>
              <w:t>EM TERMOS DE ECONOMICIDADE</w:t>
            </w:r>
          </w:p>
        </w:tc>
      </w:tr>
      <w:tr w:rsidR="004A6DA6" w:rsidRPr="00385106" w:rsidTr="004A6DA6">
        <w:trPr>
          <w:trHeight w:val="600"/>
        </w:trPr>
        <w:tc>
          <w:tcPr>
            <w:tcW w:w="8931" w:type="dxa"/>
            <w:tcBorders>
              <w:top w:val="single" w:sz="4" w:space="0" w:color="auto"/>
              <w:left w:val="single" w:sz="4" w:space="0" w:color="auto"/>
              <w:bottom w:val="single" w:sz="4" w:space="0" w:color="auto"/>
              <w:right w:val="single" w:sz="4" w:space="0" w:color="auto"/>
            </w:tcBorders>
            <w:vAlign w:val="center"/>
          </w:tcPr>
          <w:p w:rsidR="004A6DA6" w:rsidRPr="00385106" w:rsidRDefault="004A6DA6" w:rsidP="004A6DA6">
            <w:pPr>
              <w:jc w:val="both"/>
              <w:rPr>
                <w:rFonts w:ascii="Arial" w:hAnsi="Arial" w:cs="Arial"/>
                <w:b/>
                <w:color w:val="000000"/>
              </w:rPr>
            </w:pPr>
            <w:r w:rsidRPr="00385106">
              <w:rPr>
                <w:rFonts w:ascii="Arial" w:hAnsi="Arial" w:cs="Arial"/>
                <w:color w:val="000000"/>
                <w:sz w:val="22"/>
                <w:szCs w:val="22"/>
              </w:rPr>
              <w:t xml:space="preserve">A economicidade a ser obtida pela Administração, em relação à aquisição dos objetos em questão, poderá ser conseguida pelo recurso da competitividade entre </w:t>
            </w:r>
            <w:r w:rsidR="00FF7DD0">
              <w:rPr>
                <w:rFonts w:ascii="Arial" w:hAnsi="Arial" w:cs="Arial"/>
                <w:color w:val="000000"/>
                <w:sz w:val="22"/>
                <w:szCs w:val="22"/>
              </w:rPr>
              <w:t>Sociedade de Advogados</w:t>
            </w:r>
            <w:r w:rsidRPr="00385106">
              <w:rPr>
                <w:rFonts w:ascii="Arial" w:hAnsi="Arial" w:cs="Arial"/>
                <w:color w:val="000000"/>
                <w:sz w:val="22"/>
                <w:szCs w:val="22"/>
              </w:rPr>
              <w:t xml:space="preserve"> do ramo, mediante regular e adequado processo e procedimento licitatório, cujo fator preponderante certamente será o </w:t>
            </w:r>
            <w:r w:rsidRPr="00385106">
              <w:rPr>
                <w:rFonts w:ascii="Arial" w:hAnsi="Arial" w:cs="Arial"/>
                <w:b/>
                <w:color w:val="000000"/>
                <w:sz w:val="22"/>
                <w:szCs w:val="22"/>
              </w:rPr>
              <w:t>MENOR PREÇO POR ITEM</w:t>
            </w:r>
            <w:r w:rsidRPr="00385106">
              <w:rPr>
                <w:rFonts w:ascii="Arial" w:hAnsi="Arial" w:cs="Arial"/>
                <w:color w:val="000000"/>
                <w:sz w:val="22"/>
                <w:szCs w:val="22"/>
              </w:rPr>
              <w:t xml:space="preserve"> Assim, mediante tal critério e/ou parâmetro, necessariamente a Administração obterá a economia em função do custo beneficio, não obstante seja ela uma expectativa que dependerá diretamente do preço praticado no mercado em relação ao(s) objeto/serviços ofertado(s) pela(s) empresa(s), cuja escolha recairá naquela que cotar o </w:t>
            </w:r>
            <w:r w:rsidRPr="00385106">
              <w:rPr>
                <w:rFonts w:ascii="Arial" w:hAnsi="Arial" w:cs="Arial"/>
                <w:b/>
                <w:color w:val="000000"/>
                <w:sz w:val="22"/>
                <w:szCs w:val="22"/>
              </w:rPr>
              <w:t>MENOR PREÇO.</w:t>
            </w:r>
          </w:p>
        </w:tc>
      </w:tr>
    </w:tbl>
    <w:p w:rsidR="004A6DA6" w:rsidRPr="00385106" w:rsidRDefault="004A6DA6" w:rsidP="004A6DA6">
      <w:pPr>
        <w:pStyle w:val="Recuodecorpodetexto2"/>
        <w:ind w:left="0"/>
        <w:jc w:val="center"/>
        <w:rPr>
          <w:rFonts w:cs="Arial"/>
          <w:b/>
          <w:color w:val="000000"/>
          <w:sz w:val="22"/>
          <w:szCs w:val="22"/>
        </w:rPr>
      </w:pPr>
    </w:p>
    <w:p w:rsidR="004A6DA6" w:rsidRPr="00385106" w:rsidRDefault="004A6DA6" w:rsidP="004A6DA6">
      <w:pPr>
        <w:pStyle w:val="Recuodecorpodetexto2"/>
        <w:ind w:left="0"/>
        <w:jc w:val="center"/>
        <w:rPr>
          <w:rFonts w:cs="Arial"/>
          <w:b/>
          <w:color w:val="000000"/>
          <w:sz w:val="22"/>
          <w:szCs w:val="22"/>
        </w:rPr>
      </w:pPr>
      <w:r w:rsidRPr="00385106">
        <w:rPr>
          <w:rFonts w:cs="Arial"/>
          <w:b/>
          <w:color w:val="000000"/>
          <w:sz w:val="22"/>
          <w:szCs w:val="22"/>
        </w:rPr>
        <w:t>ESPECIFICAÇÕES MÍNIMAS DO OBJETO</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4961"/>
        <w:gridCol w:w="784"/>
        <w:gridCol w:w="1276"/>
        <w:gridCol w:w="1276"/>
      </w:tblGrid>
      <w:tr w:rsidR="00417A23" w:rsidRPr="00385106" w:rsidTr="00417A23">
        <w:trPr>
          <w:trHeight w:val="314"/>
        </w:trPr>
        <w:tc>
          <w:tcPr>
            <w:tcW w:w="776" w:type="dxa"/>
            <w:shd w:val="clear" w:color="auto" w:fill="D9D9D9" w:themeFill="background1" w:themeFillShade="D9"/>
          </w:tcPr>
          <w:p w:rsidR="00417A23" w:rsidRPr="00385106" w:rsidRDefault="00417A23" w:rsidP="004A6DA6">
            <w:pPr>
              <w:jc w:val="center"/>
              <w:rPr>
                <w:rFonts w:ascii="Arial" w:hAnsi="Arial" w:cs="Arial"/>
                <w:b/>
                <w:color w:val="000000" w:themeColor="text1"/>
              </w:rPr>
            </w:pPr>
            <w:r w:rsidRPr="00385106">
              <w:rPr>
                <w:rFonts w:ascii="Arial" w:hAnsi="Arial" w:cs="Arial"/>
                <w:b/>
                <w:color w:val="000000" w:themeColor="text1"/>
                <w:sz w:val="22"/>
                <w:szCs w:val="22"/>
              </w:rPr>
              <w:t>Item</w:t>
            </w:r>
          </w:p>
        </w:tc>
        <w:tc>
          <w:tcPr>
            <w:tcW w:w="4961" w:type="dxa"/>
            <w:shd w:val="clear" w:color="auto" w:fill="D9D9D9" w:themeFill="background1" w:themeFillShade="D9"/>
          </w:tcPr>
          <w:p w:rsidR="00417A23" w:rsidRPr="00385106" w:rsidRDefault="00417A23" w:rsidP="004A6DA6">
            <w:pPr>
              <w:jc w:val="center"/>
              <w:rPr>
                <w:rFonts w:ascii="Arial" w:hAnsi="Arial" w:cs="Arial"/>
                <w:b/>
                <w:color w:val="000000" w:themeColor="text1"/>
              </w:rPr>
            </w:pPr>
            <w:r w:rsidRPr="00385106">
              <w:rPr>
                <w:rFonts w:ascii="Arial" w:hAnsi="Arial" w:cs="Arial"/>
                <w:b/>
                <w:color w:val="000000" w:themeColor="text1"/>
                <w:sz w:val="22"/>
                <w:szCs w:val="22"/>
              </w:rPr>
              <w:t>Descrição</w:t>
            </w:r>
          </w:p>
        </w:tc>
        <w:tc>
          <w:tcPr>
            <w:tcW w:w="784" w:type="dxa"/>
            <w:shd w:val="clear" w:color="auto" w:fill="D9D9D9" w:themeFill="background1" w:themeFillShade="D9"/>
          </w:tcPr>
          <w:p w:rsidR="00417A23" w:rsidRPr="00385106" w:rsidRDefault="00417A23" w:rsidP="004A6DA6">
            <w:pPr>
              <w:jc w:val="center"/>
              <w:rPr>
                <w:rFonts w:ascii="Arial" w:hAnsi="Arial" w:cs="Arial"/>
                <w:b/>
                <w:color w:val="000000" w:themeColor="text1"/>
              </w:rPr>
            </w:pPr>
            <w:r w:rsidRPr="00385106">
              <w:rPr>
                <w:rFonts w:ascii="Arial" w:hAnsi="Arial" w:cs="Arial"/>
                <w:b/>
                <w:color w:val="000000" w:themeColor="text1"/>
                <w:sz w:val="22"/>
                <w:szCs w:val="22"/>
              </w:rPr>
              <w:t>Und.</w:t>
            </w:r>
          </w:p>
        </w:tc>
        <w:tc>
          <w:tcPr>
            <w:tcW w:w="1276" w:type="dxa"/>
            <w:shd w:val="clear" w:color="auto" w:fill="D9D9D9" w:themeFill="background1" w:themeFillShade="D9"/>
          </w:tcPr>
          <w:p w:rsidR="00417A23" w:rsidRPr="00385106" w:rsidRDefault="00417A23" w:rsidP="004A6DA6">
            <w:pPr>
              <w:jc w:val="center"/>
              <w:rPr>
                <w:rFonts w:ascii="Arial" w:hAnsi="Arial" w:cs="Arial"/>
                <w:b/>
                <w:color w:val="000000" w:themeColor="text1"/>
              </w:rPr>
            </w:pPr>
            <w:r>
              <w:rPr>
                <w:rFonts w:ascii="Arial" w:hAnsi="Arial" w:cs="Arial"/>
                <w:b/>
                <w:color w:val="000000" w:themeColor="text1"/>
                <w:sz w:val="22"/>
                <w:szCs w:val="22"/>
              </w:rPr>
              <w:t>Valor Referencia (mês)</w:t>
            </w:r>
          </w:p>
        </w:tc>
        <w:tc>
          <w:tcPr>
            <w:tcW w:w="1276" w:type="dxa"/>
            <w:shd w:val="clear" w:color="auto" w:fill="D9D9D9" w:themeFill="background1" w:themeFillShade="D9"/>
          </w:tcPr>
          <w:p w:rsidR="00417A23" w:rsidRPr="00385106" w:rsidRDefault="00417A23" w:rsidP="004A6DA6">
            <w:pPr>
              <w:jc w:val="center"/>
              <w:rPr>
                <w:rFonts w:ascii="Arial" w:hAnsi="Arial" w:cs="Arial"/>
                <w:b/>
                <w:color w:val="000000" w:themeColor="text1"/>
              </w:rPr>
            </w:pPr>
            <w:r w:rsidRPr="00385106">
              <w:rPr>
                <w:rFonts w:ascii="Arial" w:hAnsi="Arial" w:cs="Arial"/>
                <w:b/>
                <w:color w:val="000000" w:themeColor="text1"/>
                <w:sz w:val="22"/>
                <w:szCs w:val="22"/>
              </w:rPr>
              <w:t>Qtd.</w:t>
            </w:r>
          </w:p>
        </w:tc>
      </w:tr>
      <w:tr w:rsidR="00417A23" w:rsidRPr="00385106" w:rsidTr="00417A23">
        <w:tc>
          <w:tcPr>
            <w:tcW w:w="776" w:type="dxa"/>
          </w:tcPr>
          <w:p w:rsidR="00417A23" w:rsidRPr="00385106" w:rsidRDefault="00417A23" w:rsidP="004A6DA6">
            <w:pPr>
              <w:jc w:val="center"/>
              <w:rPr>
                <w:rFonts w:ascii="Arial" w:hAnsi="Arial" w:cs="Arial"/>
                <w:color w:val="000000" w:themeColor="text1"/>
              </w:rPr>
            </w:pPr>
            <w:r w:rsidRPr="00385106">
              <w:rPr>
                <w:rFonts w:ascii="Arial" w:hAnsi="Arial" w:cs="Arial"/>
                <w:color w:val="000000" w:themeColor="text1"/>
                <w:sz w:val="22"/>
                <w:szCs w:val="22"/>
              </w:rPr>
              <w:t>01</w:t>
            </w:r>
          </w:p>
        </w:tc>
        <w:tc>
          <w:tcPr>
            <w:tcW w:w="4961" w:type="dxa"/>
            <w:vAlign w:val="center"/>
          </w:tcPr>
          <w:p w:rsidR="00417A23" w:rsidRPr="00385106" w:rsidRDefault="00417A23" w:rsidP="006308C3">
            <w:pPr>
              <w:pStyle w:val="Ttulo2"/>
              <w:spacing w:before="0" w:after="0" w:line="240" w:lineRule="auto"/>
              <w:jc w:val="both"/>
              <w:rPr>
                <w:rFonts w:ascii="Arial" w:hAnsi="Arial" w:cs="Arial"/>
                <w:b w:val="0"/>
                <w:color w:val="000000" w:themeColor="text1"/>
                <w:sz w:val="22"/>
                <w:szCs w:val="22"/>
              </w:rPr>
            </w:pPr>
            <w:r w:rsidRPr="00385106">
              <w:rPr>
                <w:rFonts w:ascii="Arial" w:hAnsi="Arial" w:cs="Arial"/>
                <w:b w:val="0"/>
                <w:color w:val="000000" w:themeColor="text1"/>
                <w:sz w:val="22"/>
                <w:szCs w:val="22"/>
              </w:rPr>
              <w:t>Contratação de Serviços Técnicos Especializados em advoc</w:t>
            </w:r>
            <w:r>
              <w:rPr>
                <w:rFonts w:ascii="Arial" w:hAnsi="Arial" w:cs="Arial"/>
                <w:b w:val="0"/>
                <w:color w:val="000000" w:themeColor="text1"/>
                <w:sz w:val="22"/>
                <w:szCs w:val="22"/>
              </w:rPr>
              <w:t>acia para prestação de serviços</w:t>
            </w:r>
            <w:r w:rsidRPr="00385106">
              <w:rPr>
                <w:rFonts w:ascii="Arial" w:hAnsi="Arial" w:cs="Arial"/>
                <w:b w:val="0"/>
                <w:color w:val="000000" w:themeColor="text1"/>
                <w:sz w:val="22"/>
                <w:szCs w:val="22"/>
              </w:rPr>
              <w:t xml:space="preserve"> efetivo no Município de Serra Azul de Minas/MG, bem como atuação em ações de primeira instância e</w:t>
            </w:r>
            <w:r w:rsidR="006308C3">
              <w:rPr>
                <w:rFonts w:ascii="Arial" w:hAnsi="Arial" w:cs="Arial"/>
                <w:b w:val="0"/>
                <w:color w:val="000000" w:themeColor="text1"/>
                <w:sz w:val="22"/>
                <w:szCs w:val="22"/>
              </w:rPr>
              <w:t xml:space="preserve"> </w:t>
            </w:r>
            <w:r w:rsidR="006308C3" w:rsidRPr="006308C3">
              <w:rPr>
                <w:rFonts w:ascii="Arial" w:hAnsi="Arial" w:cs="Arial"/>
                <w:b w:val="0"/>
                <w:sz w:val="22"/>
                <w:szCs w:val="22"/>
              </w:rPr>
              <w:t>elaboração de manifestações</w:t>
            </w:r>
            <w:r w:rsidRPr="006308C3">
              <w:rPr>
                <w:rFonts w:ascii="Arial" w:hAnsi="Arial" w:cs="Arial"/>
                <w:b w:val="0"/>
                <w:color w:val="000000" w:themeColor="text1"/>
                <w:sz w:val="22"/>
                <w:szCs w:val="22"/>
              </w:rPr>
              <w:t xml:space="preserve"> </w:t>
            </w:r>
            <w:r w:rsidRPr="00385106">
              <w:rPr>
                <w:rFonts w:ascii="Arial" w:hAnsi="Arial" w:cs="Arial"/>
                <w:b w:val="0"/>
                <w:color w:val="000000" w:themeColor="text1"/>
                <w:sz w:val="22"/>
                <w:szCs w:val="22"/>
              </w:rPr>
              <w:t xml:space="preserve">junto ao Poder Legislativo Municipal no município de Serra Azul de Minas. </w:t>
            </w:r>
          </w:p>
        </w:tc>
        <w:tc>
          <w:tcPr>
            <w:tcW w:w="784" w:type="dxa"/>
          </w:tcPr>
          <w:p w:rsidR="00417A23" w:rsidRPr="00385106" w:rsidRDefault="00417A23" w:rsidP="004A6DA6">
            <w:pPr>
              <w:jc w:val="center"/>
              <w:rPr>
                <w:rFonts w:ascii="Arial" w:hAnsi="Arial" w:cs="Arial"/>
              </w:rPr>
            </w:pPr>
          </w:p>
          <w:p w:rsidR="00417A23" w:rsidRPr="00385106" w:rsidRDefault="00417A23" w:rsidP="004A6DA6">
            <w:pPr>
              <w:jc w:val="center"/>
              <w:rPr>
                <w:rFonts w:ascii="Arial" w:hAnsi="Arial" w:cs="Arial"/>
              </w:rPr>
            </w:pPr>
          </w:p>
          <w:p w:rsidR="00417A23" w:rsidRPr="00385106" w:rsidRDefault="00417A23" w:rsidP="004A6DA6">
            <w:pPr>
              <w:jc w:val="center"/>
              <w:rPr>
                <w:rFonts w:ascii="Arial" w:hAnsi="Arial" w:cs="Arial"/>
              </w:rPr>
            </w:pPr>
            <w:r w:rsidRPr="00385106">
              <w:rPr>
                <w:rFonts w:ascii="Arial" w:hAnsi="Arial" w:cs="Arial"/>
                <w:sz w:val="22"/>
                <w:szCs w:val="22"/>
              </w:rPr>
              <w:t>Mês</w:t>
            </w:r>
          </w:p>
        </w:tc>
        <w:tc>
          <w:tcPr>
            <w:tcW w:w="1276" w:type="dxa"/>
          </w:tcPr>
          <w:p w:rsidR="00417A23" w:rsidRPr="00417A23" w:rsidRDefault="00417A23" w:rsidP="004A6DA6">
            <w:pPr>
              <w:jc w:val="center"/>
              <w:rPr>
                <w:rFonts w:ascii="Arial" w:hAnsi="Arial" w:cs="Arial"/>
                <w:sz w:val="20"/>
                <w:szCs w:val="20"/>
              </w:rPr>
            </w:pPr>
          </w:p>
          <w:p w:rsidR="00417A23" w:rsidRDefault="00417A23" w:rsidP="004A6DA6">
            <w:pPr>
              <w:jc w:val="center"/>
              <w:rPr>
                <w:rFonts w:ascii="Arial" w:hAnsi="Arial" w:cs="Arial"/>
                <w:sz w:val="20"/>
                <w:szCs w:val="20"/>
              </w:rPr>
            </w:pPr>
          </w:p>
          <w:p w:rsidR="00417A23" w:rsidRPr="00417A23" w:rsidRDefault="00417A23" w:rsidP="004A6DA6">
            <w:pPr>
              <w:jc w:val="center"/>
              <w:rPr>
                <w:rFonts w:ascii="Arial" w:hAnsi="Arial" w:cs="Arial"/>
                <w:sz w:val="20"/>
                <w:szCs w:val="20"/>
              </w:rPr>
            </w:pPr>
          </w:p>
          <w:p w:rsidR="00417A23" w:rsidRPr="00417A23" w:rsidRDefault="00417A23" w:rsidP="004A6DA6">
            <w:pPr>
              <w:jc w:val="center"/>
              <w:rPr>
                <w:rFonts w:ascii="Arial" w:hAnsi="Arial" w:cs="Arial"/>
                <w:sz w:val="20"/>
                <w:szCs w:val="20"/>
              </w:rPr>
            </w:pPr>
            <w:r w:rsidRPr="00417A23">
              <w:rPr>
                <w:rFonts w:ascii="Arial" w:hAnsi="Arial" w:cs="Arial"/>
                <w:sz w:val="20"/>
                <w:szCs w:val="20"/>
              </w:rPr>
              <w:t xml:space="preserve">R$ </w:t>
            </w:r>
            <w:r w:rsidR="00EA0F23">
              <w:rPr>
                <w:rFonts w:ascii="Arial" w:hAnsi="Arial" w:cs="Arial"/>
                <w:sz w:val="20"/>
                <w:szCs w:val="20"/>
              </w:rPr>
              <w:t>5.500,00</w:t>
            </w:r>
          </w:p>
        </w:tc>
        <w:tc>
          <w:tcPr>
            <w:tcW w:w="1276" w:type="dxa"/>
          </w:tcPr>
          <w:p w:rsidR="00417A23" w:rsidRPr="006F7B56" w:rsidRDefault="00417A23" w:rsidP="004A6DA6">
            <w:pPr>
              <w:jc w:val="center"/>
              <w:rPr>
                <w:rFonts w:ascii="Arial" w:hAnsi="Arial" w:cs="Arial"/>
              </w:rPr>
            </w:pPr>
          </w:p>
          <w:p w:rsidR="00417A23" w:rsidRPr="006F7B56" w:rsidRDefault="00417A23" w:rsidP="004A6DA6">
            <w:pPr>
              <w:jc w:val="center"/>
              <w:rPr>
                <w:rFonts w:ascii="Arial" w:hAnsi="Arial" w:cs="Arial"/>
              </w:rPr>
            </w:pPr>
          </w:p>
          <w:p w:rsidR="00417A23" w:rsidRPr="006F7B56" w:rsidRDefault="00417A23" w:rsidP="004A6DA6">
            <w:pPr>
              <w:jc w:val="center"/>
              <w:rPr>
                <w:rFonts w:ascii="Arial" w:hAnsi="Arial" w:cs="Arial"/>
              </w:rPr>
            </w:pPr>
            <w:r w:rsidRPr="006F7B56">
              <w:rPr>
                <w:rFonts w:ascii="Arial" w:hAnsi="Arial" w:cs="Arial"/>
                <w:sz w:val="22"/>
                <w:szCs w:val="22"/>
              </w:rPr>
              <w:t>12 meses</w:t>
            </w:r>
          </w:p>
        </w:tc>
      </w:tr>
      <w:tr w:rsidR="00417A23" w:rsidRPr="00385106" w:rsidTr="00417A23">
        <w:tc>
          <w:tcPr>
            <w:tcW w:w="776" w:type="dxa"/>
          </w:tcPr>
          <w:p w:rsidR="00417A23" w:rsidRPr="00385106" w:rsidRDefault="00417A23" w:rsidP="004A6DA6">
            <w:pPr>
              <w:jc w:val="center"/>
              <w:rPr>
                <w:rFonts w:ascii="Arial" w:hAnsi="Arial" w:cs="Arial"/>
                <w:color w:val="000000" w:themeColor="text1"/>
              </w:rPr>
            </w:pPr>
            <w:r w:rsidRPr="00385106">
              <w:rPr>
                <w:rFonts w:ascii="Arial" w:hAnsi="Arial" w:cs="Arial"/>
                <w:color w:val="000000" w:themeColor="text1"/>
                <w:sz w:val="22"/>
                <w:szCs w:val="22"/>
              </w:rPr>
              <w:t>02</w:t>
            </w:r>
          </w:p>
        </w:tc>
        <w:tc>
          <w:tcPr>
            <w:tcW w:w="4961" w:type="dxa"/>
            <w:vAlign w:val="center"/>
          </w:tcPr>
          <w:p w:rsidR="00417A23" w:rsidRPr="00385106" w:rsidRDefault="00417A23" w:rsidP="004A6DA6">
            <w:pPr>
              <w:pStyle w:val="Ttulo2"/>
              <w:spacing w:before="0" w:after="0" w:line="240" w:lineRule="auto"/>
              <w:jc w:val="both"/>
              <w:rPr>
                <w:rFonts w:ascii="Arial" w:hAnsi="Arial" w:cs="Arial"/>
                <w:b w:val="0"/>
                <w:color w:val="000000" w:themeColor="text1"/>
                <w:sz w:val="22"/>
                <w:szCs w:val="22"/>
              </w:rPr>
            </w:pPr>
            <w:r w:rsidRPr="00385106">
              <w:rPr>
                <w:rFonts w:ascii="Arial" w:hAnsi="Arial" w:cs="Arial"/>
                <w:b w:val="0"/>
                <w:color w:val="000000" w:themeColor="text1"/>
                <w:sz w:val="22"/>
                <w:szCs w:val="22"/>
              </w:rPr>
              <w:t>Contratação de serviços advocatícios especializados em assessoria e Consultoria jurídica,</w:t>
            </w:r>
            <w:r>
              <w:rPr>
                <w:rFonts w:ascii="Arial" w:hAnsi="Arial" w:cs="Arial"/>
                <w:b w:val="0"/>
                <w:color w:val="000000" w:themeColor="text1"/>
                <w:sz w:val="22"/>
                <w:szCs w:val="22"/>
              </w:rPr>
              <w:t xml:space="preserve"> </w:t>
            </w:r>
            <w:r w:rsidRPr="00385106">
              <w:rPr>
                <w:rFonts w:ascii="Arial" w:hAnsi="Arial" w:cs="Arial"/>
                <w:b w:val="0"/>
                <w:color w:val="000000" w:themeColor="text1"/>
                <w:sz w:val="22"/>
                <w:szCs w:val="22"/>
              </w:rPr>
              <w:t>Contratação dos Serviços técnicos Especializados Sociedades de Advogados para com atuação em ações complexas de primeira instância bem como instâncias superiores em questões administrativas e contenciosas de segunda instância, bem como no Município.</w:t>
            </w:r>
          </w:p>
        </w:tc>
        <w:tc>
          <w:tcPr>
            <w:tcW w:w="784" w:type="dxa"/>
          </w:tcPr>
          <w:p w:rsidR="00417A23" w:rsidRPr="00385106" w:rsidRDefault="00417A23" w:rsidP="004A6DA6">
            <w:pPr>
              <w:jc w:val="center"/>
              <w:rPr>
                <w:rFonts w:ascii="Arial" w:hAnsi="Arial" w:cs="Arial"/>
              </w:rPr>
            </w:pPr>
          </w:p>
          <w:p w:rsidR="00417A23" w:rsidRPr="00385106" w:rsidRDefault="00417A23" w:rsidP="004A6DA6">
            <w:pPr>
              <w:jc w:val="center"/>
              <w:rPr>
                <w:rFonts w:ascii="Arial" w:hAnsi="Arial" w:cs="Arial"/>
              </w:rPr>
            </w:pPr>
          </w:p>
          <w:p w:rsidR="00417A23" w:rsidRPr="00385106" w:rsidRDefault="00417A23" w:rsidP="004A6DA6">
            <w:pPr>
              <w:jc w:val="center"/>
              <w:rPr>
                <w:rFonts w:ascii="Arial" w:hAnsi="Arial" w:cs="Arial"/>
              </w:rPr>
            </w:pPr>
            <w:r w:rsidRPr="00385106">
              <w:rPr>
                <w:rFonts w:ascii="Arial" w:hAnsi="Arial" w:cs="Arial"/>
                <w:sz w:val="22"/>
                <w:szCs w:val="22"/>
              </w:rPr>
              <w:t>Mês</w:t>
            </w:r>
          </w:p>
        </w:tc>
        <w:tc>
          <w:tcPr>
            <w:tcW w:w="1276" w:type="dxa"/>
          </w:tcPr>
          <w:p w:rsidR="00417A23" w:rsidRPr="00417A23" w:rsidRDefault="00417A23" w:rsidP="004A6DA6">
            <w:pPr>
              <w:jc w:val="center"/>
              <w:rPr>
                <w:rFonts w:ascii="Arial" w:hAnsi="Arial" w:cs="Arial"/>
                <w:sz w:val="20"/>
                <w:szCs w:val="20"/>
              </w:rPr>
            </w:pPr>
          </w:p>
          <w:p w:rsidR="00417A23" w:rsidRPr="00417A23" w:rsidRDefault="00417A23" w:rsidP="00417A23">
            <w:pPr>
              <w:rPr>
                <w:rFonts w:ascii="Arial" w:hAnsi="Arial" w:cs="Arial"/>
                <w:sz w:val="20"/>
                <w:szCs w:val="20"/>
              </w:rPr>
            </w:pPr>
          </w:p>
          <w:p w:rsidR="00417A23" w:rsidRPr="00417A23" w:rsidRDefault="00417A23" w:rsidP="004A6DA6">
            <w:pPr>
              <w:jc w:val="center"/>
              <w:rPr>
                <w:rFonts w:ascii="Arial" w:hAnsi="Arial" w:cs="Arial"/>
                <w:sz w:val="20"/>
                <w:szCs w:val="20"/>
              </w:rPr>
            </w:pPr>
            <w:r w:rsidRPr="00417A23">
              <w:rPr>
                <w:rFonts w:ascii="Arial" w:hAnsi="Arial" w:cs="Arial"/>
                <w:sz w:val="20"/>
                <w:szCs w:val="20"/>
              </w:rPr>
              <w:t>R$ 8.166,66</w:t>
            </w:r>
          </w:p>
        </w:tc>
        <w:tc>
          <w:tcPr>
            <w:tcW w:w="1276" w:type="dxa"/>
          </w:tcPr>
          <w:p w:rsidR="00417A23" w:rsidRPr="006F7B56" w:rsidRDefault="00417A23" w:rsidP="004A6DA6">
            <w:pPr>
              <w:jc w:val="center"/>
              <w:rPr>
                <w:rFonts w:ascii="Arial" w:hAnsi="Arial" w:cs="Arial"/>
              </w:rPr>
            </w:pPr>
          </w:p>
          <w:p w:rsidR="00417A23" w:rsidRPr="006F7B56" w:rsidRDefault="00417A23" w:rsidP="004A6DA6">
            <w:pPr>
              <w:jc w:val="center"/>
              <w:rPr>
                <w:rFonts w:ascii="Arial" w:hAnsi="Arial" w:cs="Arial"/>
              </w:rPr>
            </w:pPr>
          </w:p>
          <w:p w:rsidR="00417A23" w:rsidRPr="006F7B56" w:rsidRDefault="00417A23" w:rsidP="004A6DA6">
            <w:pPr>
              <w:jc w:val="center"/>
              <w:rPr>
                <w:rFonts w:ascii="Arial" w:hAnsi="Arial" w:cs="Arial"/>
              </w:rPr>
            </w:pPr>
            <w:r w:rsidRPr="006F7B56">
              <w:rPr>
                <w:rFonts w:ascii="Arial" w:hAnsi="Arial" w:cs="Arial"/>
                <w:sz w:val="22"/>
                <w:szCs w:val="22"/>
              </w:rPr>
              <w:t>12 meses</w:t>
            </w:r>
          </w:p>
        </w:tc>
      </w:tr>
    </w:tbl>
    <w:p w:rsidR="004A6DA6" w:rsidRPr="00385106" w:rsidRDefault="004A6DA6" w:rsidP="004A6DA6">
      <w:pPr>
        <w:pStyle w:val="Recuodecorpodetexto2"/>
        <w:ind w:left="0"/>
        <w:jc w:val="center"/>
        <w:rPr>
          <w:rFonts w:cs="Arial"/>
          <w:b/>
          <w:color w:val="000000"/>
          <w:sz w:val="22"/>
          <w:szCs w:val="22"/>
        </w:rPr>
      </w:pPr>
    </w:p>
    <w:p w:rsidR="00FF7DD0" w:rsidRPr="00A94C3C" w:rsidRDefault="00FF7DD0" w:rsidP="00FF7DD0">
      <w:pPr>
        <w:pStyle w:val="Recuodecorpodetexto2"/>
        <w:ind w:left="0"/>
        <w:jc w:val="center"/>
        <w:rPr>
          <w:rFonts w:cs="Arial"/>
          <w:b/>
          <w:color w:val="000000"/>
          <w:sz w:val="22"/>
          <w:szCs w:val="22"/>
        </w:rPr>
      </w:pPr>
      <w:r w:rsidRPr="00A94C3C">
        <w:rPr>
          <w:rFonts w:cs="Arial"/>
          <w:b/>
          <w:color w:val="000000"/>
          <w:sz w:val="22"/>
          <w:szCs w:val="22"/>
        </w:rPr>
        <w:t>PROJETO BÁSICO</w:t>
      </w:r>
    </w:p>
    <w:p w:rsidR="00FF7DD0" w:rsidRPr="00A94C3C" w:rsidRDefault="00FF7DD0" w:rsidP="00FF7DD0">
      <w:pPr>
        <w:numPr>
          <w:ilvl w:val="0"/>
          <w:numId w:val="37"/>
        </w:numPr>
        <w:jc w:val="both"/>
        <w:rPr>
          <w:rFonts w:ascii="Arial" w:hAnsi="Arial" w:cs="Arial"/>
          <w:b/>
          <w:color w:val="000000"/>
          <w:sz w:val="22"/>
          <w:szCs w:val="22"/>
        </w:rPr>
      </w:pPr>
      <w:r w:rsidRPr="00A94C3C">
        <w:rPr>
          <w:rFonts w:ascii="Arial" w:hAnsi="Arial" w:cs="Arial"/>
          <w:b/>
          <w:color w:val="000000"/>
          <w:sz w:val="22"/>
          <w:szCs w:val="22"/>
        </w:rPr>
        <w:t>OBJETO</w:t>
      </w:r>
    </w:p>
    <w:p w:rsidR="00FF7DD0" w:rsidRPr="00A94C3C" w:rsidRDefault="00FF7DD0" w:rsidP="00FF7DD0">
      <w:pPr>
        <w:pStyle w:val="Recuodecorpodetexto2"/>
        <w:ind w:left="0"/>
        <w:jc w:val="center"/>
        <w:rPr>
          <w:rFonts w:cs="Arial"/>
          <w:b/>
          <w:color w:val="000000"/>
          <w:sz w:val="22"/>
          <w:szCs w:val="22"/>
        </w:rPr>
      </w:pPr>
    </w:p>
    <w:p w:rsidR="00FF7DD0" w:rsidRPr="00A94C3C" w:rsidRDefault="00FF7DD0" w:rsidP="00FF7DD0">
      <w:pPr>
        <w:pStyle w:val="CM6"/>
        <w:spacing w:line="240" w:lineRule="auto"/>
        <w:ind w:left="900"/>
        <w:jc w:val="both"/>
        <w:rPr>
          <w:color w:val="000000"/>
          <w:sz w:val="22"/>
          <w:szCs w:val="22"/>
        </w:rPr>
      </w:pPr>
      <w:r w:rsidRPr="00A94C3C">
        <w:rPr>
          <w:color w:val="000000"/>
          <w:sz w:val="22"/>
          <w:szCs w:val="22"/>
        </w:rPr>
        <w:t xml:space="preserve">O objeto do presente projeto é a contratação de serviços </w:t>
      </w:r>
      <w:r w:rsidRPr="00A94C3C">
        <w:rPr>
          <w:bCs/>
          <w:color w:val="000000"/>
          <w:sz w:val="22"/>
          <w:szCs w:val="22"/>
        </w:rPr>
        <w:t>advocatícios especializados para atuação em primeira instância e</w:t>
      </w:r>
      <w:r w:rsidR="006308C3">
        <w:rPr>
          <w:bCs/>
          <w:color w:val="000000"/>
          <w:sz w:val="22"/>
          <w:szCs w:val="22"/>
        </w:rPr>
        <w:t xml:space="preserve"> elaboração de manifestações</w:t>
      </w:r>
      <w:r w:rsidRPr="00A94C3C">
        <w:rPr>
          <w:bCs/>
          <w:color w:val="000000"/>
          <w:sz w:val="22"/>
          <w:szCs w:val="22"/>
        </w:rPr>
        <w:t xml:space="preserve"> junto ao poder legislativo </w:t>
      </w:r>
      <w:r w:rsidRPr="003B460F">
        <w:rPr>
          <w:b/>
          <w:bCs/>
          <w:color w:val="000000"/>
          <w:sz w:val="22"/>
          <w:szCs w:val="22"/>
        </w:rPr>
        <w:t>e/ou</w:t>
      </w:r>
      <w:r w:rsidRPr="00A94C3C">
        <w:rPr>
          <w:bCs/>
          <w:color w:val="000000"/>
          <w:sz w:val="22"/>
          <w:szCs w:val="22"/>
        </w:rPr>
        <w:t xml:space="preserve"> prestação de serviços de assessoria e consultoria jurídica em ações complexas de primeira instância e instâncias superiores para elaboração de peças jurídicas especializadas, defesas, memoriais e eventuais sustentações orais. </w:t>
      </w:r>
      <w:r w:rsidRPr="00A94C3C">
        <w:rPr>
          <w:color w:val="000000"/>
          <w:sz w:val="22"/>
          <w:szCs w:val="22"/>
        </w:rPr>
        <w:t>Compreende ainda o</w:t>
      </w:r>
      <w:r w:rsidRPr="00A94C3C">
        <w:rPr>
          <w:bCs/>
          <w:color w:val="000000"/>
          <w:sz w:val="22"/>
          <w:szCs w:val="22"/>
        </w:rPr>
        <w:t xml:space="preserve"> levantamento de dados e defesa dos interesses do Município de Serra Azul de Minas, bem como levantamento e ajuizamento de ações, dentro das atividades reguladas pela Lei nº 8.906/94.</w:t>
      </w:r>
      <w:r w:rsidRPr="00A94C3C">
        <w:rPr>
          <w:color w:val="000000"/>
          <w:sz w:val="22"/>
          <w:szCs w:val="22"/>
        </w:rPr>
        <w:t>:</w:t>
      </w:r>
    </w:p>
    <w:p w:rsidR="00FF7DD0" w:rsidRPr="00A94C3C" w:rsidRDefault="00FF7DD0" w:rsidP="00FF7DD0">
      <w:pPr>
        <w:rPr>
          <w:rFonts w:ascii="Arial" w:hAnsi="Arial" w:cs="Arial"/>
          <w:sz w:val="22"/>
          <w:szCs w:val="22"/>
        </w:rPr>
      </w:pPr>
    </w:p>
    <w:p w:rsidR="00FF7DD0" w:rsidRDefault="00FF7DD0" w:rsidP="00FF7DD0">
      <w:pPr>
        <w:jc w:val="both"/>
        <w:rPr>
          <w:rFonts w:ascii="Arial" w:hAnsi="Arial" w:cs="Arial"/>
          <w:b/>
          <w:color w:val="000000"/>
          <w:sz w:val="22"/>
          <w:szCs w:val="22"/>
        </w:rPr>
      </w:pPr>
      <w:r>
        <w:rPr>
          <w:rFonts w:ascii="Arial" w:hAnsi="Arial" w:cs="Arial"/>
          <w:b/>
          <w:color w:val="000000"/>
          <w:sz w:val="22"/>
          <w:szCs w:val="22"/>
        </w:rPr>
        <w:t>1.1. DETALHAMENTO DOS SERVIÇOS INDICADOS NO ITEM 01</w:t>
      </w:r>
    </w:p>
    <w:p w:rsidR="00FF7DD0" w:rsidRPr="00A94C3C" w:rsidRDefault="00FF7DD0" w:rsidP="00FF7DD0">
      <w:pPr>
        <w:jc w:val="both"/>
        <w:rPr>
          <w:rFonts w:ascii="Arial" w:hAnsi="Arial" w:cs="Arial"/>
          <w:b/>
          <w:color w:val="000000"/>
          <w:sz w:val="22"/>
          <w:szCs w:val="22"/>
        </w:rPr>
      </w:pPr>
      <w:r w:rsidRPr="00A94C3C">
        <w:rPr>
          <w:rFonts w:ascii="Arial" w:hAnsi="Arial" w:cs="Arial"/>
          <w:b/>
          <w:color w:val="000000"/>
          <w:sz w:val="22"/>
          <w:szCs w:val="22"/>
        </w:rPr>
        <w:t xml:space="preserve">Item 01 - contratação de serviços advocatícios especializados para atuação em primeira instância e </w:t>
      </w:r>
      <w:r w:rsidR="005614EB">
        <w:rPr>
          <w:rFonts w:ascii="Arial" w:hAnsi="Arial" w:cs="Arial"/>
          <w:b/>
          <w:color w:val="000000"/>
          <w:sz w:val="22"/>
          <w:szCs w:val="22"/>
        </w:rPr>
        <w:t xml:space="preserve">elaboração de manifestações </w:t>
      </w:r>
      <w:r w:rsidRPr="00A94C3C">
        <w:rPr>
          <w:rFonts w:ascii="Arial" w:hAnsi="Arial" w:cs="Arial"/>
          <w:b/>
          <w:color w:val="000000"/>
          <w:sz w:val="22"/>
          <w:szCs w:val="22"/>
        </w:rPr>
        <w:t>junto ao poder legislativo.</w:t>
      </w:r>
    </w:p>
    <w:p w:rsidR="00FF7DD0" w:rsidRPr="008C6C29" w:rsidRDefault="00FF7DD0" w:rsidP="00FF7DD0">
      <w:pPr>
        <w:pStyle w:val="PargrafodaLista"/>
        <w:numPr>
          <w:ilvl w:val="0"/>
          <w:numId w:val="42"/>
        </w:numPr>
        <w:suppressAutoHyphens/>
        <w:spacing w:after="0" w:line="200" w:lineRule="atLeast"/>
        <w:jc w:val="both"/>
        <w:rPr>
          <w:rFonts w:ascii="Arial" w:hAnsi="Arial" w:cs="Arial"/>
        </w:rPr>
      </w:pPr>
      <w:r w:rsidRPr="00A94C3C">
        <w:rPr>
          <w:rFonts w:ascii="Arial" w:hAnsi="Arial" w:cs="Arial"/>
        </w:rPr>
        <w:t>Assessoramento e consultoria jurídica, com emissão de pareceres escritos, bem como atendimento telefônico, eletrônico e pessoal, na sede do contratante(</w:t>
      </w:r>
      <w:r w:rsidRPr="00A94C3C">
        <w:rPr>
          <w:rFonts w:ascii="Arial" w:hAnsi="Arial" w:cs="Arial"/>
          <w:b/>
        </w:rPr>
        <w:t>semanalmente</w:t>
      </w:r>
      <w:r w:rsidRPr="00A94C3C">
        <w:rPr>
          <w:rFonts w:ascii="Arial" w:hAnsi="Arial" w:cs="Arial"/>
        </w:rPr>
        <w:t xml:space="preserve">), </w:t>
      </w:r>
      <w:r w:rsidRPr="008C6C29">
        <w:rPr>
          <w:rFonts w:ascii="Arial" w:hAnsi="Arial" w:cs="Arial"/>
        </w:rPr>
        <w:t xml:space="preserve">referentes aos assuntos do cotidiano jurídico envolvendo o Município; </w:t>
      </w:r>
    </w:p>
    <w:p w:rsidR="00FF7DD0" w:rsidRPr="00A94C3C" w:rsidRDefault="00FF7DD0" w:rsidP="00FF7DD0">
      <w:pPr>
        <w:pStyle w:val="PargrafodaLista"/>
        <w:numPr>
          <w:ilvl w:val="0"/>
          <w:numId w:val="42"/>
        </w:numPr>
        <w:suppressAutoHyphens/>
        <w:spacing w:after="0" w:line="200" w:lineRule="atLeast"/>
        <w:jc w:val="both"/>
        <w:rPr>
          <w:rFonts w:ascii="Arial" w:hAnsi="Arial" w:cs="Arial"/>
        </w:rPr>
      </w:pPr>
      <w:r w:rsidRPr="00A94C3C">
        <w:rPr>
          <w:rFonts w:ascii="Arial" w:hAnsi="Arial" w:cs="Arial"/>
        </w:rPr>
        <w:lastRenderedPageBreak/>
        <w:t xml:space="preserve">Prestação de serviço técnico especializado na respectiva área de Direito em debate, em </w:t>
      </w:r>
      <w:r w:rsidRPr="008C6C29">
        <w:rPr>
          <w:rFonts w:ascii="Arial" w:hAnsi="Arial" w:cs="Arial"/>
        </w:rPr>
        <w:t>primeira instância</w:t>
      </w:r>
      <w:r w:rsidRPr="00A94C3C">
        <w:rPr>
          <w:rFonts w:ascii="Arial" w:hAnsi="Arial" w:cs="Arial"/>
        </w:rPr>
        <w:t xml:space="preserve">, oferecendo a defesa preliminar e o recurso contra eventual julgamento desfavorável; </w:t>
      </w:r>
    </w:p>
    <w:p w:rsidR="00FF7DD0" w:rsidRPr="00A94C3C" w:rsidRDefault="00FF7DD0" w:rsidP="00FF7DD0">
      <w:pPr>
        <w:pStyle w:val="PargrafodaLista"/>
        <w:numPr>
          <w:ilvl w:val="0"/>
          <w:numId w:val="39"/>
        </w:numPr>
        <w:jc w:val="both"/>
        <w:rPr>
          <w:rFonts w:ascii="Arial" w:hAnsi="Arial" w:cs="Arial"/>
        </w:rPr>
      </w:pPr>
      <w:r w:rsidRPr="00A94C3C">
        <w:rPr>
          <w:rFonts w:ascii="Arial" w:hAnsi="Arial" w:cs="Arial"/>
        </w:rPr>
        <w:t xml:space="preserve">Na primeira instância (justiça comum e federal) em demandas judiciais, durante a vigência do contrato. </w:t>
      </w:r>
    </w:p>
    <w:p w:rsidR="00FF7DD0" w:rsidRPr="00A94C3C" w:rsidRDefault="00FF7DD0" w:rsidP="00FF7DD0">
      <w:pPr>
        <w:pStyle w:val="PargrafodaLista"/>
        <w:numPr>
          <w:ilvl w:val="0"/>
          <w:numId w:val="42"/>
        </w:numPr>
        <w:suppressAutoHyphens/>
        <w:spacing w:after="0" w:line="200" w:lineRule="atLeast"/>
        <w:jc w:val="both"/>
        <w:rPr>
          <w:rFonts w:ascii="Arial" w:hAnsi="Arial" w:cs="Arial"/>
        </w:rPr>
      </w:pPr>
      <w:r w:rsidRPr="00A94C3C">
        <w:rPr>
          <w:rFonts w:ascii="Arial" w:hAnsi="Arial" w:cs="Arial"/>
        </w:rPr>
        <w:t>Elaboração de manifestações junto</w:t>
      </w:r>
      <w:r>
        <w:rPr>
          <w:rFonts w:ascii="Arial" w:hAnsi="Arial" w:cs="Arial"/>
        </w:rPr>
        <w:t xml:space="preserve"> ao Poder Legislativo Municipal e o Ministério P</w:t>
      </w:r>
    </w:p>
    <w:p w:rsidR="00FF7DD0" w:rsidRPr="008C6C29" w:rsidRDefault="00FF7DD0" w:rsidP="00FF7DD0">
      <w:pPr>
        <w:pStyle w:val="PargrafodaLista"/>
        <w:numPr>
          <w:ilvl w:val="0"/>
          <w:numId w:val="42"/>
        </w:numPr>
        <w:suppressAutoHyphens/>
        <w:spacing w:after="0" w:line="200" w:lineRule="atLeast"/>
        <w:jc w:val="both"/>
        <w:rPr>
          <w:rFonts w:ascii="Arial" w:hAnsi="Arial" w:cs="Arial"/>
        </w:rPr>
      </w:pPr>
      <w:r w:rsidRPr="008C6C29">
        <w:rPr>
          <w:rFonts w:ascii="Arial" w:hAnsi="Arial" w:cs="Arial"/>
        </w:rPr>
        <w:t xml:space="preserve"> Atuação nos processos judiciais em primeira instância da justiça comum, junto ao Tribunal de Justiça de Minas Gerais, na defesa dos interesses do Município ou demais direitos difusos e coletivos; </w:t>
      </w:r>
    </w:p>
    <w:p w:rsidR="00FF7DD0" w:rsidRPr="008C6C29" w:rsidRDefault="00FF7DD0" w:rsidP="00FF7DD0">
      <w:pPr>
        <w:pStyle w:val="PargrafodaLista"/>
        <w:numPr>
          <w:ilvl w:val="0"/>
          <w:numId w:val="42"/>
        </w:numPr>
        <w:suppressAutoHyphens/>
        <w:spacing w:after="0" w:line="200" w:lineRule="atLeast"/>
        <w:jc w:val="both"/>
        <w:rPr>
          <w:rFonts w:ascii="Arial" w:hAnsi="Arial" w:cs="Arial"/>
        </w:rPr>
      </w:pPr>
      <w:r w:rsidRPr="008C6C29">
        <w:rPr>
          <w:rFonts w:ascii="Arial" w:hAnsi="Arial" w:cs="Arial"/>
        </w:rPr>
        <w:t xml:space="preserve"> Atendimento de consultas de natureza técnico-jurídica formuladas por Secretários e servidores, versando sobre matérias afetas ao trabalho da Administração Pública; </w:t>
      </w:r>
    </w:p>
    <w:p w:rsidR="00FF7DD0" w:rsidRPr="008C6C29" w:rsidRDefault="00FF7DD0" w:rsidP="00FF7DD0">
      <w:pPr>
        <w:pStyle w:val="PargrafodaLista"/>
        <w:numPr>
          <w:ilvl w:val="0"/>
          <w:numId w:val="42"/>
        </w:numPr>
        <w:suppressAutoHyphens/>
        <w:spacing w:after="0" w:line="200" w:lineRule="atLeast"/>
        <w:jc w:val="both"/>
        <w:rPr>
          <w:rFonts w:ascii="Arial" w:hAnsi="Arial" w:cs="Arial"/>
        </w:rPr>
      </w:pPr>
      <w:r w:rsidRPr="008C6C29">
        <w:rPr>
          <w:rFonts w:ascii="Arial" w:hAnsi="Arial" w:cs="Arial"/>
        </w:rPr>
        <w:t xml:space="preserve"> Orientação técnica para aplicação das regras do processo administrativo e legislativo e interpretação da legislação; </w:t>
      </w:r>
    </w:p>
    <w:p w:rsidR="00FF7DD0" w:rsidRPr="008C6C29" w:rsidRDefault="00FF7DD0" w:rsidP="00FF7DD0">
      <w:pPr>
        <w:pStyle w:val="PargrafodaLista"/>
        <w:numPr>
          <w:ilvl w:val="0"/>
          <w:numId w:val="42"/>
        </w:numPr>
        <w:suppressAutoHyphens/>
        <w:spacing w:after="0" w:line="200" w:lineRule="atLeast"/>
        <w:jc w:val="both"/>
        <w:rPr>
          <w:rFonts w:ascii="Arial" w:hAnsi="Arial" w:cs="Arial"/>
        </w:rPr>
      </w:pPr>
      <w:r w:rsidRPr="008C6C29">
        <w:rPr>
          <w:rFonts w:ascii="Arial" w:hAnsi="Arial" w:cs="Arial"/>
        </w:rPr>
        <w:t xml:space="preserve">Assessoria e consultoria jurídica aos setores administrativos, através de emissão de pareceres relativos aos servidores públicos vinculados ao Poder Executivo Municipal, especialmente em relação aos assuntos relacionados ao Regime Jurídico; </w:t>
      </w:r>
    </w:p>
    <w:p w:rsidR="00FF7DD0" w:rsidRPr="008C6C29" w:rsidRDefault="00FF7DD0" w:rsidP="00FF7DD0">
      <w:pPr>
        <w:pStyle w:val="PargrafodaLista"/>
        <w:suppressAutoHyphens/>
        <w:spacing w:after="0" w:line="200" w:lineRule="atLeast"/>
        <w:ind w:left="348"/>
        <w:jc w:val="both"/>
        <w:rPr>
          <w:rFonts w:ascii="Arial" w:hAnsi="Arial" w:cs="Arial"/>
        </w:rPr>
      </w:pPr>
    </w:p>
    <w:p w:rsidR="00FF7DD0" w:rsidRPr="00A94C3C" w:rsidRDefault="00FF7DD0" w:rsidP="00FF7DD0">
      <w:pPr>
        <w:jc w:val="both"/>
        <w:rPr>
          <w:rFonts w:ascii="Arial" w:hAnsi="Arial" w:cs="Arial"/>
          <w:b/>
          <w:sz w:val="22"/>
          <w:szCs w:val="22"/>
        </w:rPr>
      </w:pPr>
      <w:r>
        <w:rPr>
          <w:rFonts w:ascii="Arial" w:hAnsi="Arial" w:cs="Arial"/>
          <w:sz w:val="22"/>
          <w:szCs w:val="22"/>
        </w:rPr>
        <w:t>1</w:t>
      </w:r>
      <w:r w:rsidRPr="00A94C3C">
        <w:rPr>
          <w:rFonts w:ascii="Arial" w:hAnsi="Arial" w:cs="Arial"/>
          <w:sz w:val="22"/>
          <w:szCs w:val="22"/>
        </w:rPr>
        <w:t xml:space="preserve">.1.1 - </w:t>
      </w:r>
      <w:r w:rsidRPr="00A94C3C">
        <w:rPr>
          <w:rFonts w:ascii="Arial" w:hAnsi="Arial" w:cs="Arial"/>
          <w:b/>
          <w:sz w:val="22"/>
          <w:szCs w:val="22"/>
        </w:rPr>
        <w:t>CONDIÇÕES DE PRESTAÇÃO DOS SERVIÇOS:</w:t>
      </w:r>
    </w:p>
    <w:p w:rsidR="00FF7DD0" w:rsidRPr="00A94C3C" w:rsidRDefault="00FF7DD0" w:rsidP="00FF7DD0">
      <w:pPr>
        <w:pStyle w:val="PargrafodaLista"/>
        <w:numPr>
          <w:ilvl w:val="0"/>
          <w:numId w:val="33"/>
        </w:numPr>
        <w:ind w:left="720"/>
        <w:jc w:val="both"/>
        <w:rPr>
          <w:rFonts w:ascii="Arial" w:hAnsi="Arial" w:cs="Arial"/>
        </w:rPr>
      </w:pPr>
      <w:r w:rsidRPr="00A94C3C">
        <w:rPr>
          <w:rFonts w:ascii="Arial" w:hAnsi="Arial" w:cs="Arial"/>
        </w:rPr>
        <w:t xml:space="preserve">A Contratada realizará o atendimento da Contratante, na sua sede, pelo menos 2 (dois) dias por </w:t>
      </w:r>
      <w:r w:rsidRPr="00A94C3C">
        <w:rPr>
          <w:rFonts w:ascii="Arial" w:hAnsi="Arial" w:cs="Arial"/>
          <w:b/>
        </w:rPr>
        <w:t>semana</w:t>
      </w:r>
      <w:r w:rsidRPr="00A94C3C">
        <w:rPr>
          <w:rFonts w:ascii="Arial" w:hAnsi="Arial" w:cs="Arial"/>
        </w:rPr>
        <w:t xml:space="preserve">, podendo ainda serem requisitadas a presença dos membros da equipe técnica na Sede da Contratante, a qualquer momento, sempre que necessário, em caso de surgimento de questões urgentes, situações em que os membros da equipe técnica deverão estar presente na sede do Município no prazo de até 48 (quarenta e oito) horas. </w:t>
      </w:r>
    </w:p>
    <w:p w:rsidR="00FF7DD0" w:rsidRPr="00A94C3C" w:rsidRDefault="00FF7DD0" w:rsidP="00FF7DD0">
      <w:pPr>
        <w:pStyle w:val="PargrafodaLista"/>
        <w:numPr>
          <w:ilvl w:val="0"/>
          <w:numId w:val="33"/>
        </w:numPr>
        <w:tabs>
          <w:tab w:val="left" w:pos="1902"/>
        </w:tabs>
        <w:ind w:left="720"/>
        <w:jc w:val="both"/>
        <w:rPr>
          <w:rFonts w:ascii="Arial" w:hAnsi="Arial" w:cs="Arial"/>
        </w:rPr>
      </w:pPr>
      <w:r w:rsidRPr="00A94C3C">
        <w:rPr>
          <w:rFonts w:ascii="Arial" w:hAnsi="Arial" w:cs="Arial"/>
        </w:rPr>
        <w:t xml:space="preserve">Correrão por conta do </w:t>
      </w:r>
      <w:r w:rsidRPr="00A94C3C">
        <w:rPr>
          <w:rFonts w:ascii="Arial" w:hAnsi="Arial" w:cs="Arial"/>
          <w:b/>
        </w:rPr>
        <w:t>contrata</w:t>
      </w:r>
      <w:r w:rsidR="00AE788C">
        <w:rPr>
          <w:rFonts w:ascii="Arial" w:hAnsi="Arial" w:cs="Arial"/>
          <w:b/>
        </w:rPr>
        <w:t xml:space="preserve">nte </w:t>
      </w:r>
      <w:r w:rsidR="00AE788C">
        <w:rPr>
          <w:rFonts w:ascii="Arial" w:hAnsi="Arial" w:cs="Arial"/>
        </w:rPr>
        <w:t>as despesas com</w:t>
      </w:r>
      <w:r w:rsidRPr="00A94C3C">
        <w:rPr>
          <w:rFonts w:ascii="Arial" w:hAnsi="Arial" w:cs="Arial"/>
        </w:rPr>
        <w:t xml:space="preserve"> alimentação e hospedagem;</w:t>
      </w:r>
    </w:p>
    <w:p w:rsidR="00FF7DD0" w:rsidRPr="00A94C3C" w:rsidRDefault="00FF7DD0" w:rsidP="00FF7DD0">
      <w:pPr>
        <w:pStyle w:val="PargrafodaLista"/>
        <w:numPr>
          <w:ilvl w:val="0"/>
          <w:numId w:val="33"/>
        </w:numPr>
        <w:tabs>
          <w:tab w:val="left" w:pos="1902"/>
        </w:tabs>
        <w:ind w:left="720"/>
        <w:jc w:val="both"/>
        <w:rPr>
          <w:rFonts w:ascii="Arial" w:hAnsi="Arial" w:cs="Arial"/>
        </w:rPr>
      </w:pPr>
      <w:r w:rsidRPr="00A94C3C">
        <w:rPr>
          <w:rFonts w:ascii="Arial" w:hAnsi="Arial" w:cs="Arial"/>
        </w:rPr>
        <w:t>Atendimento às consultas via telefone, e-mail com retorno em até 48 horas e a depender da urgência 24 horas;</w:t>
      </w:r>
    </w:p>
    <w:p w:rsidR="00FF7DD0" w:rsidRPr="00A94C3C" w:rsidRDefault="00FF7DD0" w:rsidP="00FF7DD0">
      <w:pPr>
        <w:pStyle w:val="PargrafodaLista"/>
        <w:numPr>
          <w:ilvl w:val="0"/>
          <w:numId w:val="33"/>
        </w:numPr>
        <w:tabs>
          <w:tab w:val="left" w:pos="1902"/>
        </w:tabs>
        <w:ind w:left="720"/>
        <w:jc w:val="both"/>
        <w:rPr>
          <w:rFonts w:ascii="Arial" w:hAnsi="Arial" w:cs="Arial"/>
        </w:rPr>
      </w:pPr>
      <w:r w:rsidRPr="00A94C3C">
        <w:rPr>
          <w:rFonts w:ascii="Arial" w:hAnsi="Arial" w:cs="Arial"/>
        </w:rPr>
        <w:t>As despe</w:t>
      </w:r>
      <w:r w:rsidR="00AE788C">
        <w:rPr>
          <w:rFonts w:ascii="Arial" w:hAnsi="Arial" w:cs="Arial"/>
        </w:rPr>
        <w:t>sas para alimentação</w:t>
      </w:r>
      <w:r w:rsidRPr="00A94C3C">
        <w:rPr>
          <w:rFonts w:ascii="Arial" w:hAnsi="Arial" w:cs="Arial"/>
        </w:rPr>
        <w:t xml:space="preserve"> e hospedagem do profissional a serviço do município em outro município será indenizada, após a regular prestação de contas.</w:t>
      </w:r>
    </w:p>
    <w:p w:rsidR="00FF7DD0" w:rsidRDefault="00FF7DD0" w:rsidP="00FF7DD0">
      <w:pPr>
        <w:jc w:val="both"/>
        <w:rPr>
          <w:rFonts w:ascii="Arial" w:hAnsi="Arial" w:cs="Arial"/>
          <w:b/>
          <w:color w:val="000000"/>
          <w:sz w:val="22"/>
          <w:szCs w:val="22"/>
        </w:rPr>
      </w:pPr>
      <w:r>
        <w:rPr>
          <w:rFonts w:ascii="Arial" w:hAnsi="Arial" w:cs="Arial"/>
          <w:b/>
          <w:color w:val="000000"/>
          <w:sz w:val="22"/>
          <w:szCs w:val="22"/>
        </w:rPr>
        <w:t>1.2. DETALHAMENTO DOS SERVIÇOS INDICADOS NO ITEM 02</w:t>
      </w:r>
    </w:p>
    <w:p w:rsidR="00FF7DD0" w:rsidRPr="00A94C3C" w:rsidRDefault="00FF7DD0" w:rsidP="00FF7DD0">
      <w:pPr>
        <w:jc w:val="both"/>
        <w:rPr>
          <w:rFonts w:ascii="Arial" w:hAnsi="Arial" w:cs="Arial"/>
          <w:b/>
          <w:color w:val="000000"/>
          <w:sz w:val="22"/>
          <w:szCs w:val="22"/>
        </w:rPr>
      </w:pPr>
      <w:r>
        <w:rPr>
          <w:rFonts w:ascii="Arial" w:hAnsi="Arial" w:cs="Arial"/>
          <w:b/>
          <w:color w:val="000000"/>
          <w:sz w:val="22"/>
          <w:szCs w:val="22"/>
        </w:rPr>
        <w:t>Item 02 - Con</w:t>
      </w:r>
      <w:r w:rsidRPr="00A94C3C">
        <w:rPr>
          <w:rFonts w:ascii="Arial" w:hAnsi="Arial" w:cs="Arial"/>
          <w:b/>
          <w:color w:val="000000"/>
          <w:sz w:val="22"/>
          <w:szCs w:val="22"/>
        </w:rPr>
        <w:t>tratação da prestação de serviços de assessoria e consultoria jurídica em ações complexas de primeira instância e instâncias superiores para elaboração de peças jurídicas especializadas, defesas, memoriais</w:t>
      </w:r>
    </w:p>
    <w:p w:rsidR="00FF7DD0" w:rsidRPr="00A94C3C" w:rsidRDefault="00FF7DD0" w:rsidP="00FF7DD0">
      <w:pPr>
        <w:pStyle w:val="PargrafodaLista"/>
        <w:numPr>
          <w:ilvl w:val="0"/>
          <w:numId w:val="43"/>
        </w:numPr>
        <w:jc w:val="both"/>
        <w:rPr>
          <w:rFonts w:ascii="Arial" w:hAnsi="Arial" w:cs="Arial"/>
        </w:rPr>
      </w:pPr>
      <w:r w:rsidRPr="00A94C3C">
        <w:rPr>
          <w:rFonts w:ascii="Arial" w:hAnsi="Arial" w:cs="Arial"/>
        </w:rPr>
        <w:t xml:space="preserve">Prestação de serviços em ações de </w:t>
      </w:r>
      <w:r w:rsidRPr="00A94C3C">
        <w:rPr>
          <w:rFonts w:ascii="Arial" w:hAnsi="Arial" w:cs="Arial"/>
          <w:b/>
        </w:rPr>
        <w:t>segunda</w:t>
      </w:r>
      <w:r w:rsidRPr="00A94C3C">
        <w:rPr>
          <w:rFonts w:ascii="Arial" w:hAnsi="Arial" w:cs="Arial"/>
        </w:rPr>
        <w:t xml:space="preserve"> instância mediante recurso contra decisão proferida por juiz de 1ª instância, </w:t>
      </w:r>
    </w:p>
    <w:p w:rsidR="00FF7DD0" w:rsidRPr="00A94C3C" w:rsidRDefault="00FF7DD0" w:rsidP="00FF7DD0">
      <w:pPr>
        <w:pStyle w:val="PargrafodaLista"/>
        <w:numPr>
          <w:ilvl w:val="0"/>
          <w:numId w:val="43"/>
        </w:numPr>
        <w:suppressAutoHyphens/>
        <w:spacing w:after="0" w:line="200" w:lineRule="atLeast"/>
        <w:jc w:val="both"/>
        <w:rPr>
          <w:rFonts w:ascii="Arial" w:hAnsi="Arial" w:cs="Arial"/>
        </w:rPr>
      </w:pPr>
      <w:r w:rsidRPr="00A94C3C">
        <w:rPr>
          <w:rFonts w:ascii="Arial" w:hAnsi="Arial" w:cs="Arial"/>
        </w:rPr>
        <w:t>Análise da constitucionalidade da Legislação Municipal, elaboração ou alteração de regulamentos, decretos, projetos de lei vinculados ao Direito Público Municipal;</w:t>
      </w:r>
    </w:p>
    <w:p w:rsidR="00FF7DD0" w:rsidRPr="00A94C3C" w:rsidRDefault="00FF7DD0" w:rsidP="00FF7DD0">
      <w:pPr>
        <w:pStyle w:val="PargrafodaLista"/>
        <w:numPr>
          <w:ilvl w:val="0"/>
          <w:numId w:val="43"/>
        </w:numPr>
        <w:jc w:val="both"/>
        <w:rPr>
          <w:rFonts w:ascii="Arial" w:hAnsi="Arial" w:cs="Arial"/>
        </w:rPr>
      </w:pPr>
      <w:r w:rsidRPr="00A94C3C">
        <w:rPr>
          <w:rFonts w:ascii="Arial" w:hAnsi="Arial" w:cs="Arial"/>
        </w:rPr>
        <w:t xml:space="preserve">Elaboração de Defesa e acompanhamento do Município em processos em trâmite junto aos Tribunais de Contas do Estado e da União ou demais órgãos de controle externo, que envolvam conhecimento técnico especializado na respectiva área de Direito em debate, oferecendo a defesa preliminar e o recurso contra eventual julgamento desfavorável. </w:t>
      </w:r>
    </w:p>
    <w:p w:rsidR="00FF7DD0" w:rsidRPr="00A94C3C" w:rsidRDefault="00FF7DD0" w:rsidP="00FF7DD0">
      <w:pPr>
        <w:pStyle w:val="PargrafodaLista"/>
        <w:numPr>
          <w:ilvl w:val="0"/>
          <w:numId w:val="43"/>
        </w:numPr>
        <w:jc w:val="both"/>
        <w:rPr>
          <w:rFonts w:ascii="Arial" w:hAnsi="Arial" w:cs="Arial"/>
        </w:rPr>
      </w:pPr>
      <w:r w:rsidRPr="00A94C3C">
        <w:rPr>
          <w:rFonts w:ascii="Arial" w:hAnsi="Arial" w:cs="Arial"/>
        </w:rPr>
        <w:lastRenderedPageBreak/>
        <w:t>Assessoramento e consultoria jurídica de alta indagação, com emissão de pareceres escritos, bem como atendimento telefônico, eletrônico e pessoal, tanto na sede da contratada como do contratante(</w:t>
      </w:r>
      <w:r>
        <w:rPr>
          <w:rFonts w:ascii="Arial" w:hAnsi="Arial" w:cs="Arial"/>
          <w:b/>
        </w:rPr>
        <w:t>quinzenalmente</w:t>
      </w:r>
      <w:r w:rsidRPr="00A94C3C">
        <w:rPr>
          <w:rFonts w:ascii="Arial" w:hAnsi="Arial" w:cs="Arial"/>
        </w:rPr>
        <w:t>), em matérias de: direito público, constitucional, administrativo(com destaque para licitações e contrato), tributário, urbanístico e ambiental, dentre outras pertinentes à demanda do Município, mediante solicitação do contratante por escrito e por meio da Procuradoria Jurídica Municipal;</w:t>
      </w:r>
    </w:p>
    <w:p w:rsidR="00FF7DD0" w:rsidRPr="00A94C3C" w:rsidRDefault="00FF7DD0" w:rsidP="00FF7DD0">
      <w:pPr>
        <w:pStyle w:val="PargrafodaLista"/>
        <w:numPr>
          <w:ilvl w:val="0"/>
          <w:numId w:val="43"/>
        </w:numPr>
        <w:jc w:val="both"/>
        <w:rPr>
          <w:rFonts w:ascii="Arial" w:hAnsi="Arial" w:cs="Arial"/>
        </w:rPr>
      </w:pPr>
      <w:r w:rsidRPr="00A94C3C">
        <w:rPr>
          <w:rFonts w:ascii="Arial" w:hAnsi="Arial" w:cs="Arial"/>
        </w:rPr>
        <w:t>Revisão da legislação municipal, em especial na área de pessoal</w:t>
      </w:r>
      <w:r w:rsidRPr="008C6C29">
        <w:rPr>
          <w:rFonts w:ascii="Arial" w:hAnsi="Arial" w:cs="Arial"/>
          <w:b/>
        </w:rPr>
        <w:t>, posturas, obras e tributária</w:t>
      </w:r>
      <w:r w:rsidRPr="00A94C3C">
        <w:rPr>
          <w:rFonts w:ascii="Arial" w:hAnsi="Arial" w:cs="Arial"/>
        </w:rPr>
        <w:t>;</w:t>
      </w:r>
    </w:p>
    <w:p w:rsidR="00FF7DD0" w:rsidRPr="00A94C3C" w:rsidRDefault="00FF7DD0" w:rsidP="00FF7DD0">
      <w:pPr>
        <w:pStyle w:val="PargrafodaLista"/>
        <w:numPr>
          <w:ilvl w:val="0"/>
          <w:numId w:val="41"/>
        </w:numPr>
        <w:jc w:val="both"/>
        <w:rPr>
          <w:rFonts w:ascii="Arial" w:hAnsi="Arial" w:cs="Arial"/>
        </w:rPr>
      </w:pPr>
      <w:r w:rsidRPr="00A94C3C">
        <w:rPr>
          <w:rFonts w:ascii="Arial" w:hAnsi="Arial" w:cs="Arial"/>
        </w:rPr>
        <w:t>De acordo com o demandado, o escritório de advocacia deverá elaborar, de acordo com a necessidade do Município, minutas de projeto de Lei de maior complexida</w:t>
      </w:r>
      <w:r w:rsidR="00AE788C">
        <w:rPr>
          <w:rFonts w:ascii="Arial" w:hAnsi="Arial" w:cs="Arial"/>
        </w:rPr>
        <w:t>de</w:t>
      </w:r>
      <w:r w:rsidRPr="00A94C3C">
        <w:rPr>
          <w:rFonts w:ascii="Arial" w:hAnsi="Arial" w:cs="Arial"/>
        </w:rPr>
        <w:t>, como  Plano de Cargos e Salários, código tributário, estatuto do servidor público, código de posturas, estrutura administrativa, Lei Orgânica, entre outros, observadas as demandas do Prefeito Municipal e os instrumentos de Planejamento do Governo;</w:t>
      </w:r>
      <w:bookmarkStart w:id="3" w:name="_GoBack"/>
      <w:bookmarkEnd w:id="3"/>
    </w:p>
    <w:p w:rsidR="00FF7DD0" w:rsidRPr="00A94C3C" w:rsidRDefault="00FF7DD0" w:rsidP="00FF7DD0">
      <w:pPr>
        <w:pStyle w:val="PargrafodaLista"/>
        <w:numPr>
          <w:ilvl w:val="0"/>
          <w:numId w:val="43"/>
        </w:numPr>
        <w:jc w:val="both"/>
        <w:rPr>
          <w:rFonts w:ascii="Arial" w:hAnsi="Arial" w:cs="Arial"/>
        </w:rPr>
      </w:pPr>
      <w:r w:rsidRPr="00A94C3C">
        <w:rPr>
          <w:rFonts w:ascii="Arial" w:hAnsi="Arial" w:cs="Arial"/>
        </w:rPr>
        <w:t xml:space="preserve">Patrocínio judicial em Tribunais Superiores, notadamente Superior Tribunal de Justiça e no Supremo Tribunal Federal, em quaisquer ações, na vigência desse contrato. </w:t>
      </w:r>
    </w:p>
    <w:p w:rsidR="00FF7DD0" w:rsidRPr="00A94C3C" w:rsidRDefault="00FF7DD0" w:rsidP="00FF7DD0">
      <w:pPr>
        <w:pStyle w:val="PargrafodaLista"/>
        <w:numPr>
          <w:ilvl w:val="0"/>
          <w:numId w:val="43"/>
        </w:numPr>
        <w:jc w:val="both"/>
        <w:rPr>
          <w:rFonts w:ascii="Arial" w:hAnsi="Arial" w:cs="Arial"/>
        </w:rPr>
      </w:pPr>
      <w:r w:rsidRPr="00A94C3C">
        <w:rPr>
          <w:rFonts w:ascii="Arial" w:hAnsi="Arial" w:cs="Arial"/>
        </w:rPr>
        <w:t xml:space="preserve">Patrocínio judicial (justiça comum e federal, excetuando-se a trabalhista) no segundo grau em apelações, embargos de declaração, embargos infringentes, ADINs, recursos ordinários, contrarrazões, contraminutas, agravos de instrumento, agravos regimentais, recurso extraordinário e especial, na vigência desse contrato. </w:t>
      </w:r>
    </w:p>
    <w:p w:rsidR="00FF7DD0" w:rsidRDefault="00FF7DD0" w:rsidP="00FF7DD0">
      <w:pPr>
        <w:pStyle w:val="PargrafodaLista"/>
        <w:numPr>
          <w:ilvl w:val="0"/>
          <w:numId w:val="43"/>
        </w:numPr>
        <w:jc w:val="both"/>
        <w:rPr>
          <w:rFonts w:ascii="Arial" w:hAnsi="Arial" w:cs="Arial"/>
        </w:rPr>
      </w:pPr>
      <w:r w:rsidRPr="00A94C3C">
        <w:rPr>
          <w:rFonts w:ascii="Arial" w:hAnsi="Arial" w:cs="Arial"/>
        </w:rPr>
        <w:t>Patrocínio administrativo do Município junto aos Tribunais de Contas da União e do Estado, bem como na Corregedoria Geral da União, durante a vigência do contrato.</w:t>
      </w:r>
    </w:p>
    <w:p w:rsidR="00FF7DD0" w:rsidRPr="00A94C3C" w:rsidRDefault="00FF7DD0" w:rsidP="00FF7DD0">
      <w:pPr>
        <w:pStyle w:val="PargrafodaLista"/>
        <w:numPr>
          <w:ilvl w:val="0"/>
          <w:numId w:val="43"/>
        </w:numPr>
        <w:jc w:val="both"/>
        <w:rPr>
          <w:rFonts w:ascii="Arial" w:hAnsi="Arial" w:cs="Arial"/>
        </w:rPr>
      </w:pPr>
      <w:r>
        <w:rPr>
          <w:rFonts w:ascii="Arial" w:hAnsi="Arial" w:cs="Arial"/>
        </w:rPr>
        <w:t>Assessoria, consultoria e emissão de pareceres quanto aos procedimentos administrativos de licitações instruindo quanto à legislação aplicável em cada objeto de contratação.</w:t>
      </w:r>
    </w:p>
    <w:p w:rsidR="00FF7DD0" w:rsidRPr="00A94C3C" w:rsidRDefault="00FF7DD0" w:rsidP="00FF7DD0">
      <w:pPr>
        <w:pStyle w:val="PargrafodaLista"/>
        <w:numPr>
          <w:ilvl w:val="0"/>
          <w:numId w:val="43"/>
        </w:numPr>
        <w:jc w:val="both"/>
        <w:rPr>
          <w:rFonts w:ascii="Arial" w:hAnsi="Arial" w:cs="Arial"/>
        </w:rPr>
      </w:pPr>
      <w:r w:rsidRPr="00A94C3C">
        <w:rPr>
          <w:rFonts w:ascii="Arial" w:hAnsi="Arial" w:cs="Arial"/>
        </w:rPr>
        <w:t>Incluem-se nessa consultoria a disponibilidade, mediante agendamento prévio, de treinamento (jurídico) dos servidores, especialmente o Controle Interno e a Comissão de Licitação, bem como outras áreas que se fizerem necessárias.</w:t>
      </w:r>
    </w:p>
    <w:p w:rsidR="00FF7DD0" w:rsidRPr="00A94C3C" w:rsidRDefault="00FF7DD0" w:rsidP="00FF7DD0">
      <w:pPr>
        <w:tabs>
          <w:tab w:val="left" w:pos="1902"/>
        </w:tabs>
        <w:jc w:val="both"/>
        <w:rPr>
          <w:rFonts w:ascii="Arial" w:hAnsi="Arial" w:cs="Arial"/>
          <w:b/>
          <w:sz w:val="22"/>
          <w:szCs w:val="22"/>
        </w:rPr>
      </w:pPr>
      <w:r w:rsidRPr="0032763F">
        <w:rPr>
          <w:rFonts w:ascii="Arial" w:eastAsia="Calibri" w:hAnsi="Arial" w:cs="Arial"/>
          <w:b/>
          <w:sz w:val="22"/>
          <w:szCs w:val="22"/>
          <w:lang w:eastAsia="en-US"/>
        </w:rPr>
        <w:t>1.</w:t>
      </w:r>
      <w:r w:rsidRPr="00A94C3C">
        <w:rPr>
          <w:rFonts w:ascii="Arial" w:hAnsi="Arial" w:cs="Arial"/>
          <w:b/>
          <w:sz w:val="22"/>
          <w:szCs w:val="22"/>
        </w:rPr>
        <w:t>2.1 - CONDIÇÕES DE PRESTAÇÃO DOS SERVIÇOS:</w:t>
      </w:r>
    </w:p>
    <w:p w:rsidR="00FF7DD0" w:rsidRPr="00A94C3C" w:rsidRDefault="00FF7DD0" w:rsidP="00FF7DD0">
      <w:pPr>
        <w:pStyle w:val="PargrafodaLista"/>
        <w:numPr>
          <w:ilvl w:val="0"/>
          <w:numId w:val="40"/>
        </w:numPr>
        <w:tabs>
          <w:tab w:val="left" w:pos="1902"/>
        </w:tabs>
        <w:jc w:val="both"/>
        <w:rPr>
          <w:rFonts w:ascii="Arial" w:hAnsi="Arial" w:cs="Arial"/>
        </w:rPr>
      </w:pPr>
      <w:r w:rsidRPr="00A94C3C">
        <w:rPr>
          <w:rFonts w:ascii="Arial" w:hAnsi="Arial" w:cs="Arial"/>
        </w:rPr>
        <w:t>A contr</w:t>
      </w:r>
      <w:r>
        <w:rPr>
          <w:rFonts w:ascii="Arial" w:hAnsi="Arial" w:cs="Arial"/>
        </w:rPr>
        <w:t>atada deverá possuir escritório</w:t>
      </w:r>
      <w:r w:rsidRPr="00A94C3C">
        <w:rPr>
          <w:rFonts w:ascii="Arial" w:hAnsi="Arial" w:cs="Arial"/>
        </w:rPr>
        <w:t xml:space="preserve"> para atendimento ao Prefeito, Controle Interno e Procurador Jurídico;</w:t>
      </w:r>
    </w:p>
    <w:p w:rsidR="00FF7DD0" w:rsidRPr="00A94C3C" w:rsidRDefault="00FF7DD0" w:rsidP="00FF7DD0">
      <w:pPr>
        <w:pStyle w:val="PargrafodaLista"/>
        <w:numPr>
          <w:ilvl w:val="0"/>
          <w:numId w:val="40"/>
        </w:numPr>
        <w:tabs>
          <w:tab w:val="left" w:pos="1902"/>
        </w:tabs>
        <w:jc w:val="both"/>
        <w:rPr>
          <w:rFonts w:ascii="Arial" w:hAnsi="Arial" w:cs="Arial"/>
        </w:rPr>
      </w:pPr>
      <w:r w:rsidRPr="00A94C3C">
        <w:rPr>
          <w:rFonts w:ascii="Arial" w:hAnsi="Arial" w:cs="Arial"/>
        </w:rPr>
        <w:t>O Prestador de serviços deverá receber as demandas dos serviços</w:t>
      </w:r>
      <w:r>
        <w:rPr>
          <w:rFonts w:ascii="Arial" w:hAnsi="Arial" w:cs="Arial"/>
        </w:rPr>
        <w:t xml:space="preserve"> e deverá, </w:t>
      </w:r>
      <w:r>
        <w:rPr>
          <w:rFonts w:ascii="Arial" w:hAnsi="Arial" w:cs="Arial"/>
          <w:b/>
        </w:rPr>
        <w:t>quinzenalmente</w:t>
      </w:r>
      <w:r w:rsidRPr="00A94C3C">
        <w:rPr>
          <w:rFonts w:ascii="Arial" w:hAnsi="Arial" w:cs="Arial"/>
        </w:rPr>
        <w:t>, se deslocar ao município para obter maiores informações para a correta instrução dos processos que atuar;</w:t>
      </w:r>
    </w:p>
    <w:p w:rsidR="00FF7DD0" w:rsidRPr="00A94C3C" w:rsidRDefault="00FF7DD0" w:rsidP="00FF7DD0">
      <w:pPr>
        <w:pStyle w:val="PargrafodaLista"/>
        <w:numPr>
          <w:ilvl w:val="0"/>
          <w:numId w:val="40"/>
        </w:numPr>
        <w:tabs>
          <w:tab w:val="left" w:pos="1902"/>
        </w:tabs>
        <w:jc w:val="both"/>
        <w:rPr>
          <w:rFonts w:ascii="Arial" w:hAnsi="Arial" w:cs="Arial"/>
        </w:rPr>
      </w:pPr>
      <w:r w:rsidRPr="00A94C3C">
        <w:rPr>
          <w:rFonts w:ascii="Arial" w:hAnsi="Arial" w:cs="Arial"/>
        </w:rPr>
        <w:t>Correrão por conta do contratante as despesas com alimentação e hospedagem;</w:t>
      </w:r>
    </w:p>
    <w:p w:rsidR="00FF7DD0" w:rsidRPr="00A94C3C" w:rsidRDefault="00FF7DD0" w:rsidP="00FF7DD0">
      <w:pPr>
        <w:pStyle w:val="PargrafodaLista"/>
        <w:numPr>
          <w:ilvl w:val="0"/>
          <w:numId w:val="40"/>
        </w:numPr>
        <w:tabs>
          <w:tab w:val="left" w:pos="1902"/>
        </w:tabs>
        <w:jc w:val="both"/>
        <w:rPr>
          <w:rFonts w:ascii="Arial" w:hAnsi="Arial" w:cs="Arial"/>
        </w:rPr>
      </w:pPr>
      <w:r w:rsidRPr="00A94C3C">
        <w:rPr>
          <w:rFonts w:ascii="Arial" w:hAnsi="Arial" w:cs="Arial"/>
        </w:rPr>
        <w:t>Atendimento às consultas via telefone, e-mail com retorno em até 48 horas e a depender da urgência 24 horas;</w:t>
      </w:r>
    </w:p>
    <w:p w:rsidR="00FF7DD0" w:rsidRDefault="00FF7DD0" w:rsidP="00FF7DD0">
      <w:pPr>
        <w:pStyle w:val="PargrafodaLista"/>
        <w:numPr>
          <w:ilvl w:val="0"/>
          <w:numId w:val="40"/>
        </w:numPr>
        <w:jc w:val="both"/>
        <w:rPr>
          <w:rFonts w:ascii="Arial" w:hAnsi="Arial" w:cs="Arial"/>
        </w:rPr>
      </w:pPr>
      <w:r w:rsidRPr="00A94C3C">
        <w:rPr>
          <w:rFonts w:ascii="Arial" w:hAnsi="Arial" w:cs="Arial"/>
        </w:rPr>
        <w:lastRenderedPageBreak/>
        <w:t xml:space="preserve">A Contratada realizará o atendimento da Contratante, na sua sede, pelo menos </w:t>
      </w:r>
      <w:r>
        <w:rPr>
          <w:rFonts w:ascii="Arial" w:hAnsi="Arial" w:cs="Arial"/>
          <w:b/>
        </w:rPr>
        <w:t xml:space="preserve">quinzenalmente e ali permanecer por </w:t>
      </w:r>
      <w:r>
        <w:rPr>
          <w:rFonts w:ascii="Arial" w:hAnsi="Arial" w:cs="Arial"/>
        </w:rPr>
        <w:t>3</w:t>
      </w:r>
      <w:r w:rsidRPr="00A94C3C">
        <w:rPr>
          <w:rFonts w:ascii="Arial" w:hAnsi="Arial" w:cs="Arial"/>
        </w:rPr>
        <w:t xml:space="preserve"> (</w:t>
      </w:r>
      <w:r>
        <w:rPr>
          <w:rFonts w:ascii="Arial" w:hAnsi="Arial" w:cs="Arial"/>
        </w:rPr>
        <w:t>três</w:t>
      </w:r>
      <w:r w:rsidRPr="00A94C3C">
        <w:rPr>
          <w:rFonts w:ascii="Arial" w:hAnsi="Arial" w:cs="Arial"/>
        </w:rPr>
        <w:t>) dias,</w:t>
      </w:r>
      <w:r>
        <w:rPr>
          <w:rFonts w:ascii="Arial" w:hAnsi="Arial" w:cs="Arial"/>
        </w:rPr>
        <w:t xml:space="preserve"> ou a qualquer tempo </w:t>
      </w:r>
      <w:r w:rsidRPr="00A94C3C">
        <w:rPr>
          <w:rFonts w:ascii="Arial" w:hAnsi="Arial" w:cs="Arial"/>
        </w:rPr>
        <w:t xml:space="preserve">mediante solicitação e agendamento prévio de 72 (setenta e duas horas), podendo ainda serem requisitadas a presença dos membros da equipe técnica na Sede da Contratante, sempre que necessário, em caso de surgimento de questões urgentes, situações em que os membros da equipe técnica deverão estar presente na sede do Município no prazo de até 48 (quarenta e oito) horas. </w:t>
      </w:r>
    </w:p>
    <w:p w:rsidR="00FF7DD0" w:rsidRPr="00A94C3C" w:rsidRDefault="00FF7DD0" w:rsidP="00FF7DD0">
      <w:pPr>
        <w:pStyle w:val="PargrafodaLista"/>
        <w:numPr>
          <w:ilvl w:val="0"/>
          <w:numId w:val="40"/>
        </w:numPr>
        <w:jc w:val="both"/>
        <w:rPr>
          <w:rFonts w:ascii="Arial" w:hAnsi="Arial" w:cs="Arial"/>
        </w:rPr>
      </w:pPr>
      <w:r>
        <w:rPr>
          <w:rFonts w:ascii="Arial" w:hAnsi="Arial" w:cs="Arial"/>
        </w:rPr>
        <w:t>O Município poderá requisitar a presença do profissional técnico a qualquer tempo e hora.</w:t>
      </w:r>
    </w:p>
    <w:p w:rsidR="00FF7DD0" w:rsidRPr="00A94C3C" w:rsidRDefault="00FF7DD0" w:rsidP="00FF7DD0">
      <w:pPr>
        <w:pStyle w:val="PargrafodaLista"/>
        <w:numPr>
          <w:ilvl w:val="0"/>
          <w:numId w:val="40"/>
        </w:numPr>
        <w:tabs>
          <w:tab w:val="left" w:pos="1902"/>
        </w:tabs>
        <w:jc w:val="both"/>
        <w:rPr>
          <w:rFonts w:ascii="Arial" w:hAnsi="Arial" w:cs="Arial"/>
        </w:rPr>
      </w:pPr>
      <w:r w:rsidRPr="00A94C3C">
        <w:rPr>
          <w:rFonts w:ascii="Arial" w:hAnsi="Arial" w:cs="Arial"/>
        </w:rPr>
        <w:t xml:space="preserve">O Contratado arcará com as despesas de deslocamento, exceto quando estiver a serviço do Município em outras localidades a exceção </w:t>
      </w:r>
      <w:r>
        <w:rPr>
          <w:rFonts w:ascii="Arial" w:hAnsi="Arial" w:cs="Arial"/>
        </w:rPr>
        <w:t>dos serviços a serem Prestados no Município de Serra Azul de Minas</w:t>
      </w:r>
      <w:r w:rsidRPr="00A94C3C">
        <w:rPr>
          <w:rFonts w:ascii="Arial" w:hAnsi="Arial" w:cs="Arial"/>
        </w:rPr>
        <w:t>.</w:t>
      </w:r>
    </w:p>
    <w:p w:rsidR="00FF7DD0" w:rsidRDefault="00FF7DD0" w:rsidP="00FF7DD0">
      <w:pPr>
        <w:pStyle w:val="PargrafodaLista"/>
        <w:numPr>
          <w:ilvl w:val="0"/>
          <w:numId w:val="40"/>
        </w:numPr>
        <w:tabs>
          <w:tab w:val="left" w:pos="1902"/>
        </w:tabs>
        <w:jc w:val="both"/>
        <w:rPr>
          <w:rFonts w:ascii="Arial" w:hAnsi="Arial" w:cs="Arial"/>
        </w:rPr>
      </w:pPr>
      <w:r w:rsidRPr="00A94C3C">
        <w:rPr>
          <w:rFonts w:ascii="Arial" w:hAnsi="Arial" w:cs="Arial"/>
        </w:rPr>
        <w:t>m</w:t>
      </w:r>
      <w:r w:rsidRPr="0032763F">
        <w:rPr>
          <w:rFonts w:ascii="Arial" w:hAnsi="Arial" w:cs="Arial"/>
        </w:rPr>
        <w:t xml:space="preserve">anter sua equipe técnica disponível no período de 9:00 às 12:00 h e de 13:00 às 18:00 h nos dias úteis para o pronto atendimento das consultas verbais, por fax, por telefone e eletrônicas. </w:t>
      </w:r>
    </w:p>
    <w:p w:rsidR="00FF7DD0" w:rsidRPr="0032763F" w:rsidRDefault="00FF7DD0" w:rsidP="00FF7DD0">
      <w:pPr>
        <w:pStyle w:val="PargrafodaLista"/>
        <w:numPr>
          <w:ilvl w:val="0"/>
          <w:numId w:val="40"/>
        </w:numPr>
        <w:tabs>
          <w:tab w:val="left" w:pos="1902"/>
        </w:tabs>
        <w:jc w:val="both"/>
        <w:rPr>
          <w:rFonts w:ascii="Arial" w:hAnsi="Arial" w:cs="Arial"/>
        </w:rPr>
      </w:pPr>
      <w:r w:rsidRPr="0032763F">
        <w:rPr>
          <w:rFonts w:ascii="Arial" w:hAnsi="Arial" w:cs="Arial"/>
        </w:rPr>
        <w:t>disponibilizar na sua Sede, local para atendimento dos representantes do Município para a discussão de questões jurídicas ou jurídicas administrativas a serem resolvidas perante os Tribunais ou perante os Órgão dos Governos Estaduais e Federais localizados na Capital.</w:t>
      </w:r>
    </w:p>
    <w:p w:rsidR="00FF7DD0" w:rsidRPr="0032763F" w:rsidRDefault="00FF7DD0" w:rsidP="00FF7DD0">
      <w:pPr>
        <w:pStyle w:val="PargrafodaLista"/>
        <w:numPr>
          <w:ilvl w:val="0"/>
          <w:numId w:val="40"/>
        </w:numPr>
        <w:tabs>
          <w:tab w:val="left" w:pos="1902"/>
        </w:tabs>
        <w:jc w:val="both"/>
        <w:rPr>
          <w:rFonts w:ascii="Arial" w:hAnsi="Arial" w:cs="Arial"/>
        </w:rPr>
      </w:pPr>
      <w:r w:rsidRPr="0032763F">
        <w:rPr>
          <w:rFonts w:ascii="Arial" w:hAnsi="Arial" w:cs="Arial"/>
        </w:rPr>
        <w:t>Assessorar a defesa, organização e apresentação das teses específicas nos processos administrativos e judiciais.</w:t>
      </w:r>
    </w:p>
    <w:p w:rsidR="00FF7DD0" w:rsidRDefault="00FF7DD0" w:rsidP="00FF7DD0">
      <w:pPr>
        <w:pStyle w:val="PargrafodaLista"/>
        <w:numPr>
          <w:ilvl w:val="0"/>
          <w:numId w:val="40"/>
        </w:numPr>
        <w:tabs>
          <w:tab w:val="left" w:pos="1902"/>
        </w:tabs>
        <w:jc w:val="both"/>
        <w:rPr>
          <w:rFonts w:ascii="Arial" w:hAnsi="Arial" w:cs="Arial"/>
        </w:rPr>
      </w:pPr>
      <w:r w:rsidRPr="0032763F">
        <w:rPr>
          <w:rFonts w:ascii="Arial" w:hAnsi="Arial" w:cs="Arial"/>
        </w:rPr>
        <w:t>Planejar a metodologia a ser utilizada nos processos.</w:t>
      </w:r>
    </w:p>
    <w:p w:rsidR="00FF7DD0" w:rsidRDefault="00FF7DD0" w:rsidP="00FF7DD0">
      <w:pPr>
        <w:pStyle w:val="PargrafodaLista"/>
        <w:numPr>
          <w:ilvl w:val="0"/>
          <w:numId w:val="40"/>
        </w:numPr>
        <w:suppressAutoHyphens/>
        <w:spacing w:after="0" w:line="200" w:lineRule="atLeast"/>
        <w:jc w:val="both"/>
        <w:rPr>
          <w:rFonts w:ascii="Arial" w:hAnsi="Arial" w:cs="Arial"/>
        </w:rPr>
      </w:pPr>
      <w:r w:rsidRPr="00A94C3C">
        <w:rPr>
          <w:rFonts w:ascii="Arial" w:hAnsi="Arial" w:cs="Arial"/>
        </w:rPr>
        <w:t>O Prestador de Serviços deverá atender às consultas do Prefeito, Vice-prefeito, Secretários Municipais e Controle Interno no que diz respeito às matérias de: direito público, constitucional, administrativo, urbanístico e ambiental, dentre outras pertinentes à demanda do Município.</w:t>
      </w:r>
    </w:p>
    <w:p w:rsidR="00FF7DD0" w:rsidRPr="0032763F" w:rsidRDefault="00FF7DD0" w:rsidP="00FF7DD0">
      <w:pPr>
        <w:pStyle w:val="PargrafodaLista"/>
        <w:tabs>
          <w:tab w:val="left" w:pos="1902"/>
        </w:tabs>
        <w:jc w:val="both"/>
        <w:rPr>
          <w:rFonts w:ascii="Arial" w:hAnsi="Arial" w:cs="Arial"/>
        </w:rPr>
      </w:pPr>
    </w:p>
    <w:p w:rsidR="00FF7DD0" w:rsidRPr="00A94C3C" w:rsidRDefault="00FF7DD0" w:rsidP="00FF7DD0">
      <w:pPr>
        <w:pStyle w:val="CM6"/>
        <w:spacing w:line="240" w:lineRule="auto"/>
        <w:ind w:left="720"/>
        <w:jc w:val="both"/>
        <w:rPr>
          <w:color w:val="000000"/>
          <w:sz w:val="22"/>
          <w:szCs w:val="22"/>
        </w:rPr>
      </w:pPr>
    </w:p>
    <w:p w:rsidR="00FF7DD0" w:rsidRPr="00A94C3C" w:rsidRDefault="00FF7DD0" w:rsidP="00FF7DD0">
      <w:pPr>
        <w:pStyle w:val="CM6"/>
        <w:spacing w:line="240" w:lineRule="auto"/>
        <w:ind w:left="720"/>
        <w:jc w:val="both"/>
        <w:rPr>
          <w:color w:val="000000"/>
          <w:sz w:val="22"/>
          <w:szCs w:val="22"/>
        </w:rPr>
      </w:pPr>
    </w:p>
    <w:p w:rsidR="00FF7DD0" w:rsidRPr="00A94C3C" w:rsidRDefault="00FF7DD0" w:rsidP="00FF7DD0">
      <w:pPr>
        <w:pStyle w:val="CM6"/>
        <w:numPr>
          <w:ilvl w:val="0"/>
          <w:numId w:val="37"/>
        </w:numPr>
        <w:spacing w:line="240" w:lineRule="auto"/>
        <w:rPr>
          <w:b/>
          <w:bCs/>
          <w:color w:val="000000"/>
          <w:sz w:val="22"/>
          <w:szCs w:val="22"/>
        </w:rPr>
      </w:pPr>
      <w:r w:rsidRPr="00A94C3C">
        <w:rPr>
          <w:b/>
          <w:bCs/>
          <w:color w:val="000000"/>
          <w:sz w:val="22"/>
          <w:szCs w:val="22"/>
        </w:rPr>
        <w:t>PRODUTOS</w:t>
      </w:r>
    </w:p>
    <w:p w:rsidR="00FF7DD0" w:rsidRPr="00A94C3C" w:rsidRDefault="00FF7DD0" w:rsidP="00FF7DD0">
      <w:pPr>
        <w:ind w:left="720"/>
        <w:rPr>
          <w:rFonts w:ascii="Arial" w:hAnsi="Arial" w:cs="Arial"/>
          <w:color w:val="000000"/>
          <w:sz w:val="22"/>
          <w:szCs w:val="22"/>
        </w:rPr>
      </w:pPr>
    </w:p>
    <w:p w:rsidR="00FF7DD0" w:rsidRPr="00A94C3C" w:rsidRDefault="00FF7DD0" w:rsidP="00FF7DD0">
      <w:pPr>
        <w:pStyle w:val="CM6"/>
        <w:spacing w:line="240" w:lineRule="auto"/>
        <w:ind w:left="1080"/>
        <w:jc w:val="both"/>
        <w:rPr>
          <w:color w:val="000000"/>
          <w:sz w:val="22"/>
          <w:szCs w:val="22"/>
        </w:rPr>
      </w:pPr>
      <w:r w:rsidRPr="00A94C3C">
        <w:rPr>
          <w:color w:val="000000"/>
          <w:sz w:val="22"/>
          <w:szCs w:val="22"/>
        </w:rPr>
        <w:t>Estão definidos como produtos deste trabalho:</w:t>
      </w:r>
    </w:p>
    <w:p w:rsidR="00FF7DD0" w:rsidRPr="00A94C3C" w:rsidRDefault="00FF7DD0" w:rsidP="00FF7DD0">
      <w:pPr>
        <w:pStyle w:val="Default"/>
        <w:ind w:left="720"/>
        <w:rPr>
          <w:sz w:val="22"/>
          <w:szCs w:val="22"/>
        </w:rPr>
      </w:pPr>
    </w:p>
    <w:p w:rsidR="00FF7DD0" w:rsidRDefault="00FF7DD0" w:rsidP="00FF7DD0">
      <w:pPr>
        <w:pStyle w:val="CM6"/>
        <w:numPr>
          <w:ilvl w:val="3"/>
          <w:numId w:val="37"/>
        </w:numPr>
        <w:spacing w:line="240" w:lineRule="auto"/>
        <w:jc w:val="both"/>
        <w:rPr>
          <w:color w:val="000000"/>
          <w:sz w:val="22"/>
          <w:szCs w:val="22"/>
        </w:rPr>
      </w:pPr>
      <w:r>
        <w:rPr>
          <w:color w:val="000000"/>
          <w:sz w:val="22"/>
          <w:szCs w:val="22"/>
        </w:rPr>
        <w:t>Pareceres;</w:t>
      </w:r>
    </w:p>
    <w:p w:rsidR="00FF7DD0" w:rsidRPr="00A94C3C" w:rsidRDefault="00FF7DD0" w:rsidP="00FF7DD0">
      <w:pPr>
        <w:pStyle w:val="CM6"/>
        <w:numPr>
          <w:ilvl w:val="3"/>
          <w:numId w:val="37"/>
        </w:numPr>
        <w:spacing w:line="240" w:lineRule="auto"/>
        <w:jc w:val="both"/>
        <w:rPr>
          <w:color w:val="000000"/>
          <w:sz w:val="22"/>
          <w:szCs w:val="22"/>
        </w:rPr>
      </w:pPr>
      <w:r>
        <w:rPr>
          <w:color w:val="000000"/>
          <w:sz w:val="22"/>
          <w:szCs w:val="22"/>
        </w:rPr>
        <w:t>Petições;</w:t>
      </w:r>
    </w:p>
    <w:p w:rsidR="00FF7DD0" w:rsidRPr="00A94C3C" w:rsidRDefault="00FF7DD0" w:rsidP="00FF7DD0">
      <w:pPr>
        <w:pStyle w:val="CM6"/>
        <w:numPr>
          <w:ilvl w:val="3"/>
          <w:numId w:val="37"/>
        </w:numPr>
        <w:spacing w:line="240" w:lineRule="auto"/>
        <w:jc w:val="both"/>
        <w:rPr>
          <w:color w:val="000000"/>
          <w:sz w:val="22"/>
          <w:szCs w:val="22"/>
        </w:rPr>
      </w:pPr>
      <w:r w:rsidRPr="00A94C3C">
        <w:rPr>
          <w:color w:val="000000"/>
          <w:sz w:val="22"/>
          <w:szCs w:val="22"/>
        </w:rPr>
        <w:t>Relatórios de acompanhamento do trabalho, indicando as atividades realizadas os entraves identificados, e os respectivos encaminhamentos.</w:t>
      </w:r>
    </w:p>
    <w:p w:rsidR="00FF7DD0" w:rsidRPr="00A94C3C" w:rsidRDefault="00FF7DD0" w:rsidP="00FF7DD0">
      <w:pPr>
        <w:pStyle w:val="CM6"/>
        <w:spacing w:line="240" w:lineRule="auto"/>
        <w:ind w:left="720"/>
        <w:jc w:val="both"/>
        <w:rPr>
          <w:color w:val="000000"/>
          <w:sz w:val="22"/>
          <w:szCs w:val="22"/>
        </w:rPr>
      </w:pPr>
    </w:p>
    <w:p w:rsidR="00FF7DD0" w:rsidRPr="00A94C3C" w:rsidRDefault="00FF7DD0" w:rsidP="00FF7DD0">
      <w:pPr>
        <w:pStyle w:val="Corpodetexto"/>
        <w:numPr>
          <w:ilvl w:val="0"/>
          <w:numId w:val="37"/>
        </w:numPr>
        <w:spacing w:after="0"/>
        <w:rPr>
          <w:rFonts w:ascii="Arial" w:hAnsi="Arial" w:cs="Arial"/>
          <w:b/>
          <w:color w:val="000000"/>
          <w:sz w:val="22"/>
          <w:szCs w:val="22"/>
        </w:rPr>
      </w:pPr>
      <w:r w:rsidRPr="00A94C3C">
        <w:rPr>
          <w:rFonts w:ascii="Arial" w:hAnsi="Arial" w:cs="Arial"/>
          <w:b/>
          <w:color w:val="000000"/>
          <w:sz w:val="22"/>
          <w:szCs w:val="22"/>
        </w:rPr>
        <w:t>DEMONSTRATIVO DE RESULTADOS A SEREM ALCANÇADOS EM TERMOS DE ECONOMICIDADE</w:t>
      </w:r>
    </w:p>
    <w:tbl>
      <w:tblPr>
        <w:tblW w:w="8741" w:type="dxa"/>
        <w:tblInd w:w="828" w:type="dxa"/>
        <w:tblLayout w:type="fixed"/>
        <w:tblLook w:val="0000"/>
      </w:tblPr>
      <w:tblGrid>
        <w:gridCol w:w="8741"/>
      </w:tblGrid>
      <w:tr w:rsidR="00FF7DD0" w:rsidRPr="00A94C3C" w:rsidTr="00DD3A61">
        <w:trPr>
          <w:cantSplit/>
          <w:trHeight w:val="488"/>
        </w:trPr>
        <w:tc>
          <w:tcPr>
            <w:tcW w:w="8741" w:type="dxa"/>
            <w:shd w:val="clear" w:color="auto" w:fill="FFFFFF"/>
            <w:vAlign w:val="center"/>
          </w:tcPr>
          <w:p w:rsidR="00FF7DD0" w:rsidRPr="00A94C3C" w:rsidRDefault="00FF7DD0" w:rsidP="00DD3A61">
            <w:pPr>
              <w:pStyle w:val="Ttulo5"/>
              <w:ind w:left="3240"/>
              <w:rPr>
                <w:rFonts w:ascii="Arial" w:hAnsi="Arial" w:cs="Arial"/>
                <w:color w:val="000000"/>
              </w:rPr>
            </w:pPr>
          </w:p>
        </w:tc>
      </w:tr>
      <w:tr w:rsidR="00FF7DD0" w:rsidRPr="00A94C3C" w:rsidTr="00DD3A61">
        <w:trPr>
          <w:trHeight w:val="1848"/>
        </w:trPr>
        <w:tc>
          <w:tcPr>
            <w:tcW w:w="8741" w:type="dxa"/>
            <w:vAlign w:val="center"/>
          </w:tcPr>
          <w:p w:rsidR="00FF7DD0" w:rsidRPr="00A94C3C" w:rsidRDefault="00FF7DD0" w:rsidP="00DD3A61">
            <w:pPr>
              <w:ind w:left="360"/>
              <w:jc w:val="both"/>
              <w:rPr>
                <w:rFonts w:ascii="Arial" w:hAnsi="Arial" w:cs="Arial"/>
                <w:bCs/>
                <w:color w:val="000000"/>
              </w:rPr>
            </w:pPr>
            <w:r w:rsidRPr="00A94C3C">
              <w:rPr>
                <w:rFonts w:ascii="Arial" w:hAnsi="Arial" w:cs="Arial"/>
                <w:b/>
                <w:color w:val="000000"/>
                <w:sz w:val="22"/>
                <w:szCs w:val="22"/>
              </w:rPr>
              <w:t xml:space="preserve">3.1 - </w:t>
            </w:r>
            <w:r w:rsidRPr="00A94C3C">
              <w:rPr>
                <w:rFonts w:ascii="Arial" w:hAnsi="Arial" w:cs="Arial"/>
                <w:color w:val="000000"/>
                <w:sz w:val="22"/>
                <w:szCs w:val="22"/>
              </w:rPr>
              <w:t>A economicidade a ser obtida pela Administração, em relação à prestação dos serviços em questão, poderá ser conseguida pelo recurso da competitividade entre empresas do ramo, mediante regular e adequado processo e procedimento licitatório</w:t>
            </w:r>
            <w:r w:rsidRPr="00A94C3C">
              <w:rPr>
                <w:rFonts w:ascii="Arial" w:hAnsi="Arial" w:cs="Arial"/>
                <w:b/>
                <w:color w:val="000000"/>
                <w:sz w:val="22"/>
                <w:szCs w:val="22"/>
              </w:rPr>
              <w:t>.</w:t>
            </w:r>
            <w:r w:rsidRPr="00A94C3C">
              <w:rPr>
                <w:rFonts w:ascii="Arial" w:hAnsi="Arial" w:cs="Arial"/>
                <w:color w:val="000000"/>
                <w:sz w:val="22"/>
                <w:szCs w:val="22"/>
              </w:rPr>
              <w:t xml:space="preserve"> </w:t>
            </w:r>
          </w:p>
          <w:p w:rsidR="00FF7DD0" w:rsidRPr="00A94C3C" w:rsidRDefault="00FF7DD0" w:rsidP="00DD3A61">
            <w:pPr>
              <w:ind w:left="432"/>
              <w:jc w:val="both"/>
              <w:rPr>
                <w:rFonts w:ascii="Arial" w:hAnsi="Arial" w:cs="Arial"/>
                <w:b/>
                <w:color w:val="000000"/>
              </w:rPr>
            </w:pPr>
            <w:r w:rsidRPr="00A94C3C">
              <w:rPr>
                <w:rFonts w:ascii="Arial" w:hAnsi="Arial" w:cs="Arial"/>
                <w:b/>
                <w:color w:val="000000"/>
                <w:sz w:val="22"/>
                <w:szCs w:val="22"/>
              </w:rPr>
              <w:t>3.2 – Os custos dos trabalhos a serem executados para levantamento serão de inteira</w:t>
            </w:r>
            <w:r>
              <w:rPr>
                <w:rFonts w:ascii="Arial" w:hAnsi="Arial" w:cs="Arial"/>
                <w:b/>
                <w:color w:val="000000"/>
                <w:sz w:val="22"/>
                <w:szCs w:val="22"/>
              </w:rPr>
              <w:t xml:space="preserve"> responsabilidade da proponente, exceto quanto à alimentação e hospedagem na sede do município e despesas à serviço do município quando da atuação fora dele.</w:t>
            </w:r>
          </w:p>
          <w:p w:rsidR="00FF7DD0" w:rsidRPr="00A94C3C" w:rsidRDefault="00FF7DD0" w:rsidP="00DD3A61">
            <w:pPr>
              <w:ind w:left="432"/>
              <w:jc w:val="both"/>
              <w:rPr>
                <w:rFonts w:ascii="Arial" w:hAnsi="Arial" w:cs="Arial"/>
                <w:b/>
                <w:color w:val="000000"/>
              </w:rPr>
            </w:pPr>
          </w:p>
          <w:p w:rsidR="00FF7DD0" w:rsidRPr="00A94C3C" w:rsidRDefault="008B7C5F" w:rsidP="00DD3A61">
            <w:pPr>
              <w:ind w:left="432"/>
              <w:jc w:val="both"/>
              <w:rPr>
                <w:rFonts w:ascii="Arial" w:hAnsi="Arial" w:cs="Arial"/>
                <w:b/>
                <w:color w:val="000000"/>
              </w:rPr>
            </w:pPr>
            <w:r>
              <w:rPr>
                <w:rFonts w:ascii="Arial" w:hAnsi="Arial" w:cs="Arial"/>
                <w:b/>
                <w:color w:val="000000"/>
                <w:sz w:val="22"/>
                <w:szCs w:val="22"/>
              </w:rPr>
              <w:t>3.3</w:t>
            </w:r>
            <w:r w:rsidR="00FF7DD0" w:rsidRPr="00A94C3C">
              <w:rPr>
                <w:rFonts w:ascii="Arial" w:hAnsi="Arial" w:cs="Arial"/>
                <w:b/>
                <w:color w:val="000000"/>
                <w:sz w:val="22"/>
                <w:szCs w:val="22"/>
              </w:rPr>
              <w:t xml:space="preserve"> - Ao final o valor do beneficio pode extrapolar o definido no item 4 de acordo com os levantamentos feitos e executados com êxito.</w:t>
            </w:r>
          </w:p>
          <w:p w:rsidR="00FF7DD0" w:rsidRPr="00A94C3C" w:rsidRDefault="00FF7DD0" w:rsidP="00DD3A61">
            <w:pPr>
              <w:ind w:left="432"/>
              <w:jc w:val="both"/>
              <w:rPr>
                <w:rFonts w:ascii="Arial" w:hAnsi="Arial" w:cs="Arial"/>
                <w:b/>
                <w:color w:val="000000"/>
              </w:rPr>
            </w:pPr>
          </w:p>
          <w:p w:rsidR="00FF7DD0" w:rsidRPr="00A94C3C" w:rsidRDefault="00FF7DD0" w:rsidP="00DD3A61">
            <w:pPr>
              <w:ind w:left="432"/>
              <w:jc w:val="both"/>
              <w:rPr>
                <w:rFonts w:ascii="Arial" w:hAnsi="Arial" w:cs="Arial"/>
                <w:b/>
                <w:bCs/>
                <w:color w:val="000000"/>
              </w:rPr>
            </w:pPr>
            <w:r w:rsidRPr="00A94C3C">
              <w:rPr>
                <w:rFonts w:ascii="Arial" w:hAnsi="Arial" w:cs="Arial"/>
                <w:b/>
                <w:color w:val="000000"/>
                <w:sz w:val="22"/>
                <w:szCs w:val="22"/>
              </w:rPr>
              <w:t>3.4. SUP</w:t>
            </w:r>
            <w:r w:rsidRPr="00A94C3C">
              <w:rPr>
                <w:rFonts w:ascii="Arial" w:hAnsi="Arial" w:cs="Arial"/>
                <w:b/>
                <w:bCs/>
                <w:color w:val="000000"/>
                <w:sz w:val="22"/>
                <w:szCs w:val="22"/>
              </w:rPr>
              <w:t>ERVISÃO DOS TRABALHOS</w:t>
            </w:r>
          </w:p>
          <w:p w:rsidR="00FF7DD0" w:rsidRPr="00A94C3C" w:rsidRDefault="00FF7DD0" w:rsidP="00DD3A61">
            <w:pPr>
              <w:pStyle w:val="CM6"/>
              <w:spacing w:line="240" w:lineRule="auto"/>
              <w:ind w:left="432"/>
              <w:jc w:val="both"/>
              <w:rPr>
                <w:color w:val="000000"/>
              </w:rPr>
            </w:pPr>
          </w:p>
          <w:p w:rsidR="00FF7DD0" w:rsidRPr="00A94C3C" w:rsidRDefault="00FF7DD0" w:rsidP="00DD3A61">
            <w:pPr>
              <w:ind w:left="432"/>
              <w:jc w:val="both"/>
              <w:rPr>
                <w:rFonts w:ascii="Arial" w:hAnsi="Arial" w:cs="Arial"/>
                <w:b/>
                <w:color w:val="000000"/>
              </w:rPr>
            </w:pPr>
            <w:r w:rsidRPr="00A94C3C">
              <w:rPr>
                <w:rFonts w:ascii="Arial" w:hAnsi="Arial" w:cs="Arial"/>
                <w:color w:val="000000"/>
                <w:sz w:val="22"/>
                <w:szCs w:val="22"/>
              </w:rPr>
              <w:t>A supervisão dos trabalhos ficará a cargo da Secretaria Municipal de Finanças.</w:t>
            </w:r>
          </w:p>
        </w:tc>
      </w:tr>
    </w:tbl>
    <w:p w:rsidR="00FF7DD0" w:rsidRPr="00A94C3C" w:rsidRDefault="00FF7DD0" w:rsidP="00FF7DD0">
      <w:pPr>
        <w:ind w:left="360"/>
        <w:jc w:val="both"/>
        <w:rPr>
          <w:rFonts w:ascii="Arial" w:hAnsi="Arial" w:cs="Arial"/>
          <w:b/>
          <w:color w:val="000000"/>
          <w:sz w:val="22"/>
          <w:szCs w:val="22"/>
        </w:rPr>
      </w:pPr>
    </w:p>
    <w:p w:rsidR="00FF7DD0" w:rsidRPr="00A94C3C" w:rsidRDefault="00FF7DD0" w:rsidP="00FF7DD0">
      <w:pPr>
        <w:numPr>
          <w:ilvl w:val="0"/>
          <w:numId w:val="37"/>
        </w:numPr>
        <w:jc w:val="both"/>
        <w:rPr>
          <w:rFonts w:ascii="Arial" w:hAnsi="Arial" w:cs="Arial"/>
          <w:b/>
          <w:color w:val="000000"/>
          <w:sz w:val="22"/>
          <w:szCs w:val="22"/>
        </w:rPr>
      </w:pPr>
      <w:r w:rsidRPr="00A94C3C">
        <w:rPr>
          <w:rFonts w:ascii="Arial" w:hAnsi="Arial" w:cs="Arial"/>
          <w:b/>
          <w:color w:val="000000"/>
          <w:sz w:val="22"/>
          <w:szCs w:val="22"/>
        </w:rPr>
        <w:t>PRAZO DE VIGÊNCIA</w:t>
      </w:r>
    </w:p>
    <w:p w:rsidR="00FF7DD0" w:rsidRPr="00A94C3C" w:rsidRDefault="00FF7DD0" w:rsidP="00FF7DD0">
      <w:pPr>
        <w:ind w:left="708" w:firstLine="705"/>
        <w:jc w:val="both"/>
        <w:rPr>
          <w:rFonts w:ascii="Arial" w:hAnsi="Arial" w:cs="Arial"/>
          <w:color w:val="000000"/>
          <w:sz w:val="22"/>
          <w:szCs w:val="22"/>
        </w:rPr>
      </w:pPr>
    </w:p>
    <w:p w:rsidR="00FF7DD0" w:rsidRPr="00A94C3C" w:rsidRDefault="00FF7DD0" w:rsidP="00FF7DD0">
      <w:pPr>
        <w:ind w:left="1260"/>
        <w:jc w:val="both"/>
        <w:rPr>
          <w:rFonts w:ascii="Arial" w:hAnsi="Arial" w:cs="Arial"/>
          <w:color w:val="000000"/>
          <w:sz w:val="22"/>
          <w:szCs w:val="22"/>
        </w:rPr>
      </w:pPr>
      <w:r w:rsidRPr="00A94C3C">
        <w:rPr>
          <w:rFonts w:ascii="Arial" w:hAnsi="Arial" w:cs="Arial"/>
          <w:color w:val="000000"/>
          <w:sz w:val="22"/>
          <w:szCs w:val="22"/>
        </w:rPr>
        <w:t xml:space="preserve">O presente Contrato de Prestação de Serviços entra em vigor na data de sua assinatura e tem validade de 12 (doze) meses </w:t>
      </w:r>
      <w:r>
        <w:rPr>
          <w:rFonts w:ascii="Arial" w:hAnsi="Arial" w:cs="Arial"/>
          <w:color w:val="000000"/>
          <w:sz w:val="22"/>
          <w:szCs w:val="22"/>
        </w:rPr>
        <w:t>podendo ser prorrogado por iguais e sucessivos períodos até o limite de 60(sessenta) meses.</w:t>
      </w:r>
    </w:p>
    <w:p w:rsidR="00FF7DD0" w:rsidRPr="00A94C3C" w:rsidRDefault="00FF7DD0" w:rsidP="00FF7DD0">
      <w:pPr>
        <w:ind w:left="1260"/>
        <w:jc w:val="both"/>
        <w:rPr>
          <w:rFonts w:ascii="Arial" w:hAnsi="Arial" w:cs="Arial"/>
          <w:color w:val="000000"/>
          <w:sz w:val="22"/>
          <w:szCs w:val="22"/>
        </w:rPr>
      </w:pPr>
    </w:p>
    <w:p w:rsidR="00FF7DD0" w:rsidRPr="00A94C3C" w:rsidRDefault="00FF7DD0" w:rsidP="00FF7DD0">
      <w:pPr>
        <w:ind w:left="1260"/>
        <w:jc w:val="both"/>
        <w:rPr>
          <w:rFonts w:ascii="Arial" w:hAnsi="Arial" w:cs="Arial"/>
          <w:color w:val="000000"/>
          <w:sz w:val="22"/>
          <w:szCs w:val="22"/>
        </w:rPr>
      </w:pPr>
    </w:p>
    <w:p w:rsidR="00FF7DD0" w:rsidRPr="00A94C3C" w:rsidRDefault="00FF7DD0" w:rsidP="00FF7DD0">
      <w:pPr>
        <w:ind w:left="360"/>
        <w:jc w:val="both"/>
        <w:rPr>
          <w:rFonts w:ascii="Arial" w:hAnsi="Arial" w:cs="Arial"/>
          <w:b/>
          <w:color w:val="000000"/>
          <w:sz w:val="22"/>
          <w:szCs w:val="22"/>
        </w:rPr>
      </w:pPr>
      <w:r w:rsidRPr="00A94C3C">
        <w:rPr>
          <w:rFonts w:ascii="Arial" w:hAnsi="Arial" w:cs="Arial"/>
          <w:b/>
          <w:color w:val="000000"/>
          <w:sz w:val="22"/>
          <w:szCs w:val="22"/>
        </w:rPr>
        <w:t>5 . RESCISÃO</w:t>
      </w:r>
    </w:p>
    <w:p w:rsidR="00FF7DD0" w:rsidRPr="00A94C3C" w:rsidRDefault="00FF7DD0" w:rsidP="00FF7DD0">
      <w:pPr>
        <w:ind w:left="1260"/>
        <w:jc w:val="both"/>
        <w:rPr>
          <w:rFonts w:ascii="Arial" w:hAnsi="Arial" w:cs="Arial"/>
          <w:color w:val="000000"/>
          <w:sz w:val="22"/>
          <w:szCs w:val="22"/>
        </w:rPr>
      </w:pPr>
    </w:p>
    <w:p w:rsidR="00FF7DD0" w:rsidRPr="00A94C3C" w:rsidRDefault="00FF7DD0" w:rsidP="00FF7DD0">
      <w:pPr>
        <w:ind w:left="1260"/>
        <w:jc w:val="both"/>
        <w:rPr>
          <w:rFonts w:ascii="Arial" w:hAnsi="Arial" w:cs="Arial"/>
          <w:color w:val="000000"/>
          <w:sz w:val="22"/>
          <w:szCs w:val="22"/>
        </w:rPr>
      </w:pPr>
      <w:r w:rsidRPr="00A94C3C">
        <w:rPr>
          <w:rFonts w:ascii="Arial" w:hAnsi="Arial" w:cs="Arial"/>
          <w:color w:val="000000"/>
          <w:sz w:val="22"/>
          <w:szCs w:val="22"/>
        </w:rPr>
        <w:t>Na hipótese de rescisão, os partícipes obrigam-se a cumprir todos os compromissos e obrigações porventura pendentes. Serão quitados à conta dos recursos disponíveis ou previstos todos os débitos daí decorrentes, inclusive da eventual desmobilização do pessoal envolvido, rescisão de contratos e outros, devendo ser devolvidos todos os documentos, inclusive de natureza contábil, dados e outros elementos fornecidos antes ou durante a realização das atividades objeto deste.</w:t>
      </w:r>
    </w:p>
    <w:p w:rsidR="00FF7DD0" w:rsidRPr="00A94C3C" w:rsidRDefault="00FF7DD0" w:rsidP="00FF7DD0">
      <w:pPr>
        <w:jc w:val="both"/>
        <w:rPr>
          <w:rFonts w:ascii="Arial" w:hAnsi="Arial" w:cs="Arial"/>
          <w:color w:val="000000"/>
          <w:sz w:val="22"/>
          <w:szCs w:val="22"/>
        </w:rPr>
      </w:pPr>
    </w:p>
    <w:p w:rsidR="00FF7DD0" w:rsidRPr="00A94C3C" w:rsidRDefault="00FF7DD0" w:rsidP="00FF7DD0">
      <w:pPr>
        <w:ind w:left="360"/>
        <w:jc w:val="both"/>
        <w:rPr>
          <w:rFonts w:ascii="Arial" w:hAnsi="Arial" w:cs="Arial"/>
          <w:b/>
          <w:color w:val="000000"/>
          <w:sz w:val="22"/>
          <w:szCs w:val="22"/>
        </w:rPr>
      </w:pPr>
      <w:r w:rsidRPr="00A94C3C">
        <w:rPr>
          <w:rFonts w:ascii="Arial" w:hAnsi="Arial" w:cs="Arial"/>
          <w:b/>
          <w:color w:val="000000"/>
          <w:sz w:val="22"/>
          <w:szCs w:val="22"/>
        </w:rPr>
        <w:t>6. DISPOSIÇÕES FINAIS</w:t>
      </w:r>
    </w:p>
    <w:p w:rsidR="00FF7DD0" w:rsidRPr="00A94C3C" w:rsidRDefault="00FF7DD0" w:rsidP="00FF7DD0">
      <w:pPr>
        <w:ind w:left="1413"/>
        <w:jc w:val="both"/>
        <w:rPr>
          <w:rFonts w:ascii="Arial" w:hAnsi="Arial" w:cs="Arial"/>
          <w:b/>
          <w:color w:val="000000"/>
          <w:sz w:val="22"/>
          <w:szCs w:val="22"/>
        </w:rPr>
      </w:pPr>
    </w:p>
    <w:p w:rsidR="00FF7DD0" w:rsidRPr="00A94C3C" w:rsidRDefault="00FF7DD0" w:rsidP="00FF7DD0">
      <w:pPr>
        <w:ind w:left="1260"/>
        <w:jc w:val="both"/>
        <w:rPr>
          <w:rFonts w:ascii="Arial" w:hAnsi="Arial" w:cs="Arial"/>
          <w:color w:val="000000"/>
          <w:sz w:val="22"/>
          <w:szCs w:val="22"/>
        </w:rPr>
      </w:pPr>
      <w:r w:rsidRPr="00A94C3C">
        <w:rPr>
          <w:rFonts w:ascii="Arial" w:hAnsi="Arial" w:cs="Arial"/>
          <w:color w:val="000000"/>
          <w:sz w:val="22"/>
          <w:szCs w:val="22"/>
        </w:rPr>
        <w:t>O extrato do Contrato de Prestação de Serviços será publicado no Diário Oficial do Município.</w:t>
      </w:r>
    </w:p>
    <w:p w:rsidR="00FF7DD0" w:rsidRPr="00A94C3C" w:rsidRDefault="00FF7DD0" w:rsidP="00FF7DD0">
      <w:pPr>
        <w:ind w:left="1260"/>
        <w:jc w:val="both"/>
        <w:rPr>
          <w:rFonts w:ascii="Arial" w:hAnsi="Arial" w:cs="Arial"/>
          <w:color w:val="000000"/>
          <w:sz w:val="22"/>
          <w:szCs w:val="22"/>
        </w:rPr>
      </w:pPr>
    </w:p>
    <w:p w:rsidR="00FF7DD0" w:rsidRPr="00A94C3C" w:rsidRDefault="00FF7DD0" w:rsidP="00FF7DD0">
      <w:pPr>
        <w:ind w:left="1260"/>
        <w:jc w:val="both"/>
        <w:rPr>
          <w:rFonts w:ascii="Arial" w:hAnsi="Arial" w:cs="Arial"/>
          <w:color w:val="000000"/>
          <w:sz w:val="22"/>
          <w:szCs w:val="22"/>
        </w:rPr>
      </w:pPr>
      <w:r w:rsidRPr="00A94C3C">
        <w:rPr>
          <w:rFonts w:ascii="Arial" w:hAnsi="Arial" w:cs="Arial"/>
          <w:color w:val="000000"/>
          <w:sz w:val="22"/>
          <w:szCs w:val="22"/>
        </w:rPr>
        <w:t>F</w:t>
      </w:r>
      <w:r w:rsidR="00A760D8">
        <w:rPr>
          <w:rFonts w:ascii="Arial" w:hAnsi="Arial" w:cs="Arial"/>
          <w:color w:val="000000"/>
          <w:sz w:val="22"/>
          <w:szCs w:val="22"/>
        </w:rPr>
        <w:t>ica eleito o Fórum da Comarca do Serro</w:t>
      </w:r>
      <w:r>
        <w:rPr>
          <w:rFonts w:ascii="Arial" w:hAnsi="Arial" w:cs="Arial"/>
          <w:color w:val="000000"/>
          <w:sz w:val="22"/>
          <w:szCs w:val="22"/>
        </w:rPr>
        <w:t>/MG</w:t>
      </w:r>
      <w:r w:rsidRPr="00A94C3C">
        <w:rPr>
          <w:rFonts w:ascii="Arial" w:hAnsi="Arial" w:cs="Arial"/>
          <w:color w:val="000000"/>
          <w:sz w:val="22"/>
          <w:szCs w:val="22"/>
        </w:rPr>
        <w:t>, para dirimir quaisquer controvérsias decorrentes do presente Contrato de Prestação de Serviço, bem como dos instrumentos específicos dele decorrentes, renunciando expressamente a qualquer outro, por mais privilegiado que seja.</w:t>
      </w:r>
    </w:p>
    <w:p w:rsidR="00FF7DD0" w:rsidRPr="00A94C3C" w:rsidRDefault="00FF7DD0" w:rsidP="00FF7DD0">
      <w:pPr>
        <w:tabs>
          <w:tab w:val="left" w:pos="540"/>
        </w:tabs>
        <w:jc w:val="both"/>
        <w:rPr>
          <w:rFonts w:ascii="Arial" w:hAnsi="Arial" w:cs="Arial"/>
          <w:color w:val="000000"/>
          <w:sz w:val="22"/>
          <w:szCs w:val="22"/>
        </w:rPr>
      </w:pPr>
    </w:p>
    <w:p w:rsidR="00FF7DD0" w:rsidRPr="00A94C3C" w:rsidRDefault="00FF7DD0" w:rsidP="00FF7DD0">
      <w:pPr>
        <w:tabs>
          <w:tab w:val="left" w:pos="540"/>
        </w:tabs>
        <w:ind w:left="360"/>
        <w:jc w:val="both"/>
        <w:rPr>
          <w:rFonts w:ascii="Arial" w:hAnsi="Arial" w:cs="Arial"/>
          <w:b/>
          <w:color w:val="000000"/>
          <w:sz w:val="22"/>
          <w:szCs w:val="22"/>
        </w:rPr>
      </w:pPr>
      <w:r w:rsidRPr="00A94C3C">
        <w:rPr>
          <w:rFonts w:ascii="Arial" w:hAnsi="Arial" w:cs="Arial"/>
          <w:b/>
          <w:color w:val="000000"/>
          <w:sz w:val="22"/>
          <w:szCs w:val="22"/>
        </w:rPr>
        <w:t>7.ESPECIFICAÇÕES TÉCNICAS E FINALIDADES</w:t>
      </w:r>
    </w:p>
    <w:p w:rsidR="00FF7DD0" w:rsidRPr="00A94C3C" w:rsidRDefault="00FF7DD0" w:rsidP="00FF7DD0">
      <w:pPr>
        <w:tabs>
          <w:tab w:val="left" w:pos="540"/>
        </w:tabs>
        <w:jc w:val="both"/>
        <w:rPr>
          <w:rFonts w:ascii="Arial" w:hAnsi="Arial" w:cs="Arial"/>
          <w:b/>
          <w:color w:val="000000"/>
          <w:sz w:val="22"/>
          <w:szCs w:val="22"/>
        </w:rPr>
      </w:pPr>
    </w:p>
    <w:p w:rsidR="00FF7DD0" w:rsidRPr="00A94C3C" w:rsidRDefault="00FF7DD0" w:rsidP="00FF7DD0">
      <w:pPr>
        <w:tabs>
          <w:tab w:val="left" w:pos="540"/>
        </w:tabs>
        <w:ind w:left="360"/>
        <w:jc w:val="both"/>
        <w:rPr>
          <w:rFonts w:ascii="Arial" w:hAnsi="Arial" w:cs="Arial"/>
          <w:color w:val="000000"/>
          <w:sz w:val="22"/>
          <w:szCs w:val="22"/>
        </w:rPr>
      </w:pPr>
      <w:r w:rsidRPr="00A94C3C">
        <w:rPr>
          <w:rFonts w:ascii="Arial" w:hAnsi="Arial" w:cs="Arial"/>
          <w:color w:val="000000"/>
          <w:sz w:val="22"/>
          <w:szCs w:val="22"/>
        </w:rPr>
        <w:tab/>
        <w:t>O objeto deste Projeto Básico possui as seguintes especificações técnicas e finalidades:</w:t>
      </w:r>
    </w:p>
    <w:p w:rsidR="00FF7DD0" w:rsidRPr="00A94C3C" w:rsidRDefault="00FF7DD0" w:rsidP="00FF7DD0">
      <w:pPr>
        <w:tabs>
          <w:tab w:val="left" w:pos="540"/>
        </w:tabs>
        <w:jc w:val="both"/>
        <w:rPr>
          <w:rFonts w:ascii="Arial" w:hAnsi="Arial" w:cs="Arial"/>
          <w:b/>
          <w:color w:val="000000"/>
          <w:sz w:val="22"/>
          <w:szCs w:val="22"/>
        </w:rPr>
      </w:pPr>
    </w:p>
    <w:p w:rsidR="00FF7DD0" w:rsidRPr="00A94C3C" w:rsidRDefault="00FF7DD0" w:rsidP="00FF7DD0">
      <w:pPr>
        <w:tabs>
          <w:tab w:val="left" w:pos="540"/>
        </w:tabs>
        <w:ind w:firstLine="1260"/>
        <w:jc w:val="both"/>
        <w:rPr>
          <w:rFonts w:ascii="Arial" w:hAnsi="Arial" w:cs="Arial"/>
          <w:b/>
          <w:color w:val="000000"/>
          <w:sz w:val="22"/>
          <w:szCs w:val="22"/>
        </w:rPr>
      </w:pPr>
      <w:r w:rsidRPr="00A94C3C">
        <w:rPr>
          <w:rFonts w:ascii="Arial" w:hAnsi="Arial" w:cs="Arial"/>
          <w:b/>
          <w:color w:val="000000"/>
          <w:sz w:val="22"/>
          <w:szCs w:val="22"/>
        </w:rPr>
        <w:lastRenderedPageBreak/>
        <w:t>I - Justificativa Técnica</w:t>
      </w:r>
    </w:p>
    <w:p w:rsidR="00FF7DD0" w:rsidRPr="00A94C3C" w:rsidRDefault="00FF7DD0" w:rsidP="00FF7DD0">
      <w:pPr>
        <w:tabs>
          <w:tab w:val="left" w:pos="540"/>
        </w:tabs>
        <w:jc w:val="both"/>
        <w:rPr>
          <w:rFonts w:ascii="Arial" w:hAnsi="Arial" w:cs="Arial"/>
          <w:color w:val="000000"/>
          <w:sz w:val="22"/>
          <w:szCs w:val="22"/>
        </w:rPr>
      </w:pPr>
    </w:p>
    <w:p w:rsidR="00FF7DD0" w:rsidRPr="00A94C3C" w:rsidRDefault="00FF7DD0" w:rsidP="00FF7DD0">
      <w:pPr>
        <w:tabs>
          <w:tab w:val="left" w:pos="540"/>
        </w:tabs>
        <w:ind w:left="1620"/>
        <w:jc w:val="both"/>
        <w:rPr>
          <w:rFonts w:ascii="Arial" w:hAnsi="Arial" w:cs="Arial"/>
          <w:color w:val="000000"/>
          <w:sz w:val="22"/>
          <w:szCs w:val="22"/>
        </w:rPr>
      </w:pPr>
      <w:r w:rsidRPr="00A94C3C">
        <w:rPr>
          <w:rFonts w:ascii="Arial" w:hAnsi="Arial" w:cs="Arial"/>
          <w:color w:val="000000"/>
          <w:sz w:val="22"/>
          <w:szCs w:val="22"/>
        </w:rPr>
        <w:t>Para realização dos serviços de assessoramento jurídico dos serviços mencionados, se faz necessária a licitação para contratação de empresa com especialização no atendimento ao objeto deste Projeto Básico.</w:t>
      </w:r>
    </w:p>
    <w:p w:rsidR="00FF7DD0" w:rsidRPr="00A94C3C" w:rsidRDefault="00FF7DD0" w:rsidP="00FF7DD0">
      <w:pPr>
        <w:tabs>
          <w:tab w:val="left" w:pos="540"/>
        </w:tabs>
        <w:ind w:left="1620"/>
        <w:jc w:val="both"/>
        <w:rPr>
          <w:rFonts w:ascii="Arial" w:hAnsi="Arial" w:cs="Arial"/>
          <w:color w:val="000000"/>
          <w:sz w:val="22"/>
          <w:szCs w:val="22"/>
        </w:rPr>
      </w:pPr>
    </w:p>
    <w:p w:rsidR="00FF7DD0" w:rsidRPr="00A94C3C" w:rsidRDefault="00FF7DD0" w:rsidP="00FF7DD0">
      <w:pPr>
        <w:tabs>
          <w:tab w:val="left" w:pos="540"/>
        </w:tabs>
        <w:ind w:left="1620"/>
        <w:jc w:val="both"/>
        <w:rPr>
          <w:rFonts w:ascii="Arial" w:hAnsi="Arial" w:cs="Arial"/>
          <w:color w:val="000000"/>
          <w:sz w:val="22"/>
          <w:szCs w:val="22"/>
        </w:rPr>
      </w:pPr>
      <w:r w:rsidRPr="00A94C3C">
        <w:rPr>
          <w:rFonts w:ascii="Arial" w:hAnsi="Arial" w:cs="Arial"/>
          <w:color w:val="000000"/>
          <w:sz w:val="22"/>
          <w:szCs w:val="22"/>
        </w:rPr>
        <w:t xml:space="preserve">Tendo em vista que </w:t>
      </w:r>
      <w:r>
        <w:rPr>
          <w:rFonts w:ascii="Arial" w:hAnsi="Arial" w:cs="Arial"/>
          <w:color w:val="000000"/>
          <w:sz w:val="22"/>
          <w:szCs w:val="22"/>
        </w:rPr>
        <w:t xml:space="preserve">este município necessita manter à sua disposição </w:t>
      </w:r>
      <w:r w:rsidRPr="00A94C3C">
        <w:rPr>
          <w:rFonts w:ascii="Arial" w:hAnsi="Arial" w:cs="Arial"/>
          <w:color w:val="000000"/>
          <w:sz w:val="22"/>
          <w:szCs w:val="22"/>
        </w:rPr>
        <w:t xml:space="preserve">empresa idônea, especializada e capacitada para atender as necessidades </w:t>
      </w:r>
      <w:r>
        <w:rPr>
          <w:rFonts w:ascii="Arial" w:hAnsi="Arial" w:cs="Arial"/>
          <w:color w:val="000000"/>
          <w:sz w:val="22"/>
          <w:szCs w:val="22"/>
        </w:rPr>
        <w:t>do Município de Serra Azul de Minas quanto à execução dos serviços que demandam conhecimento jurídico bem como orientação jurídica em questões complexas</w:t>
      </w:r>
      <w:r w:rsidRPr="00A94C3C">
        <w:rPr>
          <w:rFonts w:ascii="Arial" w:hAnsi="Arial" w:cs="Arial"/>
          <w:color w:val="000000"/>
          <w:sz w:val="22"/>
          <w:szCs w:val="22"/>
        </w:rPr>
        <w:t>.</w:t>
      </w:r>
    </w:p>
    <w:p w:rsidR="00FF7DD0" w:rsidRPr="00A94C3C" w:rsidRDefault="00FF7DD0" w:rsidP="00FF7DD0">
      <w:pPr>
        <w:tabs>
          <w:tab w:val="left" w:pos="540"/>
        </w:tabs>
        <w:ind w:left="1620"/>
        <w:jc w:val="both"/>
        <w:rPr>
          <w:rFonts w:ascii="Arial" w:hAnsi="Arial" w:cs="Arial"/>
          <w:color w:val="000000"/>
          <w:sz w:val="22"/>
          <w:szCs w:val="22"/>
        </w:rPr>
      </w:pPr>
    </w:p>
    <w:p w:rsidR="00FF7DD0" w:rsidRDefault="00FF7DD0" w:rsidP="00FF7DD0">
      <w:pPr>
        <w:tabs>
          <w:tab w:val="left" w:pos="540"/>
        </w:tabs>
        <w:ind w:left="1620"/>
        <w:jc w:val="both"/>
        <w:rPr>
          <w:rFonts w:ascii="Arial" w:hAnsi="Arial" w:cs="Arial"/>
          <w:color w:val="000000"/>
          <w:sz w:val="22"/>
          <w:szCs w:val="22"/>
        </w:rPr>
      </w:pPr>
      <w:r w:rsidRPr="00A94C3C">
        <w:rPr>
          <w:rFonts w:ascii="Arial" w:hAnsi="Arial" w:cs="Arial"/>
          <w:color w:val="000000"/>
          <w:sz w:val="22"/>
          <w:szCs w:val="22"/>
        </w:rPr>
        <w:t>Assim, a empresa a ser contratada deverá comprovar  habilitação jurídica, qualificação técnica e econômica financeira a serem asseguradas no Edital:</w:t>
      </w:r>
    </w:p>
    <w:p w:rsidR="00FF7DD0" w:rsidRDefault="00FF7DD0" w:rsidP="00FF7DD0">
      <w:pPr>
        <w:tabs>
          <w:tab w:val="left" w:pos="540"/>
        </w:tabs>
        <w:ind w:left="1620"/>
        <w:jc w:val="both"/>
        <w:rPr>
          <w:rFonts w:ascii="Arial" w:hAnsi="Arial" w:cs="Arial"/>
          <w:color w:val="000000"/>
          <w:sz w:val="22"/>
          <w:szCs w:val="22"/>
        </w:rPr>
      </w:pPr>
    </w:p>
    <w:p w:rsidR="00FF7DD0" w:rsidRPr="008E31D7" w:rsidRDefault="00FF7DD0" w:rsidP="00FF7DD0">
      <w:pPr>
        <w:tabs>
          <w:tab w:val="left" w:pos="540"/>
        </w:tabs>
        <w:ind w:left="1620"/>
        <w:jc w:val="both"/>
        <w:rPr>
          <w:rFonts w:ascii="Arial" w:hAnsi="Arial" w:cs="Arial"/>
          <w:b/>
          <w:color w:val="000000"/>
          <w:sz w:val="22"/>
          <w:szCs w:val="22"/>
        </w:rPr>
      </w:pPr>
      <w:r w:rsidRPr="008E31D7">
        <w:rPr>
          <w:rFonts w:ascii="Arial" w:hAnsi="Arial" w:cs="Arial"/>
          <w:b/>
          <w:color w:val="000000"/>
          <w:sz w:val="22"/>
          <w:szCs w:val="22"/>
        </w:rPr>
        <w:t>Qualificação Técnica (art. 30 da Lei Federal n. 8.666/93):</w:t>
      </w:r>
    </w:p>
    <w:p w:rsidR="00FF7DD0" w:rsidRDefault="00FF7DD0" w:rsidP="00FF7DD0">
      <w:pPr>
        <w:tabs>
          <w:tab w:val="left" w:pos="540"/>
        </w:tabs>
        <w:ind w:left="1620"/>
        <w:jc w:val="both"/>
        <w:rPr>
          <w:rFonts w:ascii="Arial" w:hAnsi="Arial" w:cs="Arial"/>
          <w:color w:val="000000"/>
          <w:sz w:val="22"/>
          <w:szCs w:val="22"/>
        </w:rPr>
      </w:pPr>
      <w:r>
        <w:rPr>
          <w:rFonts w:ascii="Arial" w:hAnsi="Arial" w:cs="Arial"/>
          <w:color w:val="000000"/>
          <w:sz w:val="22"/>
          <w:szCs w:val="22"/>
        </w:rPr>
        <w:t xml:space="preserve">a) </w:t>
      </w:r>
      <w:r w:rsidRPr="008E31D7">
        <w:rPr>
          <w:rFonts w:ascii="Arial" w:hAnsi="Arial" w:cs="Arial"/>
          <w:color w:val="000000"/>
          <w:sz w:val="22"/>
          <w:szCs w:val="22"/>
        </w:rPr>
        <w:t>Experiência da Licitante na realização de serviços na área e que a Sociedade de Advogados tem capacidade técnica para ser contratada que deverá ser por meio de atestados que expressam as atividades desenvolvidas de acordo com o objeto licitado de desempenho anterior, fornecidos por pessoa jurídica de Direito Público ou Privado (da contratante à licitante), em papel timbrado da contratante, constando ainda o nome, cargo e assinatura do responsável pela emissão. As parcelas de maior relevância para comprovação da capacidade técnica estão indicadas à seguir:</w:t>
      </w:r>
    </w:p>
    <w:p w:rsidR="001D65A4" w:rsidRPr="001D65A4" w:rsidRDefault="001D65A4" w:rsidP="001D65A4">
      <w:pPr>
        <w:tabs>
          <w:tab w:val="left" w:pos="540"/>
        </w:tabs>
        <w:ind w:left="1620"/>
        <w:jc w:val="both"/>
        <w:rPr>
          <w:rFonts w:ascii="Arial" w:hAnsi="Arial" w:cs="Arial"/>
          <w:color w:val="000000"/>
          <w:sz w:val="22"/>
          <w:szCs w:val="22"/>
        </w:rPr>
      </w:pPr>
      <w:r>
        <w:rPr>
          <w:rFonts w:ascii="Arial" w:hAnsi="Arial" w:cs="Arial"/>
          <w:color w:val="000000"/>
          <w:sz w:val="22"/>
          <w:szCs w:val="22"/>
        </w:rPr>
        <w:t xml:space="preserve">Item 01: </w:t>
      </w:r>
      <w:r w:rsidRPr="001D65A4">
        <w:rPr>
          <w:rFonts w:ascii="Arial" w:hAnsi="Arial" w:cs="Arial"/>
          <w:color w:val="000000"/>
          <w:sz w:val="22"/>
          <w:szCs w:val="22"/>
        </w:rPr>
        <w:t>1 - Assessoramento e consultoria em Direito Público;</w:t>
      </w:r>
    </w:p>
    <w:p w:rsidR="001D65A4" w:rsidRPr="00A760D8" w:rsidRDefault="001D65A4" w:rsidP="00FF7DD0">
      <w:pPr>
        <w:tabs>
          <w:tab w:val="left" w:pos="540"/>
        </w:tabs>
        <w:ind w:left="1620"/>
        <w:jc w:val="both"/>
        <w:rPr>
          <w:rFonts w:ascii="Arial" w:hAnsi="Arial" w:cs="Arial"/>
          <w:sz w:val="22"/>
          <w:szCs w:val="22"/>
        </w:rPr>
      </w:pPr>
    </w:p>
    <w:p w:rsidR="001D65A4" w:rsidRPr="00A760D8" w:rsidRDefault="001D65A4" w:rsidP="00FF7DD0">
      <w:pPr>
        <w:tabs>
          <w:tab w:val="left" w:pos="540"/>
        </w:tabs>
        <w:ind w:left="1620"/>
        <w:jc w:val="both"/>
        <w:rPr>
          <w:rFonts w:ascii="Arial" w:hAnsi="Arial" w:cs="Arial"/>
          <w:sz w:val="22"/>
          <w:szCs w:val="22"/>
        </w:rPr>
      </w:pPr>
      <w:r w:rsidRPr="00A760D8">
        <w:rPr>
          <w:rFonts w:ascii="Arial" w:hAnsi="Arial" w:cs="Arial"/>
          <w:sz w:val="22"/>
          <w:szCs w:val="22"/>
        </w:rPr>
        <w:t xml:space="preserve">item 02: </w:t>
      </w:r>
      <w:r w:rsidR="00FF7DD0" w:rsidRPr="00A760D8">
        <w:rPr>
          <w:rFonts w:ascii="Arial" w:hAnsi="Arial" w:cs="Arial"/>
          <w:sz w:val="22"/>
          <w:szCs w:val="22"/>
        </w:rPr>
        <w:t>1 - Elaboração de Reforma administrativa e atuação em ações de improbidade;</w:t>
      </w:r>
    </w:p>
    <w:p w:rsidR="00FF7DD0" w:rsidRPr="008E31D7" w:rsidRDefault="00FF7DD0" w:rsidP="00FF7DD0">
      <w:pPr>
        <w:tabs>
          <w:tab w:val="left" w:pos="540"/>
        </w:tabs>
        <w:ind w:left="1620"/>
        <w:jc w:val="both"/>
        <w:rPr>
          <w:rFonts w:ascii="Arial" w:hAnsi="Arial" w:cs="Arial"/>
          <w:color w:val="548DD4" w:themeColor="text2" w:themeTint="99"/>
          <w:sz w:val="22"/>
          <w:szCs w:val="22"/>
        </w:rPr>
      </w:pPr>
      <w:r w:rsidRPr="008E31D7">
        <w:rPr>
          <w:rFonts w:ascii="Arial" w:hAnsi="Arial" w:cs="Arial"/>
          <w:color w:val="548DD4" w:themeColor="text2" w:themeTint="99"/>
          <w:sz w:val="22"/>
          <w:szCs w:val="22"/>
        </w:rPr>
        <w:br/>
      </w:r>
    </w:p>
    <w:p w:rsidR="00FF7DD0" w:rsidRPr="008E31D7" w:rsidRDefault="00FF7DD0" w:rsidP="00FF7DD0">
      <w:pPr>
        <w:tabs>
          <w:tab w:val="left" w:pos="540"/>
        </w:tabs>
        <w:ind w:left="1620"/>
        <w:jc w:val="both"/>
        <w:rPr>
          <w:rFonts w:ascii="Arial" w:hAnsi="Arial" w:cs="Arial"/>
          <w:color w:val="000000"/>
          <w:sz w:val="22"/>
          <w:szCs w:val="22"/>
        </w:rPr>
      </w:pPr>
      <w:r w:rsidRPr="008E31D7">
        <w:rPr>
          <w:rFonts w:ascii="Arial" w:hAnsi="Arial" w:cs="Arial"/>
          <w:color w:val="000000"/>
          <w:sz w:val="22"/>
          <w:szCs w:val="22"/>
        </w:rPr>
        <w:t>b) Registro da Sociedade de Advogados na OAB e dos Advogados sócios e associados.</w:t>
      </w:r>
    </w:p>
    <w:p w:rsidR="00FF7DD0" w:rsidRDefault="00FF7DD0" w:rsidP="00FF7DD0">
      <w:pPr>
        <w:tabs>
          <w:tab w:val="left" w:pos="540"/>
        </w:tabs>
        <w:ind w:left="1620"/>
        <w:jc w:val="both"/>
        <w:rPr>
          <w:rFonts w:ascii="Arial" w:hAnsi="Arial" w:cs="Arial"/>
          <w:color w:val="000000"/>
          <w:sz w:val="22"/>
          <w:szCs w:val="22"/>
        </w:rPr>
      </w:pPr>
    </w:p>
    <w:p w:rsidR="00FF7DD0" w:rsidRPr="00A94C3C" w:rsidRDefault="00FF7DD0" w:rsidP="00FF7DD0">
      <w:pPr>
        <w:tabs>
          <w:tab w:val="left" w:pos="540"/>
        </w:tabs>
        <w:jc w:val="both"/>
        <w:rPr>
          <w:rFonts w:ascii="Arial" w:hAnsi="Arial" w:cs="Arial"/>
          <w:color w:val="000000"/>
          <w:sz w:val="22"/>
          <w:szCs w:val="22"/>
        </w:rPr>
      </w:pPr>
      <w:r w:rsidRPr="00A94C3C">
        <w:rPr>
          <w:rFonts w:ascii="Arial" w:hAnsi="Arial" w:cs="Arial"/>
          <w:b/>
          <w:color w:val="000000"/>
          <w:sz w:val="22"/>
          <w:szCs w:val="22"/>
        </w:rPr>
        <w:tab/>
      </w:r>
    </w:p>
    <w:p w:rsidR="00FF7DD0" w:rsidRPr="00A94C3C" w:rsidRDefault="00FF7DD0" w:rsidP="00FF7DD0">
      <w:pPr>
        <w:tabs>
          <w:tab w:val="left" w:pos="540"/>
        </w:tabs>
        <w:ind w:left="360"/>
        <w:jc w:val="both"/>
        <w:rPr>
          <w:rFonts w:ascii="Arial" w:hAnsi="Arial" w:cs="Arial"/>
          <w:b/>
          <w:color w:val="000000"/>
          <w:sz w:val="22"/>
          <w:szCs w:val="22"/>
        </w:rPr>
      </w:pPr>
      <w:r w:rsidRPr="00A94C3C">
        <w:rPr>
          <w:rFonts w:ascii="Arial" w:hAnsi="Arial" w:cs="Arial"/>
          <w:b/>
          <w:color w:val="000000"/>
          <w:sz w:val="22"/>
          <w:szCs w:val="22"/>
        </w:rPr>
        <w:t xml:space="preserve">8. OBRIGAÇÕES DO MUNICÍPIO DE </w:t>
      </w:r>
      <w:r>
        <w:rPr>
          <w:rFonts w:ascii="Arial" w:hAnsi="Arial" w:cs="Arial"/>
          <w:b/>
          <w:color w:val="000000"/>
          <w:sz w:val="22"/>
          <w:szCs w:val="22"/>
        </w:rPr>
        <w:t>SERRA AZUL DE MINAS/MG</w:t>
      </w:r>
    </w:p>
    <w:p w:rsidR="00FF7DD0" w:rsidRPr="00A94C3C" w:rsidRDefault="00FF7DD0" w:rsidP="00FF7DD0">
      <w:pPr>
        <w:tabs>
          <w:tab w:val="left" w:pos="540"/>
        </w:tabs>
        <w:jc w:val="both"/>
        <w:rPr>
          <w:rFonts w:ascii="Arial" w:hAnsi="Arial" w:cs="Arial"/>
          <w:color w:val="000000"/>
          <w:sz w:val="22"/>
          <w:szCs w:val="22"/>
        </w:rPr>
      </w:pPr>
    </w:p>
    <w:p w:rsidR="00FF7DD0" w:rsidRPr="00A94C3C" w:rsidRDefault="00FF7DD0" w:rsidP="00FF7DD0">
      <w:pPr>
        <w:tabs>
          <w:tab w:val="left" w:pos="540"/>
        </w:tabs>
        <w:ind w:left="900"/>
        <w:jc w:val="both"/>
        <w:rPr>
          <w:rFonts w:ascii="Arial" w:hAnsi="Arial" w:cs="Arial"/>
          <w:color w:val="000000"/>
          <w:sz w:val="22"/>
          <w:szCs w:val="22"/>
        </w:rPr>
      </w:pPr>
      <w:r w:rsidRPr="00A94C3C">
        <w:rPr>
          <w:rFonts w:ascii="Arial" w:hAnsi="Arial" w:cs="Arial"/>
          <w:color w:val="000000"/>
          <w:sz w:val="22"/>
          <w:szCs w:val="22"/>
        </w:rPr>
        <w:t>Disponibilizar à empresa a ser contratada, mediante solicitação devidamente justificada, as informações e documentos necessários à execução dos serviços, objeto deste contrato no âmbito da Administração direta, indireta e empresas coligadas, sem prejuízo das demais diligências voltadas à consecução dos trabalhos a serem desenvolvidos, sendo que os instrumentos contratuais específicos das  áreas determinarão as autoridades envolvidas no procedimento.</w:t>
      </w:r>
    </w:p>
    <w:p w:rsidR="00FF7DD0" w:rsidRPr="00A94C3C" w:rsidRDefault="00FF7DD0" w:rsidP="00FF7DD0">
      <w:pPr>
        <w:tabs>
          <w:tab w:val="left" w:pos="540"/>
        </w:tabs>
        <w:ind w:left="900"/>
        <w:jc w:val="both"/>
        <w:rPr>
          <w:rFonts w:ascii="Arial" w:hAnsi="Arial" w:cs="Arial"/>
          <w:color w:val="000000"/>
          <w:sz w:val="22"/>
          <w:szCs w:val="22"/>
        </w:rPr>
      </w:pPr>
    </w:p>
    <w:p w:rsidR="00FF7DD0" w:rsidRPr="00A94C3C" w:rsidRDefault="00FF7DD0" w:rsidP="00FF7DD0">
      <w:pPr>
        <w:tabs>
          <w:tab w:val="left" w:pos="540"/>
        </w:tabs>
        <w:ind w:left="900"/>
        <w:jc w:val="both"/>
        <w:rPr>
          <w:rFonts w:ascii="Arial" w:hAnsi="Arial" w:cs="Arial"/>
          <w:color w:val="000000"/>
          <w:sz w:val="22"/>
          <w:szCs w:val="22"/>
        </w:rPr>
      </w:pPr>
      <w:r w:rsidRPr="00A94C3C">
        <w:rPr>
          <w:rFonts w:ascii="Arial" w:hAnsi="Arial" w:cs="Arial"/>
          <w:color w:val="000000"/>
          <w:sz w:val="22"/>
          <w:szCs w:val="22"/>
        </w:rPr>
        <w:t>Fiscalizar, por intermédio de seus próprios agentes, a execução dos serviços, encaminhando à empresa a ser contratada, informações sobre possíveis falhas para adoção de medidas corretivas.</w:t>
      </w:r>
    </w:p>
    <w:p w:rsidR="00FF7DD0" w:rsidRPr="00A94C3C" w:rsidRDefault="00FF7DD0" w:rsidP="00FF7DD0">
      <w:pPr>
        <w:tabs>
          <w:tab w:val="left" w:pos="540"/>
        </w:tabs>
        <w:ind w:left="900"/>
        <w:jc w:val="both"/>
        <w:rPr>
          <w:rFonts w:ascii="Arial" w:hAnsi="Arial" w:cs="Arial"/>
          <w:color w:val="000000"/>
          <w:sz w:val="22"/>
          <w:szCs w:val="22"/>
        </w:rPr>
      </w:pPr>
    </w:p>
    <w:p w:rsidR="00FF7DD0" w:rsidRPr="00A94C3C" w:rsidRDefault="00FF7DD0" w:rsidP="00FF7DD0">
      <w:pPr>
        <w:tabs>
          <w:tab w:val="left" w:pos="540"/>
        </w:tabs>
        <w:ind w:left="900"/>
        <w:jc w:val="both"/>
        <w:rPr>
          <w:rFonts w:ascii="Arial" w:hAnsi="Arial" w:cs="Arial"/>
          <w:color w:val="000000"/>
          <w:sz w:val="22"/>
          <w:szCs w:val="22"/>
        </w:rPr>
      </w:pPr>
      <w:r w:rsidRPr="00A94C3C">
        <w:rPr>
          <w:rFonts w:ascii="Arial" w:hAnsi="Arial" w:cs="Arial"/>
          <w:color w:val="000000"/>
          <w:sz w:val="22"/>
          <w:szCs w:val="22"/>
        </w:rPr>
        <w:lastRenderedPageBreak/>
        <w:t>Efetuar o pagamento dos valores a serem apurados, nos termos e na forma prevista neste Projeto Básico.</w:t>
      </w:r>
    </w:p>
    <w:p w:rsidR="00FF7DD0" w:rsidRPr="00A94C3C" w:rsidRDefault="00FF7DD0" w:rsidP="00FF7DD0">
      <w:pPr>
        <w:tabs>
          <w:tab w:val="left" w:pos="540"/>
        </w:tabs>
        <w:jc w:val="both"/>
        <w:rPr>
          <w:rFonts w:ascii="Arial" w:hAnsi="Arial" w:cs="Arial"/>
          <w:color w:val="000000"/>
          <w:sz w:val="22"/>
          <w:szCs w:val="22"/>
        </w:rPr>
      </w:pPr>
    </w:p>
    <w:p w:rsidR="00FF7DD0" w:rsidRPr="00A94C3C" w:rsidRDefault="00FF7DD0" w:rsidP="00FF7DD0">
      <w:pPr>
        <w:ind w:left="180"/>
        <w:jc w:val="both"/>
        <w:rPr>
          <w:rFonts w:ascii="Arial" w:hAnsi="Arial" w:cs="Arial"/>
          <w:b/>
          <w:color w:val="000000"/>
          <w:sz w:val="22"/>
          <w:szCs w:val="22"/>
        </w:rPr>
      </w:pPr>
      <w:r w:rsidRPr="00A94C3C">
        <w:rPr>
          <w:rFonts w:ascii="Arial" w:hAnsi="Arial" w:cs="Arial"/>
          <w:b/>
          <w:color w:val="000000"/>
          <w:sz w:val="22"/>
          <w:szCs w:val="22"/>
        </w:rPr>
        <w:t xml:space="preserve">9. OBRIGAÇÕES DO </w:t>
      </w:r>
      <w:r>
        <w:rPr>
          <w:rFonts w:ascii="Arial" w:hAnsi="Arial" w:cs="Arial"/>
          <w:b/>
          <w:color w:val="000000"/>
          <w:sz w:val="22"/>
          <w:szCs w:val="22"/>
        </w:rPr>
        <w:t>PRESTADOR DE SERVIÇOS</w:t>
      </w: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Providenciar o completo atendimento deste Projeto Básico, atendendo integralmente as características e as necessidades da Prefeitura Municipal de </w:t>
      </w:r>
      <w:r>
        <w:rPr>
          <w:rFonts w:cs="Arial"/>
          <w:sz w:val="22"/>
          <w:szCs w:val="22"/>
        </w:rPr>
        <w:t>Serra Azul de Minas/MG</w:t>
      </w:r>
      <w:r w:rsidRPr="00A94C3C">
        <w:rPr>
          <w:rFonts w:cs="Arial"/>
          <w:sz w:val="22"/>
          <w:szCs w:val="22"/>
        </w:rPr>
        <w:t>, responsabilizando-se por todo o material e equipamentos, acessórios e mão  de obra necessária;</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Prestar os serviços dentro dos parâmetros e rotinas estabelecidas em observância às recomendações aceita pela técnica, normas e legislação;</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A Prefeitura Municipal de </w:t>
      </w:r>
      <w:r>
        <w:rPr>
          <w:rFonts w:cs="Arial"/>
          <w:sz w:val="22"/>
          <w:szCs w:val="22"/>
        </w:rPr>
        <w:t>Serra Azul de Minas/MG</w:t>
      </w:r>
      <w:r w:rsidRPr="00A94C3C">
        <w:rPr>
          <w:rFonts w:cs="Arial"/>
          <w:sz w:val="22"/>
          <w:szCs w:val="22"/>
        </w:rPr>
        <w:t xml:space="preserve"> não aceitará sob nenhum pretexto transferência de responsabilidade da empresa a ser contratada para outras entidades;</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A </w:t>
      </w:r>
      <w:r>
        <w:rPr>
          <w:rFonts w:cs="Arial"/>
          <w:sz w:val="22"/>
          <w:szCs w:val="22"/>
        </w:rPr>
        <w:t>prestadora de serviços</w:t>
      </w:r>
      <w:r w:rsidRPr="00A94C3C">
        <w:rPr>
          <w:rFonts w:cs="Arial"/>
          <w:sz w:val="22"/>
          <w:szCs w:val="22"/>
        </w:rPr>
        <w:t xml:space="preserve"> a ser contratada assumirá total responsabilidade pela execução dos serviços objeto deste Projeto Básico nos termos e de acordo com as especificações contidas neste instrumento, cumprindo fielmente as obrigações assumidas em contrato, bem como responder todas as consultas formuladas pela Prefeitura Municipal de </w:t>
      </w:r>
      <w:r>
        <w:rPr>
          <w:rFonts w:cs="Arial"/>
          <w:sz w:val="22"/>
          <w:szCs w:val="22"/>
        </w:rPr>
        <w:t>Serra Azul de Minas/MG</w:t>
      </w:r>
      <w:r w:rsidRPr="00A94C3C">
        <w:rPr>
          <w:rFonts w:cs="Arial"/>
          <w:sz w:val="22"/>
          <w:szCs w:val="22"/>
        </w:rPr>
        <w:t xml:space="preserve"> no que se refere ao atendimento do seu objeto;</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Responder pelo cumprimento dos postulados legais vigentes de âmbito federal, estadual ou municipal, e assegurar os direitos e cumprimento de todas as obrigações;</w:t>
      </w:r>
    </w:p>
    <w:p w:rsidR="00FF7DD0" w:rsidRPr="00A94C3C" w:rsidRDefault="00FF7DD0" w:rsidP="00FF7DD0">
      <w:pPr>
        <w:pStyle w:val="Textoembloco"/>
        <w:ind w:left="900" w:right="22"/>
        <w:rPr>
          <w:rFonts w:cs="Arial"/>
          <w:sz w:val="22"/>
          <w:szCs w:val="22"/>
        </w:rPr>
      </w:pPr>
    </w:p>
    <w:p w:rsidR="00FF7DD0" w:rsidRPr="00A94C3C" w:rsidRDefault="00FF7DD0" w:rsidP="00FF7DD0">
      <w:pPr>
        <w:pStyle w:val="Textoembloco"/>
        <w:ind w:left="900" w:right="22"/>
        <w:rPr>
          <w:rFonts w:cs="Arial"/>
          <w:sz w:val="22"/>
          <w:szCs w:val="22"/>
        </w:rPr>
      </w:pPr>
      <w:r w:rsidRPr="00A94C3C">
        <w:rPr>
          <w:rFonts w:cs="Arial"/>
          <w:sz w:val="22"/>
          <w:szCs w:val="22"/>
        </w:rPr>
        <w:t>Zelar pela perfeita execução dos serviços a serem contratados;</w:t>
      </w:r>
    </w:p>
    <w:p w:rsidR="00FF7DD0" w:rsidRPr="00A94C3C" w:rsidRDefault="00FF7DD0" w:rsidP="00FF7DD0">
      <w:pPr>
        <w:pStyle w:val="Textoembloco"/>
        <w:ind w:left="900" w:right="22"/>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Atender prontamente quaisquer exigências do representante da Prefeitura Municipal de </w:t>
      </w:r>
      <w:r>
        <w:rPr>
          <w:rFonts w:cs="Arial"/>
          <w:sz w:val="22"/>
          <w:szCs w:val="22"/>
        </w:rPr>
        <w:t>Serra Azul de Minas/MG</w:t>
      </w:r>
      <w:r w:rsidRPr="00A94C3C">
        <w:rPr>
          <w:rFonts w:cs="Arial"/>
          <w:sz w:val="22"/>
          <w:szCs w:val="22"/>
        </w:rPr>
        <w:t xml:space="preserve">, inerentes ao objeto deste Projeto Básico e fornecer, na forma solicitada pela Prefeitura Municipal de </w:t>
      </w:r>
      <w:r>
        <w:rPr>
          <w:rFonts w:cs="Arial"/>
          <w:sz w:val="22"/>
          <w:szCs w:val="22"/>
        </w:rPr>
        <w:t>Serra Azul de Minas/MG</w:t>
      </w:r>
      <w:r w:rsidRPr="00A94C3C">
        <w:rPr>
          <w:rFonts w:cs="Arial"/>
          <w:sz w:val="22"/>
          <w:szCs w:val="22"/>
        </w:rPr>
        <w:t>, o demonstrativo de utilização/execução dos serviços, objeto deste;</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Comunicar à Prefeitura Municipal de </w:t>
      </w:r>
      <w:r>
        <w:rPr>
          <w:rFonts w:cs="Arial"/>
          <w:sz w:val="22"/>
          <w:szCs w:val="22"/>
        </w:rPr>
        <w:t>Serra Azul de Minas/MG</w:t>
      </w:r>
      <w:r w:rsidRPr="00A94C3C">
        <w:rPr>
          <w:rFonts w:cs="Arial"/>
          <w:sz w:val="22"/>
          <w:szCs w:val="22"/>
        </w:rPr>
        <w:t>, por escrito, qualquer anormalidade que ponham em risco e êxito, cumprimento e execução dos serviços, prestando os esclarecimentos e propondo as ações corretivas julgadas necessárias.</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Manter, durante toda a execução do contrato, em compatibilidade com as obrigações a serem assumidas, todas as condições de habilitação e qualificação exigidas neste Projeto Básico.</w:t>
      </w:r>
    </w:p>
    <w:p w:rsidR="00FF7DD0" w:rsidRPr="00A94C3C" w:rsidRDefault="00FF7DD0" w:rsidP="00FF7DD0">
      <w:pPr>
        <w:pStyle w:val="Textoembloco"/>
        <w:ind w:left="0" w:right="22"/>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lastRenderedPageBreak/>
        <w:t xml:space="preserve">Executar fielmente o objeto a ser contratado e cumprir fielmente as obrigações assumidas em contrato, de acordo com as normas legais, verificando sempre o seu bom  desempenho, realizando os serviços em conformidade com a proposta apresentada e nas orientações da Prefeitura Municipal de </w:t>
      </w:r>
      <w:r>
        <w:rPr>
          <w:rFonts w:cs="Arial"/>
          <w:sz w:val="22"/>
          <w:szCs w:val="22"/>
        </w:rPr>
        <w:t>Serra Azul de Minas/MG</w:t>
      </w:r>
      <w:r w:rsidRPr="00A94C3C">
        <w:rPr>
          <w:rFonts w:cs="Arial"/>
          <w:sz w:val="22"/>
          <w:szCs w:val="22"/>
        </w:rPr>
        <w:t>, observando sempre os critérios a serem prestados.</w:t>
      </w:r>
    </w:p>
    <w:p w:rsidR="00FF7DD0" w:rsidRPr="00A94C3C" w:rsidRDefault="00FF7DD0" w:rsidP="00FF7DD0">
      <w:pPr>
        <w:pStyle w:val="Textoembloco"/>
        <w:ind w:left="900" w:right="22"/>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Submeter, à aprovação da Prefeitura Municipal de </w:t>
      </w:r>
      <w:r>
        <w:rPr>
          <w:rFonts w:cs="Arial"/>
          <w:sz w:val="22"/>
          <w:szCs w:val="22"/>
        </w:rPr>
        <w:t>Serra Azul de Minas/MG</w:t>
      </w:r>
      <w:r w:rsidRPr="00A94C3C">
        <w:rPr>
          <w:rFonts w:cs="Arial"/>
          <w:sz w:val="22"/>
          <w:szCs w:val="22"/>
        </w:rPr>
        <w:t xml:space="preserve"> antecipadamente, qualquer alteração que se tornar essencial à continuidade na execução dos serviços.</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Responder por qualquer prejuízo que seus empregados ou prepostos causarem ao patrimônio da Prefeitura Municipal de </w:t>
      </w:r>
      <w:r>
        <w:rPr>
          <w:rFonts w:cs="Arial"/>
          <w:sz w:val="22"/>
          <w:szCs w:val="22"/>
        </w:rPr>
        <w:t>Serra Azul de Minas/MG</w:t>
      </w:r>
      <w:r w:rsidRPr="00A94C3C">
        <w:rPr>
          <w:rFonts w:cs="Arial"/>
          <w:sz w:val="22"/>
          <w:szCs w:val="22"/>
        </w:rPr>
        <w:t>, ou a terceiros, decorrentes de ação ou omissão culposa ou dolosa, procedendo imediatamente os reparos ou indenizações cabíveis e assumindo o ônus decorrente.</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Assumir total responsabilidade pelo sigilo das informações que seus empregados ou prepostos vierem a obter em função dos serviços na Prefeitura Municipal de </w:t>
      </w:r>
      <w:r>
        <w:rPr>
          <w:rFonts w:cs="Arial"/>
          <w:sz w:val="22"/>
          <w:szCs w:val="22"/>
        </w:rPr>
        <w:t>Serra Azul de Minas/MG</w:t>
      </w:r>
      <w:r w:rsidRPr="00A94C3C">
        <w:rPr>
          <w:rFonts w:cs="Arial"/>
          <w:sz w:val="22"/>
          <w:szCs w:val="22"/>
        </w:rPr>
        <w:t xml:space="preserve">, respondendo pelos danos que eventual uso da informação, decorrente de ação dolosa, negligência ou imprudência, venha ocasionar à Prefeitura Municipal de </w:t>
      </w:r>
      <w:r>
        <w:rPr>
          <w:rFonts w:cs="Arial"/>
          <w:sz w:val="22"/>
          <w:szCs w:val="22"/>
        </w:rPr>
        <w:t>Serra Azul de Minas/MG</w:t>
      </w:r>
      <w:r w:rsidRPr="00A94C3C">
        <w:rPr>
          <w:rFonts w:cs="Arial"/>
          <w:sz w:val="22"/>
          <w:szCs w:val="22"/>
        </w:rPr>
        <w:t xml:space="preserve"> ou a terceiros.</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Disponibilizar pessoal especializado em número suficiente para a execução das tarefas a serem empreendidas na prestação dos serviços objeto do presente projeto básico.</w:t>
      </w:r>
    </w:p>
    <w:p w:rsidR="00FF7DD0" w:rsidRPr="00A94C3C" w:rsidRDefault="00FF7DD0" w:rsidP="00FF7DD0">
      <w:pPr>
        <w:pStyle w:val="Textoembloco"/>
        <w:ind w:left="900" w:right="22"/>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 xml:space="preserve">Responsabilizar-se integralmente pelos encargos decorrentes da execução deste contrato, tais como: obrigações civis, trabalhistas, fiscais, securitárias, previdenciárias ou quaisquer outras decorrentes das suas atividades e da prestação dos serviços objeto do projeto básico, inclusive, dos sócios, prepostos e mandatários; eximindo a Prefeitura Municipal de </w:t>
      </w:r>
      <w:r>
        <w:rPr>
          <w:rFonts w:cs="Arial"/>
          <w:sz w:val="22"/>
          <w:szCs w:val="22"/>
        </w:rPr>
        <w:t>Serra Azul de Minas/MG</w:t>
      </w:r>
      <w:r w:rsidRPr="00A94C3C">
        <w:rPr>
          <w:rFonts w:cs="Arial"/>
          <w:sz w:val="22"/>
          <w:szCs w:val="22"/>
        </w:rPr>
        <w:t xml:space="preserve"> de qualquer responsabilidade perante autoridades e terceiros , em decorrência de atuações ou prejuízos que possam advir do não cumprimento, pela empresa a ser contratada das obrigações neste definidas, bem como arcar com todas as despesas referentes a custos ou despesas com deslocamento, alimentação e hospedagem e demais encargos, de qualquer espécie, referentes ou decorrentes da execução  dos serviços a serem contratados;</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Guardar observância às normas legais vigentes no ordenamento jurídico, aplicáveis à atividade a ser exercida, na realização dos trabalhos, objeto deste Projeto Básico, satisfazendo, por sua conta, qualquer exigência legal decorrente de sua execução;</w:t>
      </w:r>
    </w:p>
    <w:p w:rsidR="00FF7DD0" w:rsidRPr="00A94C3C" w:rsidRDefault="00FF7DD0" w:rsidP="00FF7DD0">
      <w:pPr>
        <w:pStyle w:val="Textoembloco"/>
        <w:ind w:left="360" w:right="22" w:hanging="27"/>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t>Manter durante toda a execução dos serviços ora descritos, a qualificação exigida para contratação;</w:t>
      </w:r>
    </w:p>
    <w:p w:rsidR="00FF7DD0" w:rsidRPr="00A94C3C" w:rsidRDefault="00FF7DD0" w:rsidP="00FF7DD0">
      <w:pPr>
        <w:pStyle w:val="Textoembloco"/>
        <w:ind w:left="900" w:right="22"/>
        <w:rPr>
          <w:rFonts w:cs="Arial"/>
          <w:sz w:val="22"/>
          <w:szCs w:val="22"/>
        </w:rPr>
      </w:pPr>
    </w:p>
    <w:p w:rsidR="00FF7DD0" w:rsidRPr="00A94C3C" w:rsidRDefault="00FF7DD0" w:rsidP="00FF7DD0">
      <w:pPr>
        <w:pStyle w:val="Textoembloco"/>
        <w:ind w:left="360" w:right="22" w:hanging="27"/>
        <w:rPr>
          <w:rFonts w:cs="Arial"/>
          <w:sz w:val="22"/>
          <w:szCs w:val="22"/>
        </w:rPr>
      </w:pPr>
      <w:r w:rsidRPr="00A94C3C">
        <w:rPr>
          <w:rFonts w:cs="Arial"/>
          <w:sz w:val="22"/>
          <w:szCs w:val="22"/>
        </w:rPr>
        <w:lastRenderedPageBreak/>
        <w:t xml:space="preserve">Apresentar à Prefeitura Municipal de </w:t>
      </w:r>
      <w:r>
        <w:rPr>
          <w:rFonts w:cs="Arial"/>
          <w:sz w:val="22"/>
          <w:szCs w:val="22"/>
        </w:rPr>
        <w:t>Serra Azul de Minas/MG</w:t>
      </w:r>
      <w:r w:rsidRPr="00A94C3C">
        <w:rPr>
          <w:rFonts w:cs="Arial"/>
          <w:sz w:val="22"/>
          <w:szCs w:val="22"/>
        </w:rPr>
        <w:t xml:space="preserve"> relatórios de suas atividades,</w:t>
      </w:r>
      <w:r>
        <w:rPr>
          <w:rFonts w:cs="Arial"/>
          <w:sz w:val="22"/>
          <w:szCs w:val="22"/>
        </w:rPr>
        <w:t xml:space="preserve"> quando solicitado,</w:t>
      </w:r>
      <w:r w:rsidRPr="00A94C3C">
        <w:rPr>
          <w:rFonts w:cs="Arial"/>
          <w:sz w:val="22"/>
          <w:szCs w:val="22"/>
        </w:rPr>
        <w:t xml:space="preserve"> contendo as recomendações a serem seguidas e a avaliação dos resultados obtidos, mantendo-a constantemente informada do andamento  dos trabalhos e dos resultados alcançados a cada etapa concluída, bem assim de qualquer ocorrência que o justifique;</w:t>
      </w:r>
    </w:p>
    <w:p w:rsidR="00FF7DD0" w:rsidRPr="00A94C3C" w:rsidRDefault="00FF7DD0" w:rsidP="00FF7DD0">
      <w:pPr>
        <w:pStyle w:val="Textoembloco"/>
        <w:ind w:left="0" w:right="22"/>
        <w:rPr>
          <w:rFonts w:cs="Arial"/>
          <w:sz w:val="22"/>
          <w:szCs w:val="22"/>
        </w:rPr>
      </w:pPr>
    </w:p>
    <w:p w:rsidR="00FF7DD0" w:rsidRPr="00A94C3C" w:rsidRDefault="00FF7DD0" w:rsidP="00FF7DD0">
      <w:pPr>
        <w:pStyle w:val="Textoembloco"/>
        <w:numPr>
          <w:ilvl w:val="0"/>
          <w:numId w:val="38"/>
        </w:numPr>
        <w:autoSpaceDE/>
        <w:autoSpaceDN/>
        <w:adjustRightInd/>
        <w:spacing w:before="0" w:after="0"/>
        <w:ind w:right="22"/>
        <w:rPr>
          <w:rFonts w:cs="Arial"/>
          <w:b/>
          <w:sz w:val="22"/>
          <w:szCs w:val="22"/>
        </w:rPr>
      </w:pPr>
      <w:r w:rsidRPr="00A94C3C">
        <w:rPr>
          <w:rFonts w:cs="Arial"/>
          <w:b/>
          <w:sz w:val="22"/>
          <w:szCs w:val="22"/>
        </w:rPr>
        <w:t>LOCAL E CONTATO</w:t>
      </w:r>
    </w:p>
    <w:p w:rsidR="00FF7DD0" w:rsidRPr="00A94C3C" w:rsidRDefault="00FF7DD0" w:rsidP="00FF7DD0">
      <w:pPr>
        <w:pStyle w:val="Textoembloco"/>
        <w:ind w:left="360" w:right="22"/>
        <w:rPr>
          <w:rFonts w:cs="Arial"/>
          <w:sz w:val="22"/>
          <w:szCs w:val="22"/>
        </w:rPr>
      </w:pPr>
      <w:r w:rsidRPr="00A94C3C">
        <w:rPr>
          <w:rFonts w:cs="Arial"/>
          <w:sz w:val="22"/>
          <w:szCs w:val="22"/>
        </w:rPr>
        <w:t xml:space="preserve">A </w:t>
      </w:r>
      <w:r>
        <w:rPr>
          <w:rFonts w:cs="Arial"/>
          <w:sz w:val="22"/>
          <w:szCs w:val="22"/>
        </w:rPr>
        <w:t>prestadora de serviços</w:t>
      </w:r>
      <w:r w:rsidRPr="00A94C3C">
        <w:rPr>
          <w:rFonts w:cs="Arial"/>
          <w:sz w:val="22"/>
          <w:szCs w:val="22"/>
        </w:rPr>
        <w:t xml:space="preserve"> a ser contratada para execução do serviço deverá propiciar  todos os procedimentos necessários, incluindo todos os equipamentos e mão-de-obra, para prestação dos serviços objeto deste Projeto Básico.</w:t>
      </w:r>
    </w:p>
    <w:p w:rsidR="00FF7DD0" w:rsidRPr="00A94C3C" w:rsidRDefault="00FF7DD0" w:rsidP="00FF7DD0">
      <w:pPr>
        <w:pStyle w:val="Textoembloco"/>
        <w:ind w:left="0" w:right="22" w:firstLine="708"/>
        <w:rPr>
          <w:rFonts w:cs="Arial"/>
          <w:sz w:val="22"/>
          <w:szCs w:val="22"/>
        </w:rPr>
      </w:pP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Serão prestadas as informações solicitadas, que deverão ser feitas totalmente, por escrito e  de tal forma serão respondidas, sendo posteriormente encaminhados para a Secretaria de Finanças, para análise e providências decorrentes.</w:t>
      </w:r>
    </w:p>
    <w:p w:rsidR="00FF7DD0" w:rsidRPr="00A94C3C" w:rsidRDefault="00FF7DD0" w:rsidP="00FF7DD0">
      <w:pPr>
        <w:ind w:right="22"/>
        <w:jc w:val="both"/>
        <w:rPr>
          <w:rFonts w:ascii="Arial" w:hAnsi="Arial" w:cs="Arial"/>
          <w:color w:val="000000"/>
          <w:sz w:val="22"/>
          <w:szCs w:val="22"/>
        </w:rPr>
      </w:pPr>
    </w:p>
    <w:p w:rsidR="00FF7DD0" w:rsidRPr="00A94C3C" w:rsidRDefault="00FF7DD0" w:rsidP="00FF7DD0">
      <w:pPr>
        <w:numPr>
          <w:ilvl w:val="0"/>
          <w:numId w:val="38"/>
        </w:numPr>
        <w:ind w:right="22"/>
        <w:jc w:val="both"/>
        <w:rPr>
          <w:rFonts w:ascii="Arial" w:hAnsi="Arial" w:cs="Arial"/>
          <w:b/>
          <w:color w:val="000000"/>
          <w:sz w:val="22"/>
          <w:szCs w:val="22"/>
        </w:rPr>
      </w:pPr>
      <w:r w:rsidRPr="00A94C3C">
        <w:rPr>
          <w:rFonts w:ascii="Arial" w:hAnsi="Arial" w:cs="Arial"/>
          <w:b/>
          <w:color w:val="000000"/>
          <w:sz w:val="22"/>
          <w:szCs w:val="22"/>
        </w:rPr>
        <w:t>REMUNERAÇÃO E RECURSOS ORÇAMENTÁRIOS</w:t>
      </w: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 xml:space="preserve">Os valores a serem pagos pela Prefeitura Municipal de </w:t>
      </w:r>
      <w:r>
        <w:rPr>
          <w:rFonts w:ascii="Arial" w:hAnsi="Arial" w:cs="Arial"/>
          <w:color w:val="000000"/>
          <w:sz w:val="22"/>
          <w:szCs w:val="22"/>
        </w:rPr>
        <w:t>Serra Azul de Minas/MG</w:t>
      </w:r>
      <w:r w:rsidRPr="00A94C3C">
        <w:rPr>
          <w:rFonts w:ascii="Arial" w:hAnsi="Arial" w:cs="Arial"/>
          <w:color w:val="000000"/>
          <w:sz w:val="22"/>
          <w:szCs w:val="22"/>
        </w:rPr>
        <w:t xml:space="preserve"> à empresa a ser contratada em decorrência da prestação dos serviços objeto deste Projeto Básico, são estipulados de forma condicionada e proporcional ao resultado positivo alcançado, calculado com base na vantagem econômica experimentada pela Prefeitura Municipal de </w:t>
      </w:r>
      <w:r>
        <w:rPr>
          <w:rFonts w:ascii="Arial" w:hAnsi="Arial" w:cs="Arial"/>
          <w:color w:val="000000"/>
          <w:sz w:val="22"/>
          <w:szCs w:val="22"/>
        </w:rPr>
        <w:t>Serra Azul de Minas/MG</w:t>
      </w:r>
      <w:r w:rsidRPr="00A94C3C">
        <w:rPr>
          <w:rFonts w:ascii="Arial" w:hAnsi="Arial" w:cs="Arial"/>
          <w:color w:val="000000"/>
          <w:sz w:val="22"/>
          <w:szCs w:val="22"/>
        </w:rPr>
        <w:t>.</w:t>
      </w:r>
    </w:p>
    <w:p w:rsidR="00FF7DD0" w:rsidRPr="00A94C3C" w:rsidRDefault="00FF7DD0" w:rsidP="00FF7DD0">
      <w:pPr>
        <w:ind w:left="708" w:right="22"/>
        <w:jc w:val="both"/>
        <w:rPr>
          <w:rFonts w:ascii="Arial" w:hAnsi="Arial" w:cs="Arial"/>
          <w:color w:val="000000"/>
          <w:sz w:val="22"/>
          <w:szCs w:val="22"/>
        </w:rPr>
      </w:pPr>
    </w:p>
    <w:p w:rsidR="00FF7DD0" w:rsidRPr="00A94C3C" w:rsidRDefault="00FF7DD0" w:rsidP="00FF7DD0">
      <w:pPr>
        <w:ind w:right="22"/>
        <w:jc w:val="both"/>
        <w:rPr>
          <w:rFonts w:ascii="Arial" w:hAnsi="Arial" w:cs="Arial"/>
          <w:color w:val="000000"/>
          <w:sz w:val="22"/>
          <w:szCs w:val="22"/>
        </w:rPr>
      </w:pPr>
    </w:p>
    <w:p w:rsidR="00FF7DD0" w:rsidRPr="00A94C3C" w:rsidRDefault="00FF7DD0" w:rsidP="00FF7DD0">
      <w:pPr>
        <w:numPr>
          <w:ilvl w:val="0"/>
          <w:numId w:val="38"/>
        </w:numPr>
        <w:ind w:right="22"/>
        <w:jc w:val="both"/>
        <w:rPr>
          <w:rFonts w:ascii="Arial" w:hAnsi="Arial" w:cs="Arial"/>
          <w:b/>
          <w:color w:val="000000"/>
          <w:sz w:val="22"/>
          <w:szCs w:val="22"/>
        </w:rPr>
      </w:pPr>
      <w:r w:rsidRPr="00A94C3C">
        <w:rPr>
          <w:rFonts w:ascii="Arial" w:hAnsi="Arial" w:cs="Arial"/>
          <w:b/>
          <w:color w:val="000000"/>
          <w:sz w:val="22"/>
          <w:szCs w:val="22"/>
        </w:rPr>
        <w:t xml:space="preserve"> PAGAMENTO</w:t>
      </w: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 xml:space="preserve">A nota fiscal de serviços, referente à execução deste projeto, juntamente com todos os documentos exigidos pela Prefeitura Municipal de </w:t>
      </w:r>
      <w:r>
        <w:rPr>
          <w:rFonts w:ascii="Arial" w:hAnsi="Arial" w:cs="Arial"/>
          <w:color w:val="000000"/>
          <w:sz w:val="22"/>
          <w:szCs w:val="22"/>
        </w:rPr>
        <w:t>Serra Azul de Minas/MG</w:t>
      </w:r>
      <w:r w:rsidRPr="00A94C3C">
        <w:rPr>
          <w:rFonts w:ascii="Arial" w:hAnsi="Arial" w:cs="Arial"/>
          <w:color w:val="000000"/>
          <w:sz w:val="22"/>
          <w:szCs w:val="22"/>
        </w:rPr>
        <w:t xml:space="preserve">, somente poderá ser apresentada ao protocolo da Prefeitura Municipal de </w:t>
      </w:r>
      <w:r>
        <w:rPr>
          <w:rFonts w:ascii="Arial" w:hAnsi="Arial" w:cs="Arial"/>
          <w:color w:val="000000"/>
          <w:sz w:val="22"/>
          <w:szCs w:val="22"/>
        </w:rPr>
        <w:t>Serra Azul de Minas/MG</w:t>
      </w:r>
      <w:r w:rsidRPr="00A94C3C">
        <w:rPr>
          <w:rFonts w:ascii="Arial" w:hAnsi="Arial" w:cs="Arial"/>
          <w:color w:val="000000"/>
          <w:sz w:val="22"/>
          <w:szCs w:val="22"/>
        </w:rPr>
        <w:t>, para a formação do processo de pagamento, após o recebimento/aceitação formal dos serviços, através de Autorização de Fatura.</w:t>
      </w:r>
    </w:p>
    <w:p w:rsidR="00FF7DD0" w:rsidRPr="00A94C3C" w:rsidRDefault="00FF7DD0" w:rsidP="00FF7DD0">
      <w:pPr>
        <w:ind w:right="22" w:firstLine="705"/>
        <w:jc w:val="both"/>
        <w:rPr>
          <w:rFonts w:ascii="Arial" w:hAnsi="Arial" w:cs="Arial"/>
          <w:color w:val="000000"/>
          <w:sz w:val="22"/>
          <w:szCs w:val="22"/>
        </w:rPr>
      </w:pP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O pagamento será efetuado em até 15 (quinze) dias decorridos da abertura do Processo de Pagamento, da apresentação da nota fiscal de serviços, devendo o vencimento de esta ser igual ou superior a este prazo.</w:t>
      </w:r>
    </w:p>
    <w:p w:rsidR="00FF7DD0" w:rsidRPr="00A94C3C" w:rsidRDefault="00FF7DD0" w:rsidP="00FF7DD0">
      <w:pPr>
        <w:ind w:right="22" w:firstLine="705"/>
        <w:jc w:val="both"/>
        <w:rPr>
          <w:rFonts w:ascii="Arial" w:hAnsi="Arial" w:cs="Arial"/>
          <w:color w:val="000000"/>
          <w:sz w:val="22"/>
          <w:szCs w:val="22"/>
        </w:rPr>
      </w:pP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 xml:space="preserve">A Prefeitura Municipal de </w:t>
      </w:r>
      <w:r>
        <w:rPr>
          <w:rFonts w:ascii="Arial" w:hAnsi="Arial" w:cs="Arial"/>
          <w:color w:val="000000"/>
          <w:sz w:val="22"/>
          <w:szCs w:val="22"/>
        </w:rPr>
        <w:t>Serra Azul de Minas/MG</w:t>
      </w:r>
      <w:r w:rsidRPr="00A94C3C">
        <w:rPr>
          <w:rFonts w:ascii="Arial" w:hAnsi="Arial" w:cs="Arial"/>
          <w:color w:val="000000"/>
          <w:sz w:val="22"/>
          <w:szCs w:val="22"/>
        </w:rPr>
        <w:t xml:space="preserve"> reserva-se o direito de suspender o pagamento quando o fornecimento do(s) serviço(s) ou a documentação apresentada estiverem em desacordo com o previsto neste Projeto Básico.</w:t>
      </w:r>
    </w:p>
    <w:p w:rsidR="00FF7DD0" w:rsidRPr="00A94C3C" w:rsidRDefault="00FF7DD0" w:rsidP="00FF7DD0">
      <w:pPr>
        <w:ind w:right="22" w:firstLine="705"/>
        <w:jc w:val="both"/>
        <w:rPr>
          <w:rFonts w:ascii="Arial" w:hAnsi="Arial" w:cs="Arial"/>
          <w:color w:val="000000"/>
          <w:sz w:val="22"/>
          <w:szCs w:val="22"/>
        </w:rPr>
      </w:pP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Para fins de pagamento da nota fiscal/fatura, a empresa a ser contratada apresentará todos os documentos exigidos, com referência do mês, a partir da emissão da Nota Fiscal.</w:t>
      </w:r>
    </w:p>
    <w:p w:rsidR="00FF7DD0" w:rsidRPr="00A94C3C" w:rsidRDefault="00FF7DD0" w:rsidP="00FF7DD0">
      <w:pPr>
        <w:ind w:right="22" w:firstLine="705"/>
        <w:jc w:val="both"/>
        <w:rPr>
          <w:rFonts w:ascii="Arial" w:hAnsi="Arial" w:cs="Arial"/>
          <w:color w:val="000000"/>
          <w:sz w:val="22"/>
          <w:szCs w:val="22"/>
        </w:rPr>
      </w:pP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O Gestor do contrato ou do serviço executado terá o prazo de 05 (cinco) dias contados da apresentação da referida nota fiscal/fatura, para avaliá-la e encaminhá-la para abertura de Processo de Pagamento, ou para rejeitá-la e devolvê-la à empresa a ser contratada;</w:t>
      </w:r>
    </w:p>
    <w:p w:rsidR="00FF7DD0" w:rsidRPr="00A94C3C" w:rsidRDefault="00FF7DD0" w:rsidP="00FF7DD0">
      <w:pPr>
        <w:ind w:right="22" w:firstLine="705"/>
        <w:jc w:val="both"/>
        <w:rPr>
          <w:rFonts w:ascii="Arial" w:hAnsi="Arial" w:cs="Arial"/>
          <w:color w:val="000000"/>
          <w:sz w:val="22"/>
          <w:szCs w:val="22"/>
        </w:rPr>
      </w:pP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lastRenderedPageBreak/>
        <w:t xml:space="preserve">As notas fiscais/faturas não aprovadas pela Prefeitura Municipal de </w:t>
      </w:r>
      <w:r>
        <w:rPr>
          <w:rFonts w:ascii="Arial" w:hAnsi="Arial" w:cs="Arial"/>
          <w:color w:val="000000"/>
          <w:sz w:val="22"/>
          <w:szCs w:val="22"/>
        </w:rPr>
        <w:t>Serra Azul de Minas/MG</w:t>
      </w:r>
      <w:r w:rsidRPr="00A94C3C">
        <w:rPr>
          <w:rFonts w:ascii="Arial" w:hAnsi="Arial" w:cs="Arial"/>
          <w:color w:val="000000"/>
          <w:sz w:val="22"/>
          <w:szCs w:val="22"/>
        </w:rPr>
        <w:t xml:space="preserve"> serão devolvidas à empresa a ser contratada, para as necessárias correções ou apresentação de documentos, com as informações referentes aos motivos de sua rejeição, contando-se os prazos estabelecidos acima a partir da data de sua reapresentação devidamente corrigida.</w:t>
      </w:r>
    </w:p>
    <w:p w:rsidR="00FF7DD0" w:rsidRPr="00A94C3C" w:rsidRDefault="00FF7DD0" w:rsidP="00FF7DD0">
      <w:pPr>
        <w:ind w:right="22" w:firstLine="705"/>
        <w:jc w:val="both"/>
        <w:rPr>
          <w:rFonts w:ascii="Arial" w:hAnsi="Arial" w:cs="Arial"/>
          <w:color w:val="000000"/>
          <w:sz w:val="22"/>
          <w:szCs w:val="22"/>
        </w:rPr>
      </w:pPr>
    </w:p>
    <w:p w:rsidR="00FF7DD0" w:rsidRPr="00A94C3C" w:rsidRDefault="00FF7DD0" w:rsidP="00FF7DD0">
      <w:pPr>
        <w:ind w:left="360" w:right="22"/>
        <w:jc w:val="both"/>
        <w:rPr>
          <w:rFonts w:ascii="Arial" w:hAnsi="Arial" w:cs="Arial"/>
          <w:color w:val="000000"/>
          <w:sz w:val="22"/>
          <w:szCs w:val="22"/>
        </w:rPr>
      </w:pPr>
      <w:r w:rsidRPr="00A94C3C">
        <w:rPr>
          <w:rFonts w:ascii="Arial" w:hAnsi="Arial" w:cs="Arial"/>
          <w:color w:val="000000"/>
          <w:sz w:val="22"/>
          <w:szCs w:val="22"/>
        </w:rPr>
        <w:t xml:space="preserve">A devolução de nota fiscal/fatura não aprovada pela Prefeitura Municipal de </w:t>
      </w:r>
      <w:r>
        <w:rPr>
          <w:rFonts w:ascii="Arial" w:hAnsi="Arial" w:cs="Arial"/>
          <w:color w:val="000000"/>
          <w:sz w:val="22"/>
          <w:szCs w:val="22"/>
        </w:rPr>
        <w:t>Serra Azul de Minas/MG</w:t>
      </w:r>
      <w:r w:rsidRPr="00A94C3C">
        <w:rPr>
          <w:rFonts w:ascii="Arial" w:hAnsi="Arial" w:cs="Arial"/>
          <w:color w:val="000000"/>
          <w:sz w:val="22"/>
          <w:szCs w:val="22"/>
        </w:rPr>
        <w:t xml:space="preserve"> em hipótese alguma servirá de pretexto para que a empresa a ser contratada suspenda a execução dos serviços, ou deixe de efetuar o pagamento devido a seus empregados ou fornecedores.</w:t>
      </w:r>
    </w:p>
    <w:p w:rsidR="00FF7DD0" w:rsidRPr="00A94C3C" w:rsidRDefault="00FF7DD0" w:rsidP="00FF7DD0">
      <w:pPr>
        <w:numPr>
          <w:ilvl w:val="0"/>
          <w:numId w:val="38"/>
        </w:numPr>
        <w:ind w:right="22"/>
        <w:jc w:val="both"/>
        <w:rPr>
          <w:rFonts w:ascii="Arial" w:hAnsi="Arial" w:cs="Arial"/>
          <w:b/>
          <w:color w:val="000000"/>
          <w:sz w:val="22"/>
          <w:szCs w:val="22"/>
        </w:rPr>
      </w:pPr>
      <w:r w:rsidRPr="00A94C3C">
        <w:rPr>
          <w:rFonts w:ascii="Arial" w:hAnsi="Arial" w:cs="Arial"/>
          <w:b/>
          <w:color w:val="000000"/>
          <w:sz w:val="22"/>
          <w:szCs w:val="22"/>
        </w:rPr>
        <w:t>PRAZOS</w:t>
      </w:r>
    </w:p>
    <w:p w:rsidR="00FF7DD0" w:rsidRPr="00A94C3C" w:rsidRDefault="00FF7DD0" w:rsidP="00FF7DD0">
      <w:pPr>
        <w:ind w:left="1080" w:right="22"/>
        <w:jc w:val="both"/>
        <w:rPr>
          <w:rFonts w:ascii="Arial" w:hAnsi="Arial" w:cs="Arial"/>
          <w:color w:val="000000"/>
          <w:sz w:val="22"/>
          <w:szCs w:val="22"/>
        </w:rPr>
      </w:pPr>
      <w:r w:rsidRPr="00A94C3C">
        <w:rPr>
          <w:rFonts w:ascii="Arial" w:hAnsi="Arial" w:cs="Arial"/>
          <w:color w:val="000000"/>
          <w:sz w:val="22"/>
          <w:szCs w:val="22"/>
        </w:rPr>
        <w:t>A contagem dos prazos contratuais pressupõe, para o seu início, a formalização e o esclarecimento de todos os aspectos técnicos e comerciais envolvidos e assinatura da Ordem de Execução;</w:t>
      </w:r>
    </w:p>
    <w:p w:rsidR="00FF7DD0" w:rsidRPr="00A94C3C" w:rsidRDefault="00FF7DD0" w:rsidP="00FF7DD0">
      <w:pPr>
        <w:ind w:left="1080" w:right="22"/>
        <w:jc w:val="both"/>
        <w:rPr>
          <w:rFonts w:ascii="Arial" w:hAnsi="Arial" w:cs="Arial"/>
          <w:color w:val="000000"/>
          <w:sz w:val="22"/>
          <w:szCs w:val="22"/>
        </w:rPr>
      </w:pPr>
    </w:p>
    <w:p w:rsidR="00FF7DD0" w:rsidRPr="00A94C3C" w:rsidRDefault="00FF7DD0" w:rsidP="00FF7DD0">
      <w:pPr>
        <w:ind w:left="1080" w:right="22"/>
        <w:jc w:val="both"/>
        <w:rPr>
          <w:rFonts w:ascii="Arial" w:hAnsi="Arial" w:cs="Arial"/>
          <w:color w:val="000000"/>
          <w:sz w:val="22"/>
          <w:szCs w:val="22"/>
        </w:rPr>
      </w:pPr>
      <w:r w:rsidRPr="00A94C3C">
        <w:rPr>
          <w:rFonts w:ascii="Arial" w:hAnsi="Arial" w:cs="Arial"/>
          <w:color w:val="000000"/>
          <w:sz w:val="22"/>
          <w:szCs w:val="22"/>
        </w:rPr>
        <w:t>O presente contrato terá vigência de 12 (doze) meses ou seguirá os prazos dos processos intentados tendo como início a assinatura da Ordem de Execução dos Serviços, extinguindo-se automaticamente ao final deste período, independente de notificação prévia, podendo, todavia, ser prorrogado nos termos da lei.</w:t>
      </w:r>
    </w:p>
    <w:p w:rsidR="00FF7DD0" w:rsidRPr="00A94C3C" w:rsidRDefault="00FF7DD0" w:rsidP="00FF7DD0">
      <w:pPr>
        <w:ind w:left="1080" w:right="22"/>
        <w:jc w:val="both"/>
        <w:rPr>
          <w:rFonts w:ascii="Arial" w:hAnsi="Arial" w:cs="Arial"/>
          <w:color w:val="000000"/>
          <w:sz w:val="22"/>
          <w:szCs w:val="22"/>
        </w:rPr>
      </w:pPr>
    </w:p>
    <w:p w:rsidR="00FF7DD0" w:rsidRPr="00A94C3C" w:rsidRDefault="00FF7DD0" w:rsidP="00FF7DD0">
      <w:pPr>
        <w:ind w:left="1080" w:right="22"/>
        <w:jc w:val="both"/>
        <w:rPr>
          <w:rFonts w:ascii="Arial" w:hAnsi="Arial" w:cs="Arial"/>
          <w:color w:val="000000"/>
          <w:sz w:val="22"/>
          <w:szCs w:val="22"/>
        </w:rPr>
      </w:pPr>
      <w:r w:rsidRPr="00A94C3C">
        <w:rPr>
          <w:rFonts w:ascii="Arial" w:hAnsi="Arial" w:cs="Arial"/>
          <w:color w:val="000000"/>
          <w:sz w:val="22"/>
          <w:szCs w:val="22"/>
        </w:rPr>
        <w:t xml:space="preserve">Havendo a incapacidade do fornecedor de executar o proposto neste projeto básico, o Município de </w:t>
      </w:r>
      <w:r>
        <w:rPr>
          <w:rFonts w:ascii="Arial" w:hAnsi="Arial" w:cs="Arial"/>
          <w:color w:val="000000"/>
          <w:sz w:val="22"/>
          <w:szCs w:val="22"/>
        </w:rPr>
        <w:t>Serra Azul de Minas/MG</w:t>
      </w:r>
      <w:r w:rsidRPr="00A94C3C">
        <w:rPr>
          <w:rFonts w:ascii="Arial" w:hAnsi="Arial" w:cs="Arial"/>
          <w:color w:val="000000"/>
          <w:sz w:val="22"/>
          <w:szCs w:val="22"/>
        </w:rPr>
        <w:t xml:space="preserve"> poderá rescindir o contrato, a partir deste momento, por incapacidade do fornecedor na execução dos serviços.</w:t>
      </w:r>
    </w:p>
    <w:p w:rsidR="00FF7DD0" w:rsidRPr="00A94C3C" w:rsidRDefault="00FF7DD0" w:rsidP="00FF7DD0">
      <w:pPr>
        <w:ind w:left="1080" w:right="22"/>
        <w:jc w:val="both"/>
        <w:rPr>
          <w:rFonts w:ascii="Arial" w:hAnsi="Arial" w:cs="Arial"/>
          <w:color w:val="000000"/>
          <w:sz w:val="22"/>
          <w:szCs w:val="22"/>
        </w:rPr>
      </w:pPr>
    </w:p>
    <w:p w:rsidR="00FF7DD0" w:rsidRPr="00A94C3C" w:rsidRDefault="00FF7DD0" w:rsidP="00FF7DD0">
      <w:pPr>
        <w:ind w:left="1080" w:right="22"/>
        <w:jc w:val="both"/>
        <w:rPr>
          <w:rFonts w:ascii="Arial" w:hAnsi="Arial" w:cs="Arial"/>
          <w:color w:val="000000"/>
          <w:sz w:val="22"/>
          <w:szCs w:val="22"/>
        </w:rPr>
      </w:pPr>
      <w:r w:rsidRPr="00A94C3C">
        <w:rPr>
          <w:rFonts w:ascii="Arial" w:hAnsi="Arial" w:cs="Arial"/>
          <w:color w:val="000000"/>
          <w:sz w:val="22"/>
          <w:szCs w:val="22"/>
        </w:rPr>
        <w:t>Considera-se para efeito de prestação de serviços na vigência do contrato referente a este Projeto Básico a interposição de recursos ou ações administrativas e/ou judiciais, cujo prazo da conclusão independe da empresa a ser contratada.</w:t>
      </w:r>
    </w:p>
    <w:p w:rsidR="00FF7DD0" w:rsidRPr="00A94C3C" w:rsidRDefault="00FF7DD0" w:rsidP="00FF7DD0">
      <w:pPr>
        <w:ind w:right="22" w:firstLine="720"/>
        <w:jc w:val="both"/>
        <w:rPr>
          <w:rFonts w:ascii="Arial" w:hAnsi="Arial" w:cs="Arial"/>
          <w:color w:val="000000"/>
          <w:sz w:val="22"/>
          <w:szCs w:val="22"/>
        </w:rPr>
      </w:pPr>
    </w:p>
    <w:p w:rsidR="00FF7DD0" w:rsidRPr="00A94C3C" w:rsidRDefault="00FF7DD0" w:rsidP="00FF7DD0">
      <w:pPr>
        <w:numPr>
          <w:ilvl w:val="0"/>
          <w:numId w:val="38"/>
        </w:numPr>
        <w:ind w:right="22"/>
        <w:jc w:val="both"/>
        <w:rPr>
          <w:rFonts w:ascii="Arial" w:hAnsi="Arial" w:cs="Arial"/>
          <w:b/>
          <w:color w:val="000000"/>
          <w:sz w:val="22"/>
          <w:szCs w:val="22"/>
        </w:rPr>
      </w:pPr>
      <w:r w:rsidRPr="00A94C3C">
        <w:rPr>
          <w:rFonts w:ascii="Arial" w:hAnsi="Arial" w:cs="Arial"/>
          <w:b/>
          <w:color w:val="000000"/>
          <w:sz w:val="22"/>
          <w:szCs w:val="22"/>
        </w:rPr>
        <w:t>GARANTIA</w:t>
      </w:r>
    </w:p>
    <w:p w:rsidR="00FF7DD0" w:rsidRPr="00E808DE" w:rsidRDefault="00FF7DD0" w:rsidP="00FF7DD0">
      <w:pPr>
        <w:ind w:left="1080" w:right="22"/>
        <w:jc w:val="both"/>
        <w:rPr>
          <w:rFonts w:ascii="Arial" w:hAnsi="Arial" w:cs="Arial"/>
          <w:color w:val="000000"/>
          <w:sz w:val="22"/>
          <w:szCs w:val="22"/>
        </w:rPr>
      </w:pPr>
      <w:r w:rsidRPr="00E808DE">
        <w:rPr>
          <w:rFonts w:ascii="Arial" w:hAnsi="Arial" w:cs="Arial"/>
          <w:color w:val="000000"/>
          <w:sz w:val="22"/>
          <w:szCs w:val="22"/>
        </w:rPr>
        <w:t>1 - Garantia de Proposta. (art. 31, III da Lei 8666/93).</w:t>
      </w:r>
    </w:p>
    <w:p w:rsidR="00FF7DD0" w:rsidRPr="00DB53F2" w:rsidRDefault="00FF7DD0" w:rsidP="00FF7DD0">
      <w:pPr>
        <w:ind w:left="1080" w:right="22"/>
        <w:jc w:val="both"/>
        <w:rPr>
          <w:rFonts w:ascii="Arial" w:hAnsi="Arial" w:cs="Arial"/>
          <w:color w:val="000000"/>
          <w:sz w:val="22"/>
          <w:szCs w:val="22"/>
        </w:rPr>
      </w:pPr>
      <w:r w:rsidRPr="00E808DE">
        <w:rPr>
          <w:rFonts w:ascii="Arial" w:hAnsi="Arial" w:cs="Arial"/>
          <w:color w:val="000000"/>
          <w:sz w:val="22"/>
          <w:szCs w:val="22"/>
        </w:rPr>
        <w:t xml:space="preserve">1.1. A Licitante deverá fornecer, como parte integrante do Envelope n. 1, comprovante de depósito de Garantia de Proposta no valor </w:t>
      </w:r>
      <w:r w:rsidR="00EA0F23">
        <w:rPr>
          <w:rFonts w:ascii="Arial" w:hAnsi="Arial" w:cs="Arial"/>
          <w:color w:val="000000"/>
          <w:sz w:val="22"/>
          <w:szCs w:val="22"/>
        </w:rPr>
        <w:t>de R$ 660,00</w:t>
      </w:r>
      <w:r w:rsidR="008B7C5F" w:rsidRPr="00E808DE">
        <w:rPr>
          <w:rFonts w:ascii="Arial" w:hAnsi="Arial" w:cs="Arial"/>
          <w:color w:val="000000"/>
          <w:sz w:val="22"/>
          <w:szCs w:val="22"/>
        </w:rPr>
        <w:t xml:space="preserve"> (</w:t>
      </w:r>
      <w:r w:rsidR="00EA0F23">
        <w:rPr>
          <w:rFonts w:ascii="Arial" w:hAnsi="Arial" w:cs="Arial"/>
          <w:color w:val="000000"/>
          <w:sz w:val="22"/>
          <w:szCs w:val="22"/>
        </w:rPr>
        <w:t>seiscentos e sessenta reais</w:t>
      </w:r>
      <w:r w:rsidR="008B7C5F" w:rsidRPr="00E808DE">
        <w:rPr>
          <w:rFonts w:ascii="Arial" w:hAnsi="Arial" w:cs="Arial"/>
          <w:color w:val="000000"/>
          <w:sz w:val="22"/>
          <w:szCs w:val="22"/>
        </w:rPr>
        <w:t xml:space="preserve">), para o </w:t>
      </w:r>
      <w:r w:rsidR="008B7C5F" w:rsidRPr="00E808DE">
        <w:rPr>
          <w:rFonts w:ascii="Arial" w:hAnsi="Arial" w:cs="Arial"/>
          <w:b/>
          <w:color w:val="000000"/>
          <w:sz w:val="22"/>
          <w:szCs w:val="22"/>
        </w:rPr>
        <w:t>item 01</w:t>
      </w:r>
      <w:r w:rsidR="00E808DE">
        <w:rPr>
          <w:rFonts w:ascii="Arial" w:hAnsi="Arial" w:cs="Arial"/>
          <w:color w:val="000000"/>
          <w:sz w:val="22"/>
          <w:szCs w:val="22"/>
        </w:rPr>
        <w:t xml:space="preserve"> e/ou</w:t>
      </w:r>
      <w:r w:rsidR="008B7C5F" w:rsidRPr="00E808DE">
        <w:rPr>
          <w:rFonts w:ascii="Arial" w:hAnsi="Arial" w:cs="Arial"/>
          <w:color w:val="000000"/>
          <w:sz w:val="22"/>
          <w:szCs w:val="22"/>
        </w:rPr>
        <w:t xml:space="preserve"> Garantia de Proposta no valor de R$ 979,99 (novecentos e setenta e nove reais e noventa e nove centavos), para o </w:t>
      </w:r>
      <w:r w:rsidR="008B7C5F" w:rsidRPr="00E808DE">
        <w:rPr>
          <w:rFonts w:ascii="Arial" w:hAnsi="Arial" w:cs="Arial"/>
          <w:b/>
          <w:color w:val="000000"/>
          <w:sz w:val="22"/>
          <w:szCs w:val="22"/>
        </w:rPr>
        <w:t>item 02</w:t>
      </w:r>
      <w:r w:rsidR="005E332A">
        <w:rPr>
          <w:rFonts w:ascii="Arial" w:hAnsi="Arial" w:cs="Arial"/>
          <w:color w:val="000000"/>
          <w:sz w:val="22"/>
          <w:szCs w:val="22"/>
        </w:rPr>
        <w:t xml:space="preserve"> </w:t>
      </w:r>
      <w:r w:rsidRPr="00E808DE">
        <w:rPr>
          <w:rFonts w:ascii="Arial" w:hAnsi="Arial" w:cs="Arial"/>
          <w:color w:val="000000"/>
          <w:sz w:val="22"/>
          <w:szCs w:val="22"/>
        </w:rPr>
        <w:t xml:space="preserve"> dentre as seguinte</w:t>
      </w:r>
      <w:r w:rsidRPr="00DB53F2">
        <w:rPr>
          <w:rFonts w:ascii="Arial" w:hAnsi="Arial" w:cs="Arial"/>
          <w:color w:val="000000"/>
          <w:sz w:val="22"/>
          <w:szCs w:val="22"/>
        </w:rPr>
        <w:t xml:space="preserve">s modalidades: </w:t>
      </w:r>
      <w:r w:rsidR="005E332A">
        <w:rPr>
          <w:rFonts w:ascii="Arial" w:hAnsi="Arial" w:cs="Arial"/>
          <w:color w:val="000000"/>
          <w:sz w:val="22"/>
          <w:szCs w:val="22"/>
        </w:rPr>
        <w:t>CRC</w:t>
      </w:r>
      <w:r w:rsidRPr="00DB53F2">
        <w:rPr>
          <w:rFonts w:ascii="Arial" w:hAnsi="Arial" w:cs="Arial"/>
          <w:color w:val="000000"/>
          <w:sz w:val="22"/>
          <w:szCs w:val="22"/>
        </w:rPr>
        <w:t xml:space="preserve"> em dinheiro ou título da dívida pública, seguro-garantia, fiança bancária, a fim de proteger a Entidade de Licitação contra atos ou omissões da Licitante arrolados abaixo: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a) caso a Licitante retire sua proposta durante o período de validade definido no Edital e na Garantia de Proposta, e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b) se a Licitante vencedora, deixar de assinar o Contrato ou não apresentar a Garantia de Execução Contratual.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1.1.2 - O depósito indicado no subitem 1.1 deverá obedecer ao seguinte: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a) caução em dinheiro (moeda corrente e cheque) e títulos da dívida pública deverão ser depositados na Caixa Econômica Federal; devendo o comprovante estar contido no Envelope nº 1.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b) fiança bancária ou seguro-garantia deverão estar contidos no Envelope n. 1.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lastRenderedPageBreak/>
        <w:t xml:space="preserve">1.2. A Garantia de Proposta das Licitantes não vencedoras ser-lhes-á restituída no prazo de até 30 (trinta) dias, contado a partir da homologação da adjudicação. A Garantia de Proposta das Licitantes inabilitadas ser-lhes-á restituída no prazo de 30 (trinta) dias contado a partir do encerramento da fase de habilitação; no caso de interposição de recurso o prazo de devolução será contado a partir do julgamento definitivo dos recursos.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1.2.1. A Garantia de Proposta da Licitante vencedora será liberada quando assinado o Contrato,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1.2.2. A Garantia de Proposta das Licitantes não vencedoras ser-lhes-á restituída no prazo de até 30 (trinta) dias, contado a partir da homologação da adjudicação. </w:t>
      </w:r>
    </w:p>
    <w:p w:rsidR="00FF7DD0" w:rsidRPr="00DB53F2" w:rsidRDefault="00FF7DD0" w:rsidP="00FF7DD0">
      <w:pPr>
        <w:ind w:left="1080" w:right="22"/>
        <w:jc w:val="both"/>
        <w:rPr>
          <w:rFonts w:ascii="Arial" w:hAnsi="Arial" w:cs="Arial"/>
          <w:color w:val="000000"/>
          <w:sz w:val="22"/>
          <w:szCs w:val="22"/>
        </w:rPr>
      </w:pPr>
      <w:r w:rsidRPr="00DB53F2">
        <w:rPr>
          <w:rFonts w:ascii="Arial" w:hAnsi="Arial" w:cs="Arial"/>
          <w:color w:val="000000"/>
          <w:sz w:val="22"/>
          <w:szCs w:val="22"/>
        </w:rPr>
        <w:t xml:space="preserve">1.2.3. A Garantia de Proposta das Licitantes inabilitadas ser-lhes-á restituída no prazo de 30 (trinta) dias contado a partir do encerramento da fase de habilitação; no caso de interposição de recurso o prazo de devolução será contado a partir do julgamento definitivo dos recursos. </w:t>
      </w:r>
    </w:p>
    <w:p w:rsidR="00FF7DD0" w:rsidRPr="00A94C3C" w:rsidRDefault="00FF7DD0" w:rsidP="00FF7DD0">
      <w:pPr>
        <w:ind w:right="22"/>
        <w:jc w:val="both"/>
        <w:rPr>
          <w:rFonts w:ascii="Arial" w:hAnsi="Arial" w:cs="Arial"/>
          <w:color w:val="000000"/>
          <w:sz w:val="22"/>
          <w:szCs w:val="22"/>
        </w:rPr>
      </w:pPr>
    </w:p>
    <w:p w:rsidR="00FF7DD0" w:rsidRPr="00A94C3C" w:rsidRDefault="00FF7DD0" w:rsidP="00FF7DD0">
      <w:pPr>
        <w:numPr>
          <w:ilvl w:val="0"/>
          <w:numId w:val="38"/>
        </w:numPr>
        <w:ind w:right="22"/>
        <w:jc w:val="both"/>
        <w:rPr>
          <w:rFonts w:ascii="Arial" w:hAnsi="Arial" w:cs="Arial"/>
          <w:b/>
          <w:color w:val="000000"/>
          <w:sz w:val="22"/>
          <w:szCs w:val="22"/>
        </w:rPr>
      </w:pPr>
      <w:r w:rsidRPr="00A94C3C">
        <w:rPr>
          <w:rFonts w:ascii="Arial" w:hAnsi="Arial" w:cs="Arial"/>
          <w:b/>
          <w:color w:val="000000"/>
          <w:sz w:val="22"/>
          <w:szCs w:val="22"/>
        </w:rPr>
        <w:t>RECEBIMENTO DO OBJETO</w:t>
      </w:r>
    </w:p>
    <w:p w:rsidR="00FF7DD0" w:rsidRPr="00A94C3C" w:rsidRDefault="00FF7DD0" w:rsidP="00FF7DD0">
      <w:pPr>
        <w:ind w:left="1080" w:right="22"/>
        <w:jc w:val="both"/>
        <w:rPr>
          <w:rFonts w:ascii="Arial" w:hAnsi="Arial" w:cs="Arial"/>
          <w:color w:val="000000"/>
          <w:sz w:val="22"/>
          <w:szCs w:val="22"/>
        </w:rPr>
      </w:pPr>
      <w:r w:rsidRPr="00A94C3C">
        <w:rPr>
          <w:rFonts w:ascii="Arial" w:hAnsi="Arial" w:cs="Arial"/>
          <w:color w:val="000000"/>
          <w:sz w:val="22"/>
          <w:szCs w:val="22"/>
        </w:rPr>
        <w:t>O objeto do presente contrato se estiver de acordo com as especificações deste instrumento e da proposta, será recebido:</w:t>
      </w:r>
    </w:p>
    <w:p w:rsidR="00FF7DD0" w:rsidRPr="00A94C3C" w:rsidRDefault="00FF7DD0" w:rsidP="00FF7DD0">
      <w:pPr>
        <w:ind w:right="22" w:firstLine="720"/>
        <w:jc w:val="both"/>
        <w:rPr>
          <w:rFonts w:ascii="Arial" w:hAnsi="Arial" w:cs="Arial"/>
          <w:color w:val="000000"/>
          <w:sz w:val="22"/>
          <w:szCs w:val="22"/>
        </w:rPr>
      </w:pPr>
    </w:p>
    <w:p w:rsidR="00FF7DD0" w:rsidRPr="00A94C3C" w:rsidRDefault="00FF7DD0" w:rsidP="00FF7DD0">
      <w:pPr>
        <w:numPr>
          <w:ilvl w:val="2"/>
          <w:numId w:val="38"/>
        </w:numPr>
        <w:ind w:right="22"/>
        <w:jc w:val="both"/>
        <w:rPr>
          <w:rFonts w:ascii="Arial" w:hAnsi="Arial" w:cs="Arial"/>
          <w:color w:val="000000"/>
          <w:sz w:val="22"/>
          <w:szCs w:val="22"/>
        </w:rPr>
      </w:pPr>
      <w:r w:rsidRPr="00A94C3C">
        <w:rPr>
          <w:rFonts w:ascii="Arial" w:hAnsi="Arial" w:cs="Arial"/>
          <w:color w:val="000000"/>
          <w:sz w:val="22"/>
          <w:szCs w:val="22"/>
        </w:rPr>
        <w:t>Após verificação da conformidade dos serviços e consequente aceitação, sendo registrado em documento especifico de Autorização de Fatura, que permite o respectivo pagamento da empresa a ser contratada;</w:t>
      </w:r>
    </w:p>
    <w:p w:rsidR="00FF7DD0" w:rsidRPr="00A94C3C" w:rsidRDefault="00FF7DD0" w:rsidP="00FF7DD0">
      <w:pPr>
        <w:ind w:right="22"/>
        <w:jc w:val="both"/>
        <w:rPr>
          <w:rFonts w:ascii="Arial" w:hAnsi="Arial" w:cs="Arial"/>
          <w:color w:val="000000"/>
          <w:sz w:val="22"/>
          <w:szCs w:val="22"/>
        </w:rPr>
      </w:pPr>
    </w:p>
    <w:p w:rsidR="00FF7DD0" w:rsidRPr="00A94C3C" w:rsidRDefault="00FF7DD0" w:rsidP="00FF7DD0">
      <w:pPr>
        <w:numPr>
          <w:ilvl w:val="2"/>
          <w:numId w:val="38"/>
        </w:numPr>
        <w:ind w:right="22"/>
        <w:jc w:val="both"/>
        <w:rPr>
          <w:rFonts w:ascii="Arial" w:hAnsi="Arial" w:cs="Arial"/>
          <w:color w:val="000000"/>
          <w:sz w:val="22"/>
          <w:szCs w:val="22"/>
        </w:rPr>
      </w:pPr>
      <w:r w:rsidRPr="00A94C3C">
        <w:rPr>
          <w:rFonts w:ascii="Arial" w:hAnsi="Arial" w:cs="Arial"/>
          <w:color w:val="000000"/>
          <w:sz w:val="22"/>
          <w:szCs w:val="22"/>
        </w:rPr>
        <w:t>Aceitação do objeto, não exclui a responsabilidade civil, por vícios de forma, quantidade, qualidade ou técnicos ou por desacordo com as correspondentes especificações, verificadas posteriormente.</w:t>
      </w:r>
    </w:p>
    <w:p w:rsidR="00FF7DD0" w:rsidRPr="00A94C3C" w:rsidRDefault="00FF7DD0" w:rsidP="00FF7DD0">
      <w:pPr>
        <w:ind w:right="22"/>
        <w:jc w:val="both"/>
        <w:rPr>
          <w:rFonts w:ascii="Arial" w:hAnsi="Arial" w:cs="Arial"/>
          <w:color w:val="000000"/>
          <w:sz w:val="22"/>
          <w:szCs w:val="22"/>
        </w:rPr>
      </w:pPr>
    </w:p>
    <w:p w:rsidR="00FF7DD0" w:rsidRPr="00A94C3C" w:rsidRDefault="00FF7DD0" w:rsidP="00FF7DD0">
      <w:pPr>
        <w:numPr>
          <w:ilvl w:val="0"/>
          <w:numId w:val="38"/>
        </w:numPr>
        <w:ind w:right="22"/>
        <w:jc w:val="both"/>
        <w:rPr>
          <w:rFonts w:ascii="Arial" w:hAnsi="Arial" w:cs="Arial"/>
          <w:b/>
          <w:color w:val="000000"/>
          <w:sz w:val="22"/>
          <w:szCs w:val="22"/>
        </w:rPr>
      </w:pPr>
      <w:r w:rsidRPr="00A94C3C">
        <w:rPr>
          <w:rFonts w:ascii="Arial" w:hAnsi="Arial" w:cs="Arial"/>
          <w:b/>
          <w:color w:val="000000"/>
          <w:sz w:val="22"/>
          <w:szCs w:val="22"/>
        </w:rPr>
        <w:t>MULTAS E PENALIDADES</w:t>
      </w:r>
    </w:p>
    <w:p w:rsidR="00FF7DD0" w:rsidRPr="00A94C3C" w:rsidRDefault="00FF7DD0" w:rsidP="00FF7DD0">
      <w:pPr>
        <w:numPr>
          <w:ilvl w:val="1"/>
          <w:numId w:val="38"/>
        </w:numPr>
        <w:ind w:right="22"/>
        <w:jc w:val="both"/>
        <w:rPr>
          <w:rFonts w:ascii="Arial" w:hAnsi="Arial" w:cs="Arial"/>
          <w:color w:val="000000"/>
          <w:sz w:val="22"/>
          <w:szCs w:val="22"/>
        </w:rPr>
      </w:pPr>
      <w:r w:rsidRPr="00A94C3C">
        <w:rPr>
          <w:rFonts w:ascii="Arial" w:hAnsi="Arial" w:cs="Arial"/>
          <w:color w:val="000000"/>
          <w:sz w:val="22"/>
          <w:szCs w:val="22"/>
        </w:rPr>
        <w:t>Todas as condições previstas no presente Projeto Básico deverão ser rigorosamente executadas pela empresa a ser contratada sob pena de incorrer em inadimplência e por isso sujeitar-se à imposição de penalidades ou sanções específicas, independentemente de interpelação judicial ou extrajudicial;</w:t>
      </w:r>
    </w:p>
    <w:p w:rsidR="00FF7DD0" w:rsidRPr="00A94C3C" w:rsidRDefault="00FF7DD0" w:rsidP="00FF7DD0">
      <w:pPr>
        <w:ind w:right="22" w:firstLine="720"/>
        <w:jc w:val="both"/>
        <w:rPr>
          <w:rFonts w:ascii="Arial" w:hAnsi="Arial" w:cs="Arial"/>
          <w:color w:val="000000"/>
          <w:sz w:val="22"/>
          <w:szCs w:val="22"/>
        </w:rPr>
      </w:pPr>
    </w:p>
    <w:p w:rsidR="00FF7DD0" w:rsidRPr="00A94C3C" w:rsidRDefault="00FF7DD0" w:rsidP="00FF7DD0">
      <w:pPr>
        <w:numPr>
          <w:ilvl w:val="1"/>
          <w:numId w:val="38"/>
        </w:numPr>
        <w:ind w:right="22"/>
        <w:jc w:val="both"/>
        <w:rPr>
          <w:rFonts w:ascii="Arial" w:hAnsi="Arial" w:cs="Arial"/>
          <w:color w:val="000000"/>
          <w:sz w:val="22"/>
          <w:szCs w:val="22"/>
        </w:rPr>
      </w:pPr>
      <w:r w:rsidRPr="00A94C3C">
        <w:rPr>
          <w:rFonts w:ascii="Arial" w:hAnsi="Arial" w:cs="Arial"/>
          <w:color w:val="000000"/>
          <w:sz w:val="22"/>
          <w:szCs w:val="22"/>
        </w:rPr>
        <w:t>A inexecução total ou parcial deste Projeto Básico enseja a sua rescisão contratual os casos previstos no art. 78 da Lei nº 8.666/93;</w:t>
      </w:r>
    </w:p>
    <w:p w:rsidR="00FF7DD0" w:rsidRPr="00A94C3C" w:rsidRDefault="00FF7DD0" w:rsidP="00FF7DD0">
      <w:pPr>
        <w:ind w:right="22" w:firstLine="720"/>
        <w:jc w:val="both"/>
        <w:rPr>
          <w:rFonts w:ascii="Arial" w:hAnsi="Arial" w:cs="Arial"/>
          <w:color w:val="000000"/>
          <w:sz w:val="22"/>
          <w:szCs w:val="22"/>
        </w:rPr>
      </w:pPr>
    </w:p>
    <w:p w:rsidR="00FF7DD0" w:rsidRPr="00A94C3C" w:rsidRDefault="00FF7DD0" w:rsidP="00FF7DD0">
      <w:pPr>
        <w:numPr>
          <w:ilvl w:val="1"/>
          <w:numId w:val="38"/>
        </w:numPr>
        <w:ind w:right="22"/>
        <w:jc w:val="both"/>
        <w:rPr>
          <w:rFonts w:ascii="Arial" w:hAnsi="Arial" w:cs="Arial"/>
          <w:color w:val="000000"/>
          <w:sz w:val="22"/>
          <w:szCs w:val="22"/>
        </w:rPr>
      </w:pPr>
      <w:r w:rsidRPr="00A94C3C">
        <w:rPr>
          <w:rFonts w:ascii="Arial" w:hAnsi="Arial" w:cs="Arial"/>
          <w:color w:val="000000"/>
          <w:sz w:val="22"/>
          <w:szCs w:val="22"/>
        </w:rPr>
        <w:t>Ocorrendo a inexecução contratual – rescisão do contrato e impedimento de contratar com a administração pública pelo prazo legalmente determinado;</w:t>
      </w:r>
    </w:p>
    <w:p w:rsidR="00FF7DD0" w:rsidRPr="00A94C3C" w:rsidRDefault="00FF7DD0" w:rsidP="00FF7DD0">
      <w:pPr>
        <w:ind w:right="22" w:firstLine="720"/>
        <w:jc w:val="both"/>
        <w:rPr>
          <w:rFonts w:ascii="Arial" w:hAnsi="Arial" w:cs="Arial"/>
          <w:color w:val="000000"/>
          <w:sz w:val="22"/>
          <w:szCs w:val="22"/>
        </w:rPr>
      </w:pPr>
    </w:p>
    <w:p w:rsidR="00FF7DD0" w:rsidRPr="00A94C3C" w:rsidRDefault="00FF7DD0" w:rsidP="00FF7DD0">
      <w:pPr>
        <w:numPr>
          <w:ilvl w:val="1"/>
          <w:numId w:val="38"/>
        </w:numPr>
        <w:ind w:right="22"/>
        <w:jc w:val="both"/>
        <w:rPr>
          <w:rFonts w:ascii="Arial" w:hAnsi="Arial" w:cs="Arial"/>
          <w:color w:val="000000"/>
          <w:sz w:val="22"/>
          <w:szCs w:val="22"/>
        </w:rPr>
      </w:pPr>
      <w:r w:rsidRPr="00A94C3C">
        <w:rPr>
          <w:rFonts w:ascii="Arial" w:hAnsi="Arial" w:cs="Arial"/>
          <w:color w:val="000000"/>
          <w:sz w:val="22"/>
          <w:szCs w:val="22"/>
        </w:rPr>
        <w:t>A empresa a ser contratada reconhece os direitos da Administração, em caso de rescisão administrativa, previstos no art. 77 da Lei Federal/Brasil nº 8.666/93;</w:t>
      </w:r>
    </w:p>
    <w:p w:rsidR="00FF7DD0" w:rsidRPr="00A94C3C" w:rsidRDefault="00FF7DD0" w:rsidP="00FF7DD0">
      <w:pPr>
        <w:numPr>
          <w:ilvl w:val="1"/>
          <w:numId w:val="38"/>
        </w:numPr>
        <w:ind w:right="22"/>
        <w:jc w:val="both"/>
        <w:rPr>
          <w:rFonts w:ascii="Arial" w:hAnsi="Arial" w:cs="Arial"/>
          <w:color w:val="000000"/>
          <w:sz w:val="22"/>
          <w:szCs w:val="22"/>
        </w:rPr>
      </w:pPr>
      <w:r w:rsidRPr="00A94C3C">
        <w:rPr>
          <w:rFonts w:ascii="Arial" w:hAnsi="Arial" w:cs="Arial"/>
          <w:color w:val="000000"/>
          <w:sz w:val="22"/>
          <w:szCs w:val="22"/>
        </w:rPr>
        <w:t xml:space="preserve">O contrato objeto deste Projeto Básico poderá ser rescindido de acordo com o art. 79, Lei Federal/Brasil nº 8.666/93. A rescisão deste contrato implicará retenção de créditos decorrentes da contratação, até o limite dos prejuízos causados ao Município de </w:t>
      </w:r>
      <w:r>
        <w:rPr>
          <w:rFonts w:ascii="Arial" w:hAnsi="Arial" w:cs="Arial"/>
          <w:color w:val="000000"/>
          <w:sz w:val="22"/>
          <w:szCs w:val="22"/>
        </w:rPr>
        <w:t>Serra Azul de Minas/MG</w:t>
      </w:r>
      <w:r w:rsidRPr="00A94C3C">
        <w:rPr>
          <w:rFonts w:ascii="Arial" w:hAnsi="Arial" w:cs="Arial"/>
          <w:color w:val="000000"/>
          <w:sz w:val="22"/>
          <w:szCs w:val="22"/>
        </w:rPr>
        <w:t>.</w:t>
      </w:r>
    </w:p>
    <w:p w:rsidR="00FF7DD0" w:rsidRPr="00A94C3C" w:rsidRDefault="00FF7DD0" w:rsidP="00FF7DD0">
      <w:pPr>
        <w:ind w:right="22"/>
        <w:jc w:val="both"/>
        <w:rPr>
          <w:rFonts w:ascii="Arial" w:hAnsi="Arial" w:cs="Arial"/>
          <w:color w:val="000000"/>
          <w:sz w:val="22"/>
          <w:szCs w:val="22"/>
        </w:rPr>
      </w:pPr>
    </w:p>
    <w:p w:rsidR="00FF7DD0" w:rsidRPr="00A94C3C" w:rsidRDefault="00FF7DD0" w:rsidP="00FF7DD0">
      <w:pPr>
        <w:numPr>
          <w:ilvl w:val="0"/>
          <w:numId w:val="38"/>
        </w:numPr>
        <w:ind w:right="22"/>
        <w:jc w:val="both"/>
        <w:rPr>
          <w:rFonts w:ascii="Arial" w:hAnsi="Arial" w:cs="Arial"/>
          <w:b/>
          <w:color w:val="000000"/>
          <w:sz w:val="22"/>
          <w:szCs w:val="22"/>
        </w:rPr>
      </w:pPr>
      <w:r w:rsidRPr="00A94C3C">
        <w:rPr>
          <w:rFonts w:ascii="Arial" w:hAnsi="Arial" w:cs="Arial"/>
          <w:b/>
          <w:color w:val="000000"/>
          <w:sz w:val="22"/>
          <w:szCs w:val="22"/>
        </w:rPr>
        <w:t>DO SIGILO</w:t>
      </w:r>
    </w:p>
    <w:p w:rsidR="00FF7DD0" w:rsidRPr="00A94C3C" w:rsidRDefault="00FF7DD0" w:rsidP="00FF7DD0">
      <w:pPr>
        <w:ind w:right="22"/>
        <w:jc w:val="both"/>
        <w:rPr>
          <w:rFonts w:ascii="Arial" w:hAnsi="Arial" w:cs="Arial"/>
          <w:color w:val="000000"/>
          <w:sz w:val="22"/>
          <w:szCs w:val="22"/>
        </w:rPr>
      </w:pPr>
    </w:p>
    <w:p w:rsidR="00FF7DD0" w:rsidRPr="00A94C3C" w:rsidRDefault="00FF7DD0" w:rsidP="00FF7DD0">
      <w:pPr>
        <w:numPr>
          <w:ilvl w:val="1"/>
          <w:numId w:val="38"/>
        </w:numPr>
        <w:ind w:right="22"/>
        <w:jc w:val="both"/>
        <w:rPr>
          <w:rFonts w:ascii="Arial" w:hAnsi="Arial" w:cs="Arial"/>
          <w:color w:val="000000"/>
          <w:sz w:val="22"/>
          <w:szCs w:val="22"/>
        </w:rPr>
      </w:pPr>
      <w:r w:rsidRPr="00A94C3C">
        <w:rPr>
          <w:rFonts w:ascii="Arial" w:hAnsi="Arial" w:cs="Arial"/>
          <w:color w:val="000000"/>
          <w:sz w:val="22"/>
          <w:szCs w:val="22"/>
        </w:rPr>
        <w:t xml:space="preserve">A empresa a ser contratada concorda e admite que o descumprimento do sigilo ora pactuado acarretará prejuízo à Prefeitura Municipal de </w:t>
      </w:r>
      <w:r>
        <w:rPr>
          <w:rFonts w:ascii="Arial" w:hAnsi="Arial" w:cs="Arial"/>
          <w:color w:val="000000"/>
          <w:sz w:val="22"/>
          <w:szCs w:val="22"/>
        </w:rPr>
        <w:t>Serra Azul de Minas/MG</w:t>
      </w:r>
      <w:r w:rsidRPr="00A94C3C">
        <w:rPr>
          <w:rFonts w:ascii="Arial" w:hAnsi="Arial" w:cs="Arial"/>
          <w:color w:val="000000"/>
          <w:sz w:val="22"/>
          <w:szCs w:val="22"/>
        </w:rPr>
        <w:t>, ficando a primeira obrigada a repará-los em hipótese de sua violação.</w:t>
      </w:r>
    </w:p>
    <w:p w:rsidR="00597693" w:rsidRPr="00385106" w:rsidRDefault="00597693" w:rsidP="00597693">
      <w:pPr>
        <w:rPr>
          <w:rFonts w:ascii="Arial" w:hAnsi="Arial" w:cs="Arial"/>
          <w:sz w:val="22"/>
          <w:szCs w:val="22"/>
        </w:rPr>
      </w:pPr>
    </w:p>
    <w:p w:rsidR="004A6DA6" w:rsidRPr="00385106" w:rsidRDefault="00E6188A" w:rsidP="004A6DA6">
      <w:pPr>
        <w:jc w:val="center"/>
        <w:rPr>
          <w:rFonts w:ascii="Arial" w:hAnsi="Arial" w:cs="Arial"/>
          <w:b/>
          <w:color w:val="000000"/>
          <w:sz w:val="22"/>
          <w:szCs w:val="22"/>
        </w:rPr>
      </w:pPr>
      <w:r>
        <w:rPr>
          <w:rFonts w:ascii="Arial" w:hAnsi="Arial" w:cs="Arial"/>
          <w:b/>
          <w:color w:val="000000"/>
          <w:sz w:val="22"/>
          <w:szCs w:val="22"/>
        </w:rPr>
        <w:t>AGTHON AMARAL SILVA</w:t>
      </w:r>
    </w:p>
    <w:p w:rsidR="008B77D1" w:rsidRDefault="004A6DA6" w:rsidP="004A1462">
      <w:pPr>
        <w:jc w:val="center"/>
        <w:rPr>
          <w:rFonts w:ascii="Arial" w:hAnsi="Arial" w:cs="Arial"/>
          <w:color w:val="000000"/>
          <w:sz w:val="22"/>
          <w:szCs w:val="22"/>
        </w:rPr>
      </w:pPr>
      <w:r w:rsidRPr="00385106">
        <w:rPr>
          <w:rFonts w:ascii="Arial" w:hAnsi="Arial" w:cs="Arial"/>
          <w:color w:val="000000"/>
          <w:sz w:val="22"/>
          <w:szCs w:val="22"/>
        </w:rPr>
        <w:t>Secretaria Municipal de Administração</w:t>
      </w:r>
    </w:p>
    <w:p w:rsidR="00FF7DD0" w:rsidRDefault="00FF7DD0" w:rsidP="004A1462">
      <w:pPr>
        <w:jc w:val="center"/>
        <w:rPr>
          <w:rFonts w:ascii="Arial" w:hAnsi="Arial" w:cs="Arial"/>
          <w:color w:val="000000"/>
          <w:sz w:val="22"/>
          <w:szCs w:val="22"/>
        </w:rPr>
      </w:pPr>
    </w:p>
    <w:p w:rsidR="00FF7DD0" w:rsidRDefault="00FF7DD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E6188A">
      <w:pP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46320" w:rsidRDefault="00846320" w:rsidP="004A1462">
      <w:pPr>
        <w:jc w:val="center"/>
        <w:rPr>
          <w:rFonts w:ascii="Arial" w:hAnsi="Arial" w:cs="Arial"/>
          <w:color w:val="000000"/>
          <w:sz w:val="22"/>
          <w:szCs w:val="22"/>
        </w:rPr>
      </w:pPr>
    </w:p>
    <w:p w:rsidR="008B7C5F" w:rsidRDefault="008B7C5F" w:rsidP="004A1462">
      <w:pPr>
        <w:jc w:val="center"/>
        <w:rPr>
          <w:rFonts w:ascii="Arial" w:hAnsi="Arial" w:cs="Arial"/>
          <w:color w:val="000000"/>
          <w:sz w:val="22"/>
          <w:szCs w:val="22"/>
        </w:rPr>
      </w:pPr>
    </w:p>
    <w:p w:rsidR="008B7C5F" w:rsidRDefault="008B7C5F" w:rsidP="004A1462">
      <w:pPr>
        <w:jc w:val="center"/>
        <w:rPr>
          <w:rFonts w:ascii="Arial" w:hAnsi="Arial" w:cs="Arial"/>
          <w:color w:val="000000"/>
          <w:sz w:val="22"/>
          <w:szCs w:val="22"/>
        </w:rPr>
      </w:pPr>
    </w:p>
    <w:p w:rsidR="008B7C5F" w:rsidRDefault="008B7C5F" w:rsidP="004A1462">
      <w:pPr>
        <w:jc w:val="center"/>
        <w:rPr>
          <w:rFonts w:ascii="Arial" w:hAnsi="Arial" w:cs="Arial"/>
          <w:color w:val="000000"/>
          <w:sz w:val="22"/>
          <w:szCs w:val="22"/>
        </w:rPr>
      </w:pPr>
    </w:p>
    <w:p w:rsidR="008B7C5F" w:rsidRDefault="008B7C5F" w:rsidP="004A1462">
      <w:pPr>
        <w:jc w:val="center"/>
        <w:rPr>
          <w:rFonts w:ascii="Arial" w:hAnsi="Arial" w:cs="Arial"/>
          <w:color w:val="000000"/>
          <w:sz w:val="22"/>
          <w:szCs w:val="22"/>
        </w:rPr>
      </w:pPr>
    </w:p>
    <w:p w:rsidR="008B7C5F" w:rsidRPr="00385106" w:rsidRDefault="008B7C5F" w:rsidP="004A1462">
      <w:pPr>
        <w:jc w:val="center"/>
        <w:rPr>
          <w:rFonts w:ascii="Arial" w:hAnsi="Arial" w:cs="Arial"/>
          <w:color w:val="000000"/>
          <w:sz w:val="22"/>
          <w:szCs w:val="22"/>
        </w:rPr>
      </w:pPr>
    </w:p>
    <w:p w:rsidR="008B77D1" w:rsidRPr="00385106" w:rsidRDefault="008B77D1" w:rsidP="008B77D1">
      <w:pPr>
        <w:jc w:val="cente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385106" w:rsidTr="009D6567">
        <w:tc>
          <w:tcPr>
            <w:tcW w:w="8644" w:type="dxa"/>
            <w:shd w:val="clear" w:color="auto" w:fill="A6A6A6"/>
          </w:tcPr>
          <w:p w:rsidR="001E6EB4" w:rsidRPr="00385106" w:rsidRDefault="001E6EB4" w:rsidP="001E6EB4">
            <w:pPr>
              <w:autoSpaceDE w:val="0"/>
              <w:autoSpaceDN w:val="0"/>
              <w:adjustRightInd w:val="0"/>
              <w:jc w:val="center"/>
              <w:rPr>
                <w:rFonts w:ascii="Arial" w:hAnsi="Arial" w:cs="Arial"/>
                <w:b/>
              </w:rPr>
            </w:pPr>
            <w:r w:rsidRPr="00385106">
              <w:rPr>
                <w:rFonts w:ascii="Arial" w:hAnsi="Arial" w:cs="Arial"/>
                <w:sz w:val="22"/>
                <w:szCs w:val="22"/>
              </w:rPr>
              <w:lastRenderedPageBreak/>
              <w:br w:type="page"/>
            </w:r>
            <w:r w:rsidRPr="00385106">
              <w:rPr>
                <w:rFonts w:ascii="Arial" w:hAnsi="Arial" w:cs="Arial"/>
                <w:sz w:val="22"/>
                <w:szCs w:val="22"/>
              </w:rPr>
              <w:br w:type="page"/>
            </w:r>
            <w:r w:rsidR="00D97426" w:rsidRPr="00385106">
              <w:rPr>
                <w:rFonts w:ascii="Arial" w:hAnsi="Arial" w:cs="Arial"/>
                <w:b/>
                <w:sz w:val="22"/>
                <w:szCs w:val="22"/>
              </w:rPr>
              <w:t>ANEXO II</w:t>
            </w:r>
            <w:r w:rsidRPr="00385106">
              <w:rPr>
                <w:rFonts w:ascii="Arial" w:hAnsi="Arial" w:cs="Arial"/>
                <w:b/>
                <w:sz w:val="22"/>
                <w:szCs w:val="22"/>
              </w:rPr>
              <w:t>I</w:t>
            </w: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jc w:val="center"/>
        <w:rPr>
          <w:rFonts w:ascii="Arial" w:hAnsi="Arial" w:cs="Arial"/>
          <w:sz w:val="22"/>
          <w:szCs w:val="22"/>
        </w:rPr>
      </w:pPr>
      <w:r w:rsidRPr="00385106">
        <w:rPr>
          <w:rFonts w:ascii="Arial" w:hAnsi="Arial" w:cs="Arial"/>
          <w:b/>
          <w:bCs/>
          <w:sz w:val="22"/>
          <w:szCs w:val="22"/>
        </w:rPr>
        <w:t xml:space="preserve">DECLARAÇÃO DE </w:t>
      </w:r>
      <w:r w:rsidRPr="00385106">
        <w:rPr>
          <w:rFonts w:ascii="Arial" w:hAnsi="Arial" w:cs="Arial"/>
          <w:b/>
          <w:sz w:val="22"/>
          <w:szCs w:val="22"/>
        </w:rPr>
        <w:t>INEXISTÊNCIA DE FATOS IMPEDITIVOS</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r w:rsidRPr="00385106">
        <w:rPr>
          <w:rFonts w:ascii="Arial" w:hAnsi="Arial" w:cs="Arial"/>
          <w:sz w:val="22"/>
          <w:szCs w:val="22"/>
        </w:rPr>
        <w:t>(NOME DA EMPRESA) (...), inscrita no CNPJ/MF sob o nº (...), sediada na (endereço completo) (...), por intermédio de seu representante legal, Sr(a). (...), portador(a) da cédula de identidade RG n° (...) e inscrito(a) no CPF sob o n° (...), DECLARA, sob as penas da lei, que, até a presente data, inexistem fatos impeditivos para sua habilitação na presente processo licitatório, ciente da obrigatoriedade de declarar ocorrências posteriores.</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r w:rsidRPr="00385106">
        <w:rPr>
          <w:rFonts w:ascii="Arial" w:hAnsi="Arial" w:cs="Arial"/>
          <w:sz w:val="22"/>
          <w:szCs w:val="22"/>
        </w:rPr>
        <w:t>(Localidade/UF), (...) de (...) de 201</w:t>
      </w:r>
      <w:r w:rsidR="00E65C67" w:rsidRPr="00385106">
        <w:rPr>
          <w:rFonts w:ascii="Arial" w:hAnsi="Arial" w:cs="Arial"/>
          <w:sz w:val="22"/>
          <w:szCs w:val="22"/>
        </w:rPr>
        <w:t>7</w:t>
      </w:r>
      <w:r w:rsidRPr="00385106">
        <w:rPr>
          <w:rFonts w:ascii="Arial" w:hAnsi="Arial" w:cs="Arial"/>
          <w:sz w:val="22"/>
          <w:szCs w:val="22"/>
        </w:rPr>
        <w:t>.</w:t>
      </w: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r w:rsidRPr="00385106">
        <w:rPr>
          <w:rFonts w:ascii="Arial" w:hAnsi="Arial" w:cs="Arial"/>
          <w:sz w:val="22"/>
          <w:szCs w:val="22"/>
        </w:rPr>
        <w:t>Assinatura do Representante Legal da Empresa</w:t>
      </w: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385106" w:rsidTr="009D6567">
        <w:trPr>
          <w:trHeight w:val="2330"/>
          <w:jc w:val="center"/>
        </w:trPr>
        <w:tc>
          <w:tcPr>
            <w:tcW w:w="4928" w:type="dxa"/>
          </w:tcPr>
          <w:p w:rsidR="001E6EB4" w:rsidRPr="00385106" w:rsidRDefault="001E6EB4" w:rsidP="001E6EB4">
            <w:pPr>
              <w:autoSpaceDE w:val="0"/>
              <w:autoSpaceDN w:val="0"/>
              <w:adjustRightInd w:val="0"/>
              <w:jc w:val="center"/>
              <w:rPr>
                <w:rFonts w:ascii="Arial" w:hAnsi="Arial" w:cs="Arial"/>
              </w:rPr>
            </w:pPr>
            <w:r w:rsidRPr="00385106">
              <w:rPr>
                <w:rFonts w:ascii="Arial" w:hAnsi="Arial" w:cs="Arial"/>
                <w:b/>
                <w:bCs/>
                <w:sz w:val="22"/>
                <w:szCs w:val="22"/>
              </w:rPr>
              <w:t>Carimbo padronizado do CNPJ</w:t>
            </w:r>
          </w:p>
          <w:p w:rsidR="001E6EB4" w:rsidRPr="00385106" w:rsidRDefault="001E6EB4" w:rsidP="001E6EB4">
            <w:pPr>
              <w:autoSpaceDE w:val="0"/>
              <w:autoSpaceDN w:val="0"/>
              <w:adjustRightInd w:val="0"/>
              <w:jc w:val="center"/>
              <w:rPr>
                <w:rFonts w:ascii="Arial" w:hAnsi="Arial" w:cs="Arial"/>
              </w:rPr>
            </w:pPr>
          </w:p>
        </w:tc>
      </w:tr>
    </w:tbl>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4833AC" w:rsidRPr="00385106" w:rsidRDefault="004833AC">
      <w:pPr>
        <w:spacing w:after="200" w:line="276" w:lineRule="auto"/>
        <w:rPr>
          <w:rFonts w:ascii="Arial" w:hAnsi="Arial" w:cs="Arial"/>
          <w:b/>
          <w:sz w:val="22"/>
          <w:szCs w:val="22"/>
        </w:rPr>
      </w:pPr>
      <w:r w:rsidRPr="00385106">
        <w:rPr>
          <w:rFonts w:ascii="Arial" w:hAnsi="Arial" w:cs="Arial"/>
          <w:b/>
          <w:sz w:val="22"/>
          <w:szCs w:val="22"/>
        </w:rPr>
        <w:br w:type="page"/>
      </w:r>
    </w:p>
    <w:p w:rsidR="001E6EB4" w:rsidRPr="00385106" w:rsidRDefault="001E6EB4" w:rsidP="001E6EB4">
      <w:pPr>
        <w:autoSpaceDE w:val="0"/>
        <w:autoSpaceDN w:val="0"/>
        <w:adjustRightInd w:val="0"/>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385106" w:rsidTr="009D6567">
        <w:tc>
          <w:tcPr>
            <w:tcW w:w="8644" w:type="dxa"/>
            <w:shd w:val="clear" w:color="auto" w:fill="A6A6A6"/>
          </w:tcPr>
          <w:p w:rsidR="001E6EB4" w:rsidRPr="00385106" w:rsidRDefault="00D97426" w:rsidP="001E6EB4">
            <w:pPr>
              <w:autoSpaceDE w:val="0"/>
              <w:autoSpaceDN w:val="0"/>
              <w:adjustRightInd w:val="0"/>
              <w:jc w:val="center"/>
              <w:rPr>
                <w:rFonts w:ascii="Arial" w:hAnsi="Arial" w:cs="Arial"/>
                <w:b/>
              </w:rPr>
            </w:pPr>
            <w:r w:rsidRPr="00385106">
              <w:rPr>
                <w:rFonts w:ascii="Arial" w:hAnsi="Arial" w:cs="Arial"/>
                <w:b/>
                <w:sz w:val="22"/>
                <w:szCs w:val="22"/>
              </w:rPr>
              <w:t>ANEXO IV</w:t>
            </w: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jc w:val="center"/>
        <w:rPr>
          <w:rFonts w:ascii="Arial" w:hAnsi="Arial" w:cs="Arial"/>
          <w:b/>
          <w:bCs/>
          <w:sz w:val="22"/>
          <w:szCs w:val="22"/>
        </w:rPr>
      </w:pPr>
      <w:r w:rsidRPr="00385106">
        <w:rPr>
          <w:rFonts w:ascii="Arial" w:hAnsi="Arial" w:cs="Arial"/>
          <w:b/>
          <w:bCs/>
          <w:sz w:val="22"/>
          <w:szCs w:val="22"/>
        </w:rPr>
        <w:t>DECLARAÇÃO DE CUMPRIMENTO DO DISPOSTO NO</w:t>
      </w:r>
    </w:p>
    <w:p w:rsidR="001E6EB4" w:rsidRPr="00385106" w:rsidRDefault="001E6EB4" w:rsidP="001E6EB4">
      <w:pPr>
        <w:autoSpaceDE w:val="0"/>
        <w:autoSpaceDN w:val="0"/>
        <w:adjustRightInd w:val="0"/>
        <w:jc w:val="center"/>
        <w:rPr>
          <w:rFonts w:ascii="Arial" w:hAnsi="Arial" w:cs="Arial"/>
          <w:b/>
          <w:bCs/>
          <w:sz w:val="22"/>
          <w:szCs w:val="22"/>
        </w:rPr>
      </w:pPr>
      <w:r w:rsidRPr="00385106">
        <w:rPr>
          <w:rFonts w:ascii="Arial" w:hAnsi="Arial" w:cs="Arial"/>
          <w:b/>
          <w:bCs/>
          <w:sz w:val="22"/>
          <w:szCs w:val="22"/>
        </w:rPr>
        <w:t>ARTIGO 7°, INCISO XXXIII, DA CF/88</w:t>
      </w: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rPr>
          <w:rFonts w:ascii="Arial" w:hAnsi="Arial" w:cs="Arial"/>
          <w:b/>
          <w:bCs/>
          <w:sz w:val="22"/>
          <w:szCs w:val="22"/>
        </w:rPr>
      </w:pPr>
    </w:p>
    <w:p w:rsidR="001E6EB4" w:rsidRPr="00385106" w:rsidRDefault="001E6EB4" w:rsidP="001E6EB4">
      <w:pPr>
        <w:autoSpaceDE w:val="0"/>
        <w:autoSpaceDN w:val="0"/>
        <w:adjustRightInd w:val="0"/>
        <w:jc w:val="both"/>
        <w:rPr>
          <w:rFonts w:ascii="Arial" w:hAnsi="Arial" w:cs="Arial"/>
          <w:sz w:val="22"/>
          <w:szCs w:val="22"/>
        </w:rPr>
      </w:pPr>
      <w:r w:rsidRPr="00385106">
        <w:rPr>
          <w:rFonts w:ascii="Arial" w:hAnsi="Arial" w:cs="Arial"/>
          <w:sz w:val="22"/>
          <w:szCs w:val="22"/>
        </w:rPr>
        <w:t>(NOME DA EMPRESA) (...), inscrita no CNPJ/MF sob o n.º (...), sediada na (endereço completo) (...), por intermédio de seu representante legal, Sr(a). (...), portador(a) da Cédula de Identidade RG n.º (...) e inscrito(a) no CPF sob o n.º (...), DECLARA, para fins do disposto no artigo 27, inciso V, da Lei n.º 8.666, de 21 de junho de 1993, acrescido pela Lei n.º 9.854, de 27 de outubro de 1999, que não emprega menor de 18 (dezoito) anos em trabalho noturno, perigoso ou insalubre; e que não emprega menor de 16 (dezesseis) anos, salvo na condição de aprendiz, a partir dos 14 (quatorze) anos.</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r w:rsidRPr="00385106">
        <w:rPr>
          <w:rFonts w:ascii="Arial" w:hAnsi="Arial" w:cs="Arial"/>
          <w:sz w:val="22"/>
          <w:szCs w:val="22"/>
        </w:rPr>
        <w:t xml:space="preserve">Ressalva: (__) emprega menor, a partir de quatorze anos, na condição de aprendiz. </w:t>
      </w:r>
      <w:r w:rsidRPr="00385106">
        <w:rPr>
          <w:rFonts w:ascii="Arial" w:hAnsi="Arial" w:cs="Arial"/>
          <w:i/>
          <w:iCs/>
          <w:sz w:val="22"/>
          <w:szCs w:val="22"/>
        </w:rPr>
        <w:t>(Assinalar com um "X", em caso afirmativo, o campo anterior)</w:t>
      </w:r>
    </w:p>
    <w:p w:rsidR="001E6EB4" w:rsidRPr="00385106" w:rsidRDefault="001E6EB4" w:rsidP="001E6EB4">
      <w:pPr>
        <w:autoSpaceDE w:val="0"/>
        <w:autoSpaceDN w:val="0"/>
        <w:adjustRightInd w:val="0"/>
        <w:jc w:val="both"/>
        <w:rPr>
          <w:rFonts w:ascii="Arial" w:hAnsi="Arial" w:cs="Arial"/>
          <w:i/>
          <w:iCs/>
          <w:sz w:val="22"/>
          <w:szCs w:val="22"/>
        </w:rPr>
      </w:pPr>
    </w:p>
    <w:p w:rsidR="001E6EB4" w:rsidRPr="00385106" w:rsidRDefault="001E6EB4" w:rsidP="001E6EB4">
      <w:pPr>
        <w:autoSpaceDE w:val="0"/>
        <w:autoSpaceDN w:val="0"/>
        <w:adjustRightInd w:val="0"/>
        <w:jc w:val="both"/>
        <w:rPr>
          <w:rFonts w:ascii="Arial" w:hAnsi="Arial" w:cs="Arial"/>
          <w:sz w:val="22"/>
          <w:szCs w:val="22"/>
        </w:rPr>
      </w:pPr>
      <w:r w:rsidRPr="00385106">
        <w:rPr>
          <w:rFonts w:ascii="Arial" w:hAnsi="Arial" w:cs="Arial"/>
          <w:sz w:val="22"/>
          <w:szCs w:val="22"/>
        </w:rPr>
        <w:t>(Localidade/UF), (...) de (...) de 201</w:t>
      </w:r>
      <w:r w:rsidR="00E65C67" w:rsidRPr="00385106">
        <w:rPr>
          <w:rFonts w:ascii="Arial" w:hAnsi="Arial" w:cs="Arial"/>
          <w:sz w:val="22"/>
          <w:szCs w:val="22"/>
        </w:rPr>
        <w:t>7</w:t>
      </w:r>
      <w:r w:rsidRPr="00385106">
        <w:rPr>
          <w:rFonts w:ascii="Arial" w:hAnsi="Arial" w:cs="Arial"/>
          <w:sz w:val="22"/>
          <w:szCs w:val="22"/>
        </w:rPr>
        <w:t>.</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r w:rsidRPr="00385106">
        <w:rPr>
          <w:rFonts w:ascii="Arial" w:hAnsi="Arial" w:cs="Arial"/>
          <w:sz w:val="22"/>
          <w:szCs w:val="22"/>
        </w:rPr>
        <w:t>Assinatura do Representante Legal da Empresa</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385106" w:rsidTr="009D6567">
        <w:trPr>
          <w:trHeight w:val="2330"/>
        </w:trPr>
        <w:tc>
          <w:tcPr>
            <w:tcW w:w="4928" w:type="dxa"/>
          </w:tcPr>
          <w:p w:rsidR="001E6EB4" w:rsidRPr="00385106" w:rsidRDefault="001E6EB4" w:rsidP="001E6EB4">
            <w:pPr>
              <w:autoSpaceDE w:val="0"/>
              <w:autoSpaceDN w:val="0"/>
              <w:adjustRightInd w:val="0"/>
              <w:jc w:val="center"/>
              <w:rPr>
                <w:rFonts w:ascii="Arial" w:hAnsi="Arial" w:cs="Arial"/>
              </w:rPr>
            </w:pPr>
            <w:r w:rsidRPr="00385106">
              <w:rPr>
                <w:rFonts w:ascii="Arial" w:hAnsi="Arial" w:cs="Arial"/>
                <w:b/>
                <w:bCs/>
                <w:sz w:val="22"/>
                <w:szCs w:val="22"/>
              </w:rPr>
              <w:t>Carimbo padronizado do CNPJ</w:t>
            </w:r>
          </w:p>
          <w:p w:rsidR="001E6EB4" w:rsidRPr="00385106" w:rsidRDefault="001E6EB4" w:rsidP="001E6EB4">
            <w:pPr>
              <w:autoSpaceDE w:val="0"/>
              <w:autoSpaceDN w:val="0"/>
              <w:adjustRightInd w:val="0"/>
              <w:jc w:val="center"/>
              <w:rPr>
                <w:rFonts w:ascii="Arial" w:hAnsi="Arial" w:cs="Arial"/>
              </w:rPr>
            </w:pP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4833AC" w:rsidRPr="00385106" w:rsidRDefault="004833AC">
      <w:pPr>
        <w:spacing w:after="200" w:line="276" w:lineRule="auto"/>
        <w:rPr>
          <w:rFonts w:ascii="Arial" w:hAnsi="Arial" w:cs="Arial"/>
          <w:sz w:val="22"/>
          <w:szCs w:val="22"/>
        </w:rPr>
      </w:pPr>
      <w:r w:rsidRPr="00385106">
        <w:rPr>
          <w:rFonts w:ascii="Arial" w:hAnsi="Arial" w:cs="Arial"/>
          <w:sz w:val="22"/>
          <w:szCs w:val="22"/>
        </w:rPr>
        <w:br w:type="page"/>
      </w:r>
    </w:p>
    <w:p w:rsidR="001E6EB4" w:rsidRPr="00385106" w:rsidRDefault="001E6EB4" w:rsidP="001E6EB4">
      <w:pPr>
        <w:autoSpaceDE w:val="0"/>
        <w:autoSpaceDN w:val="0"/>
        <w:adjustRightInd w:val="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385106" w:rsidTr="009D6567">
        <w:tc>
          <w:tcPr>
            <w:tcW w:w="8644" w:type="dxa"/>
            <w:shd w:val="clear" w:color="auto" w:fill="A6A6A6"/>
          </w:tcPr>
          <w:p w:rsidR="001E6EB4" w:rsidRPr="00385106" w:rsidRDefault="00D97426" w:rsidP="001E6EB4">
            <w:pPr>
              <w:autoSpaceDE w:val="0"/>
              <w:autoSpaceDN w:val="0"/>
              <w:adjustRightInd w:val="0"/>
              <w:jc w:val="center"/>
              <w:rPr>
                <w:rFonts w:ascii="Arial" w:hAnsi="Arial" w:cs="Arial"/>
                <w:b/>
              </w:rPr>
            </w:pPr>
            <w:r w:rsidRPr="00385106">
              <w:rPr>
                <w:rFonts w:ascii="Arial" w:hAnsi="Arial" w:cs="Arial"/>
                <w:b/>
                <w:sz w:val="22"/>
                <w:szCs w:val="22"/>
              </w:rPr>
              <w:t>ANEXO V</w:t>
            </w: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b/>
          <w:bCs/>
          <w:sz w:val="22"/>
          <w:szCs w:val="22"/>
        </w:rPr>
      </w:pPr>
    </w:p>
    <w:p w:rsidR="000233FB" w:rsidRPr="00385106" w:rsidRDefault="001E6EB4" w:rsidP="000233FB">
      <w:pPr>
        <w:autoSpaceDE w:val="0"/>
        <w:autoSpaceDN w:val="0"/>
        <w:adjustRightInd w:val="0"/>
        <w:jc w:val="center"/>
        <w:rPr>
          <w:rFonts w:ascii="Arial" w:hAnsi="Arial" w:cs="Arial"/>
          <w:b/>
          <w:bCs/>
          <w:sz w:val="22"/>
          <w:szCs w:val="22"/>
        </w:rPr>
      </w:pPr>
      <w:r w:rsidRPr="00385106">
        <w:rPr>
          <w:rFonts w:ascii="Arial" w:hAnsi="Arial" w:cs="Arial"/>
          <w:b/>
          <w:bCs/>
          <w:sz w:val="22"/>
          <w:szCs w:val="22"/>
        </w:rPr>
        <w:t>DECLARAÇÃO DE RESPONSABILIDADE TÉCNICA</w:t>
      </w:r>
    </w:p>
    <w:p w:rsidR="000233FB" w:rsidRPr="00385106" w:rsidRDefault="000233FB" w:rsidP="000233FB">
      <w:pPr>
        <w:autoSpaceDE w:val="0"/>
        <w:autoSpaceDN w:val="0"/>
        <w:adjustRightInd w:val="0"/>
        <w:jc w:val="center"/>
        <w:rPr>
          <w:rFonts w:ascii="Arial" w:hAnsi="Arial" w:cs="Arial"/>
          <w:b/>
          <w:bCs/>
          <w:sz w:val="22"/>
          <w:szCs w:val="22"/>
        </w:rPr>
      </w:pPr>
      <w:r w:rsidRPr="00385106">
        <w:rPr>
          <w:rFonts w:ascii="Arial" w:hAnsi="Arial" w:cs="Arial"/>
          <w:b/>
          <w:bCs/>
          <w:sz w:val="22"/>
          <w:szCs w:val="22"/>
        </w:rPr>
        <w:t xml:space="preserve"> E DE PLENO CONHECIMENTO</w:t>
      </w:r>
    </w:p>
    <w:p w:rsidR="001E6EB4" w:rsidRPr="00385106" w:rsidRDefault="001E6EB4" w:rsidP="001E6EB4">
      <w:pPr>
        <w:autoSpaceDE w:val="0"/>
        <w:autoSpaceDN w:val="0"/>
        <w:adjustRightInd w:val="0"/>
        <w:jc w:val="center"/>
        <w:rPr>
          <w:rFonts w:ascii="Arial" w:hAnsi="Arial" w:cs="Arial"/>
          <w:b/>
          <w:bCs/>
          <w:sz w:val="22"/>
          <w:szCs w:val="22"/>
        </w:rPr>
      </w:pPr>
    </w:p>
    <w:p w:rsidR="001E6EB4" w:rsidRPr="00385106" w:rsidRDefault="001E6EB4" w:rsidP="001E6EB4">
      <w:pPr>
        <w:autoSpaceDE w:val="0"/>
        <w:autoSpaceDN w:val="0"/>
        <w:adjustRightInd w:val="0"/>
        <w:rPr>
          <w:rFonts w:ascii="Arial" w:hAnsi="Arial" w:cs="Arial"/>
          <w:b/>
          <w:bCs/>
          <w:sz w:val="22"/>
          <w:szCs w:val="22"/>
        </w:rPr>
      </w:pPr>
    </w:p>
    <w:p w:rsidR="001E6EB4" w:rsidRPr="00385106" w:rsidRDefault="001E6EB4" w:rsidP="001E6EB4">
      <w:pPr>
        <w:autoSpaceDE w:val="0"/>
        <w:autoSpaceDN w:val="0"/>
        <w:adjustRightInd w:val="0"/>
        <w:rPr>
          <w:rFonts w:ascii="Arial" w:hAnsi="Arial" w:cs="Arial"/>
          <w:b/>
          <w:bCs/>
          <w:sz w:val="22"/>
          <w:szCs w:val="22"/>
        </w:rPr>
      </w:pPr>
    </w:p>
    <w:p w:rsidR="001E6EB4" w:rsidRPr="00385106" w:rsidRDefault="001E6EB4" w:rsidP="001E6EB4">
      <w:pPr>
        <w:autoSpaceDE w:val="0"/>
        <w:autoSpaceDN w:val="0"/>
        <w:adjustRightInd w:val="0"/>
        <w:jc w:val="both"/>
        <w:rPr>
          <w:rFonts w:ascii="Arial" w:hAnsi="Arial" w:cs="Arial"/>
          <w:sz w:val="22"/>
          <w:szCs w:val="22"/>
        </w:rPr>
      </w:pPr>
      <w:r w:rsidRPr="00385106">
        <w:rPr>
          <w:rFonts w:ascii="Arial" w:hAnsi="Arial" w:cs="Arial"/>
          <w:sz w:val="22"/>
          <w:szCs w:val="22"/>
        </w:rPr>
        <w:t>Em a</w:t>
      </w:r>
      <w:r w:rsidR="00E65C67" w:rsidRPr="00385106">
        <w:rPr>
          <w:rFonts w:ascii="Arial" w:hAnsi="Arial" w:cs="Arial"/>
          <w:sz w:val="22"/>
          <w:szCs w:val="22"/>
        </w:rPr>
        <w:t>tendimento ao disposto no item 5</w:t>
      </w:r>
      <w:r w:rsidRPr="00385106">
        <w:rPr>
          <w:rFonts w:ascii="Arial" w:hAnsi="Arial" w:cs="Arial"/>
          <w:sz w:val="22"/>
          <w:szCs w:val="22"/>
        </w:rPr>
        <w:t xml:space="preserve">.1.3.4, do Edital de Tomada de Preços n.º </w:t>
      </w:r>
      <w:r w:rsidR="004A1462" w:rsidRPr="00E6188A">
        <w:rPr>
          <w:rFonts w:ascii="Arial" w:hAnsi="Arial" w:cs="Arial"/>
          <w:sz w:val="22"/>
          <w:szCs w:val="22"/>
        </w:rPr>
        <w:t>003</w:t>
      </w:r>
      <w:r w:rsidR="00C9015D" w:rsidRPr="00E6188A">
        <w:rPr>
          <w:rFonts w:ascii="Arial" w:hAnsi="Arial" w:cs="Arial"/>
          <w:sz w:val="22"/>
          <w:szCs w:val="22"/>
        </w:rPr>
        <w:t>/2017</w:t>
      </w:r>
      <w:r w:rsidRPr="00E6188A">
        <w:rPr>
          <w:rFonts w:ascii="Arial" w:hAnsi="Arial" w:cs="Arial"/>
          <w:sz w:val="22"/>
          <w:szCs w:val="22"/>
        </w:rPr>
        <w:t xml:space="preserve">, DECLARO, que é(são) responsável(eis) técnico(s) pela execução </w:t>
      </w:r>
      <w:r w:rsidR="000D3421" w:rsidRPr="00385106">
        <w:rPr>
          <w:rFonts w:ascii="Arial" w:hAnsi="Arial" w:cs="Arial"/>
          <w:b/>
          <w:sz w:val="22"/>
          <w:szCs w:val="22"/>
        </w:rPr>
        <w:t xml:space="preserve">Contratação de pessoa jurídica para prestação de serviços advocatícios especializados em assessoria jurídica, conforme condições e especificações estabelecidas neste edital e seus anexos, em atendimento a Prefeitura Municipal de Serra Azul de Minas, </w:t>
      </w:r>
      <w:r w:rsidRPr="00385106">
        <w:rPr>
          <w:rFonts w:ascii="Arial" w:hAnsi="Arial" w:cs="Arial"/>
          <w:sz w:val="22"/>
          <w:szCs w:val="22"/>
        </w:rPr>
        <w:t>objeto do certame em referência, o(s) profissional(ais) abaixo indicado(s):</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r w:rsidRPr="00385106">
        <w:rPr>
          <w:rFonts w:ascii="Arial" w:hAnsi="Arial" w:cs="Arial"/>
          <w:sz w:val="22"/>
          <w:szCs w:val="22"/>
        </w:rPr>
        <w:t>Nome(s)/</w:t>
      </w:r>
      <w:r w:rsidR="007403E9" w:rsidRPr="00385106">
        <w:rPr>
          <w:rFonts w:ascii="Arial" w:hAnsi="Arial" w:cs="Arial"/>
          <w:sz w:val="22"/>
          <w:szCs w:val="22"/>
        </w:rPr>
        <w:t>REGISTRO</w:t>
      </w:r>
      <w:r w:rsidRPr="00385106">
        <w:rPr>
          <w:rFonts w:ascii="Arial" w:hAnsi="Arial" w:cs="Arial"/>
          <w:sz w:val="22"/>
          <w:szCs w:val="22"/>
        </w:rPr>
        <w:t xml:space="preserve"> n.º(s):                                                              </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p>
    <w:p w:rsidR="000233FB" w:rsidRPr="00385106" w:rsidRDefault="000233FB" w:rsidP="000233FB">
      <w:pPr>
        <w:autoSpaceDE w:val="0"/>
        <w:autoSpaceDN w:val="0"/>
        <w:adjustRightInd w:val="0"/>
        <w:jc w:val="both"/>
        <w:rPr>
          <w:rFonts w:ascii="Arial" w:hAnsi="Arial" w:cs="Arial"/>
          <w:sz w:val="22"/>
          <w:szCs w:val="22"/>
        </w:rPr>
      </w:pPr>
      <w:r w:rsidRPr="00385106">
        <w:rPr>
          <w:rFonts w:ascii="Arial" w:hAnsi="Arial" w:cs="Arial"/>
          <w:sz w:val="22"/>
          <w:szCs w:val="22"/>
        </w:rPr>
        <w:t xml:space="preserve">DECLARO AINDA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 citar modalidade; exemplo: Tomada de Preços ] nº ______/20__. E por ser verdade, assina a presente declaração sob as penas da lei. </w:t>
      </w:r>
    </w:p>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both"/>
        <w:rPr>
          <w:rFonts w:ascii="Arial" w:hAnsi="Arial" w:cs="Arial"/>
          <w:sz w:val="22"/>
          <w:szCs w:val="22"/>
        </w:rPr>
      </w:pPr>
      <w:r w:rsidRPr="00385106">
        <w:rPr>
          <w:rFonts w:ascii="Arial" w:hAnsi="Arial" w:cs="Arial"/>
          <w:sz w:val="22"/>
          <w:szCs w:val="22"/>
        </w:rPr>
        <w:t>(Locali</w:t>
      </w:r>
      <w:r w:rsidR="00E65C67" w:rsidRPr="00385106">
        <w:rPr>
          <w:rFonts w:ascii="Arial" w:hAnsi="Arial" w:cs="Arial"/>
          <w:sz w:val="22"/>
          <w:szCs w:val="22"/>
        </w:rPr>
        <w:t>dade/UF), (...) de (...) de 2017</w:t>
      </w:r>
      <w:r w:rsidRPr="00385106">
        <w:rPr>
          <w:rFonts w:ascii="Arial" w:hAnsi="Arial" w:cs="Arial"/>
          <w:sz w:val="22"/>
          <w:szCs w:val="22"/>
        </w:rPr>
        <w:t>.</w:t>
      </w:r>
    </w:p>
    <w:p w:rsidR="001E6EB4" w:rsidRPr="00385106" w:rsidRDefault="001E6EB4" w:rsidP="001E6EB4">
      <w:pPr>
        <w:autoSpaceDE w:val="0"/>
        <w:autoSpaceDN w:val="0"/>
        <w:adjustRightInd w:val="0"/>
        <w:rPr>
          <w:rFonts w:ascii="Arial" w:hAnsi="Arial" w:cs="Arial"/>
          <w:sz w:val="22"/>
          <w:szCs w:val="22"/>
        </w:rPr>
      </w:pPr>
    </w:p>
    <w:p w:rsidR="001E6EB4" w:rsidRPr="00385106" w:rsidRDefault="001E6EB4" w:rsidP="001E6EB4">
      <w:pPr>
        <w:autoSpaceDE w:val="0"/>
        <w:autoSpaceDN w:val="0"/>
        <w:adjustRightInd w:val="0"/>
        <w:rPr>
          <w:rFonts w:ascii="Arial" w:hAnsi="Arial" w:cs="Arial"/>
          <w:sz w:val="22"/>
          <w:szCs w:val="22"/>
        </w:rPr>
      </w:pPr>
    </w:p>
    <w:p w:rsidR="001E6EB4" w:rsidRPr="00385106" w:rsidRDefault="001E6EB4" w:rsidP="001E6EB4">
      <w:pPr>
        <w:autoSpaceDE w:val="0"/>
        <w:autoSpaceDN w:val="0"/>
        <w:adjustRightInd w:val="0"/>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r w:rsidRPr="00385106">
        <w:rPr>
          <w:rFonts w:ascii="Arial" w:hAnsi="Arial" w:cs="Arial"/>
          <w:sz w:val="22"/>
          <w:szCs w:val="22"/>
        </w:rPr>
        <w:t>Assinatura do Representante Legal da Empresa</w:t>
      </w: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385106" w:rsidTr="009D6567">
        <w:trPr>
          <w:trHeight w:val="2330"/>
        </w:trPr>
        <w:tc>
          <w:tcPr>
            <w:tcW w:w="4928" w:type="dxa"/>
          </w:tcPr>
          <w:p w:rsidR="001E6EB4" w:rsidRPr="00385106" w:rsidRDefault="001E6EB4" w:rsidP="001E6EB4">
            <w:pPr>
              <w:autoSpaceDE w:val="0"/>
              <w:autoSpaceDN w:val="0"/>
              <w:adjustRightInd w:val="0"/>
              <w:jc w:val="center"/>
              <w:rPr>
                <w:rFonts w:ascii="Arial" w:hAnsi="Arial" w:cs="Arial"/>
              </w:rPr>
            </w:pPr>
            <w:r w:rsidRPr="00385106">
              <w:rPr>
                <w:rFonts w:ascii="Arial" w:hAnsi="Arial" w:cs="Arial"/>
                <w:b/>
                <w:bCs/>
                <w:sz w:val="22"/>
                <w:szCs w:val="22"/>
              </w:rPr>
              <w:t>Carimbo padronizado do CNPJ</w:t>
            </w:r>
          </w:p>
          <w:p w:rsidR="001E6EB4" w:rsidRPr="00385106" w:rsidRDefault="001E6EB4" w:rsidP="001E6EB4">
            <w:pPr>
              <w:autoSpaceDE w:val="0"/>
              <w:autoSpaceDN w:val="0"/>
              <w:adjustRightInd w:val="0"/>
              <w:jc w:val="center"/>
              <w:rPr>
                <w:rFonts w:ascii="Arial" w:hAnsi="Arial" w:cs="Arial"/>
              </w:rPr>
            </w:pPr>
          </w:p>
        </w:tc>
      </w:tr>
    </w:tbl>
    <w:p w:rsidR="00505591" w:rsidRPr="00385106" w:rsidRDefault="00505591" w:rsidP="001E6EB4">
      <w:pPr>
        <w:autoSpaceDE w:val="0"/>
        <w:autoSpaceDN w:val="0"/>
        <w:adjustRightInd w:val="0"/>
        <w:jc w:val="center"/>
        <w:rPr>
          <w:rFonts w:ascii="Arial" w:hAnsi="Arial" w:cs="Arial"/>
          <w:sz w:val="22"/>
          <w:szCs w:val="22"/>
        </w:rPr>
      </w:pPr>
    </w:p>
    <w:p w:rsidR="001E6EB4" w:rsidRDefault="001E6EB4" w:rsidP="001E6EB4">
      <w:pPr>
        <w:autoSpaceDE w:val="0"/>
        <w:autoSpaceDN w:val="0"/>
        <w:adjustRightInd w:val="0"/>
        <w:jc w:val="center"/>
        <w:rPr>
          <w:rFonts w:ascii="Arial" w:hAnsi="Arial" w:cs="Arial"/>
          <w:sz w:val="22"/>
          <w:szCs w:val="22"/>
        </w:rPr>
      </w:pPr>
    </w:p>
    <w:p w:rsidR="00846320" w:rsidRDefault="00846320" w:rsidP="001E6EB4">
      <w:pPr>
        <w:autoSpaceDE w:val="0"/>
        <w:autoSpaceDN w:val="0"/>
        <w:adjustRightInd w:val="0"/>
        <w:jc w:val="center"/>
        <w:rPr>
          <w:rFonts w:ascii="Arial" w:hAnsi="Arial" w:cs="Arial"/>
          <w:sz w:val="22"/>
          <w:szCs w:val="22"/>
        </w:rPr>
      </w:pPr>
    </w:p>
    <w:p w:rsidR="00846320" w:rsidRDefault="00846320" w:rsidP="001E6EB4">
      <w:pPr>
        <w:autoSpaceDE w:val="0"/>
        <w:autoSpaceDN w:val="0"/>
        <w:adjustRightInd w:val="0"/>
        <w:jc w:val="center"/>
        <w:rPr>
          <w:rFonts w:ascii="Arial" w:hAnsi="Arial" w:cs="Arial"/>
          <w:sz w:val="22"/>
          <w:szCs w:val="22"/>
        </w:rPr>
      </w:pPr>
    </w:p>
    <w:p w:rsidR="00846320" w:rsidRPr="00385106" w:rsidRDefault="00846320" w:rsidP="001E6EB4">
      <w:pPr>
        <w:autoSpaceDE w:val="0"/>
        <w:autoSpaceDN w:val="0"/>
        <w:adjustRightInd w:val="0"/>
        <w:jc w:val="cent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385106" w:rsidTr="009D6567">
        <w:tc>
          <w:tcPr>
            <w:tcW w:w="8644" w:type="dxa"/>
            <w:shd w:val="clear" w:color="auto" w:fill="A6A6A6"/>
          </w:tcPr>
          <w:p w:rsidR="001E6EB4" w:rsidRPr="00385106" w:rsidRDefault="00D97426" w:rsidP="001E6EB4">
            <w:pPr>
              <w:autoSpaceDE w:val="0"/>
              <w:autoSpaceDN w:val="0"/>
              <w:adjustRightInd w:val="0"/>
              <w:jc w:val="center"/>
              <w:rPr>
                <w:rFonts w:ascii="Arial" w:hAnsi="Arial" w:cs="Arial"/>
                <w:b/>
              </w:rPr>
            </w:pPr>
            <w:r w:rsidRPr="00385106">
              <w:rPr>
                <w:rFonts w:ascii="Arial" w:hAnsi="Arial" w:cs="Arial"/>
                <w:b/>
                <w:sz w:val="22"/>
                <w:szCs w:val="22"/>
              </w:rPr>
              <w:lastRenderedPageBreak/>
              <w:t>ANEXO VI</w:t>
            </w:r>
          </w:p>
        </w:tc>
      </w:tr>
    </w:tbl>
    <w:p w:rsidR="001E6EB4" w:rsidRPr="00385106" w:rsidRDefault="001E6EB4" w:rsidP="001E6EB4">
      <w:pPr>
        <w:autoSpaceDE w:val="0"/>
        <w:autoSpaceDN w:val="0"/>
        <w:adjustRightInd w:val="0"/>
        <w:jc w:val="both"/>
        <w:rPr>
          <w:rFonts w:ascii="Arial" w:hAnsi="Arial" w:cs="Arial"/>
          <w:sz w:val="22"/>
          <w:szCs w:val="22"/>
        </w:rPr>
      </w:pPr>
    </w:p>
    <w:p w:rsidR="001E6EB4" w:rsidRPr="00385106" w:rsidRDefault="001E6EB4" w:rsidP="001E6EB4">
      <w:pPr>
        <w:autoSpaceDE w:val="0"/>
        <w:autoSpaceDN w:val="0"/>
        <w:adjustRightInd w:val="0"/>
        <w:jc w:val="center"/>
        <w:rPr>
          <w:rFonts w:ascii="Arial" w:hAnsi="Arial" w:cs="Arial"/>
          <w:sz w:val="22"/>
          <w:szCs w:val="22"/>
        </w:rPr>
      </w:pPr>
      <w:r w:rsidRPr="00385106">
        <w:rPr>
          <w:rFonts w:ascii="Arial" w:hAnsi="Arial" w:cs="Arial"/>
          <w:b/>
          <w:bCs/>
          <w:sz w:val="22"/>
          <w:szCs w:val="22"/>
        </w:rPr>
        <w:t>MINUTA – CONTRATO ADMINISTRATIVO N° XX/201</w:t>
      </w:r>
      <w:r w:rsidR="00495AC3" w:rsidRPr="00385106">
        <w:rPr>
          <w:rFonts w:ascii="Arial" w:hAnsi="Arial" w:cs="Arial"/>
          <w:b/>
          <w:bCs/>
          <w:sz w:val="22"/>
          <w:szCs w:val="22"/>
        </w:rPr>
        <w:t>7</w:t>
      </w:r>
    </w:p>
    <w:p w:rsidR="001E6EB4" w:rsidRPr="00385106" w:rsidRDefault="001E6EB4" w:rsidP="001E6EB4">
      <w:pPr>
        <w:autoSpaceDE w:val="0"/>
        <w:autoSpaceDN w:val="0"/>
        <w:adjustRightInd w:val="0"/>
        <w:jc w:val="center"/>
        <w:rPr>
          <w:rFonts w:ascii="Arial" w:hAnsi="Arial" w:cs="Arial"/>
          <w:sz w:val="22"/>
          <w:szCs w:val="22"/>
        </w:rPr>
      </w:pPr>
    </w:p>
    <w:p w:rsidR="001E6EB4" w:rsidRPr="00385106" w:rsidRDefault="001E6EB4" w:rsidP="001E6EB4">
      <w:pPr>
        <w:autoSpaceDE w:val="0"/>
        <w:autoSpaceDN w:val="0"/>
        <w:adjustRightInd w:val="0"/>
        <w:ind w:left="3969"/>
        <w:jc w:val="both"/>
        <w:rPr>
          <w:rFonts w:ascii="Arial" w:hAnsi="Arial" w:cs="Arial"/>
          <w:b/>
          <w:bCs/>
          <w:i/>
          <w:iCs/>
          <w:sz w:val="22"/>
          <w:szCs w:val="22"/>
        </w:rPr>
      </w:pPr>
    </w:p>
    <w:p w:rsidR="000F2CF8" w:rsidRPr="00385106" w:rsidRDefault="001E6EB4" w:rsidP="000F2CF8">
      <w:pPr>
        <w:jc w:val="both"/>
        <w:rPr>
          <w:rFonts w:ascii="Arial" w:hAnsi="Arial" w:cs="Arial"/>
          <w:sz w:val="22"/>
          <w:szCs w:val="22"/>
        </w:rPr>
      </w:pPr>
      <w:r w:rsidRPr="00385106">
        <w:rPr>
          <w:rFonts w:ascii="Arial" w:eastAsia="Batang" w:hAnsi="Arial" w:cs="Arial"/>
          <w:b/>
          <w:sz w:val="22"/>
          <w:szCs w:val="22"/>
        </w:rPr>
        <w:t xml:space="preserve">O MUNICÍPIO DE </w:t>
      </w:r>
      <w:r w:rsidR="000D3421" w:rsidRPr="00385106">
        <w:rPr>
          <w:rFonts w:ascii="Arial" w:eastAsia="Batang" w:hAnsi="Arial" w:cs="Arial"/>
          <w:b/>
          <w:sz w:val="22"/>
          <w:szCs w:val="22"/>
        </w:rPr>
        <w:t>SERRA AZUL DE MINAS</w:t>
      </w:r>
      <w:r w:rsidRPr="00385106">
        <w:rPr>
          <w:rFonts w:ascii="Arial" w:eastAsia="Batang" w:hAnsi="Arial" w:cs="Arial"/>
          <w:b/>
          <w:sz w:val="22"/>
          <w:szCs w:val="22"/>
        </w:rPr>
        <w:t xml:space="preserve"> – MG</w:t>
      </w:r>
      <w:r w:rsidRPr="00385106">
        <w:rPr>
          <w:rFonts w:ascii="Arial" w:eastAsia="Batang" w:hAnsi="Arial" w:cs="Arial"/>
          <w:sz w:val="22"/>
          <w:szCs w:val="22"/>
        </w:rPr>
        <w:t xml:space="preserve">, inscrito no CNPJ sob o nº </w:t>
      </w:r>
      <w:r w:rsidR="004833AC" w:rsidRPr="00385106">
        <w:rPr>
          <w:rFonts w:ascii="Arial" w:eastAsia="Batang" w:hAnsi="Arial" w:cs="Arial"/>
          <w:sz w:val="22"/>
          <w:szCs w:val="22"/>
        </w:rPr>
        <w:t>________________</w:t>
      </w:r>
      <w:r w:rsidRPr="00385106">
        <w:rPr>
          <w:rFonts w:ascii="Arial" w:eastAsia="Batang" w:hAnsi="Arial" w:cs="Arial"/>
          <w:sz w:val="22"/>
          <w:szCs w:val="22"/>
        </w:rPr>
        <w:t xml:space="preserve">, com sede na </w:t>
      </w:r>
      <w:r w:rsidR="00345594" w:rsidRPr="00385106">
        <w:rPr>
          <w:rFonts w:ascii="Arial" w:eastAsia="Batang" w:hAnsi="Arial" w:cs="Arial"/>
          <w:sz w:val="22"/>
          <w:szCs w:val="22"/>
        </w:rPr>
        <w:t xml:space="preserve">Rua </w:t>
      </w:r>
      <w:r w:rsidR="000D3421" w:rsidRPr="00385106">
        <w:rPr>
          <w:rFonts w:ascii="Arial" w:eastAsia="Batang" w:hAnsi="Arial" w:cs="Arial"/>
          <w:sz w:val="22"/>
          <w:szCs w:val="22"/>
        </w:rPr>
        <w:t>_________________</w:t>
      </w:r>
      <w:r w:rsidRPr="00385106">
        <w:rPr>
          <w:rFonts w:ascii="Arial" w:eastAsia="Batang" w:hAnsi="Arial" w:cs="Arial"/>
          <w:sz w:val="22"/>
          <w:szCs w:val="22"/>
        </w:rPr>
        <w:t xml:space="preserve">, </w:t>
      </w:r>
      <w:r w:rsidR="000D3421" w:rsidRPr="00385106">
        <w:rPr>
          <w:rFonts w:ascii="Arial" w:eastAsia="Batang" w:hAnsi="Arial" w:cs="Arial"/>
          <w:sz w:val="22"/>
          <w:szCs w:val="22"/>
        </w:rPr>
        <w:t>___</w:t>
      </w:r>
      <w:r w:rsidRPr="00385106">
        <w:rPr>
          <w:rFonts w:ascii="Arial" w:eastAsia="Batang" w:hAnsi="Arial" w:cs="Arial"/>
          <w:sz w:val="22"/>
          <w:szCs w:val="22"/>
        </w:rPr>
        <w:t xml:space="preserve">, Centro, na cidade </w:t>
      </w:r>
      <w:r w:rsidR="000D3421" w:rsidRPr="00385106">
        <w:rPr>
          <w:rFonts w:ascii="Arial" w:eastAsia="Batang" w:hAnsi="Arial" w:cs="Arial"/>
          <w:sz w:val="22"/>
          <w:szCs w:val="22"/>
        </w:rPr>
        <w:t>Serra Azul de Minas</w:t>
      </w:r>
      <w:r w:rsidRPr="00385106">
        <w:rPr>
          <w:rFonts w:ascii="Arial" w:eastAsia="Batang" w:hAnsi="Arial" w:cs="Arial"/>
          <w:sz w:val="22"/>
          <w:szCs w:val="22"/>
        </w:rPr>
        <w:t xml:space="preserve">/MG, representado </w:t>
      </w:r>
      <w:r w:rsidR="000F2CF8" w:rsidRPr="00385106">
        <w:rPr>
          <w:rFonts w:ascii="Arial" w:hAnsi="Arial" w:cs="Arial"/>
          <w:sz w:val="22"/>
          <w:szCs w:val="22"/>
        </w:rPr>
        <w:t xml:space="preserve">neste ato representado por seu Prefeito Municipal, o Sr. ___________, brasileiro, casado, inscrito no CPF sob o nº ______________, portador da Carteira de Identidade RG nº ________ expedida pelo (a) ____________, de ora em diante denominado </w:t>
      </w:r>
      <w:r w:rsidR="000F2CF8" w:rsidRPr="00385106">
        <w:rPr>
          <w:rFonts w:ascii="Arial" w:hAnsi="Arial" w:cs="Arial"/>
          <w:b/>
          <w:bCs/>
          <w:sz w:val="22"/>
          <w:szCs w:val="22"/>
        </w:rPr>
        <w:t>CONTRATANTE</w:t>
      </w:r>
      <w:r w:rsidR="000F2CF8" w:rsidRPr="00385106">
        <w:rPr>
          <w:rFonts w:ascii="Arial" w:hAnsi="Arial" w:cs="Arial"/>
          <w:sz w:val="22"/>
          <w:szCs w:val="22"/>
        </w:rPr>
        <w:t xml:space="preserve">, e de outro lado  a empresa ______________, inscrita no CNPJ sob o nº  _____________, situada à Rua/Av _______________, cidade _______________, neste ato representada por _______________, inscrito no CPF sob o nº ______________, portador da Carteira de Identidade RG nº ________ expedida pelo (a) ____________, de ora em diante denominado </w:t>
      </w:r>
      <w:r w:rsidR="000F2CF8" w:rsidRPr="00385106">
        <w:rPr>
          <w:rFonts w:ascii="Arial" w:hAnsi="Arial" w:cs="Arial"/>
          <w:b/>
          <w:sz w:val="22"/>
          <w:szCs w:val="22"/>
        </w:rPr>
        <w:t>CONTRATADO</w:t>
      </w:r>
      <w:r w:rsidR="000F2CF8" w:rsidRPr="00385106">
        <w:rPr>
          <w:rFonts w:ascii="Arial" w:hAnsi="Arial" w:cs="Arial"/>
          <w:sz w:val="22"/>
          <w:szCs w:val="22"/>
        </w:rPr>
        <w:t>, de conformidade com a Lei Federal nº. 8.666/93, Processo Licitatório nº. ___/2017, Modalidade Pregão Presencial nº. ___/2017, têm como justo e contratado o seguinte:</w:t>
      </w:r>
    </w:p>
    <w:p w:rsidR="000F2CF8" w:rsidRPr="00385106" w:rsidRDefault="000F2CF8" w:rsidP="000F2CF8">
      <w:pPr>
        <w:pStyle w:val="Ttulo6"/>
        <w:rPr>
          <w:rFonts w:ascii="Arial" w:hAnsi="Arial" w:cs="Arial"/>
        </w:rPr>
      </w:pPr>
      <w:r w:rsidRPr="00385106">
        <w:rPr>
          <w:rFonts w:ascii="Arial" w:hAnsi="Arial" w:cs="Arial"/>
        </w:rPr>
        <w:t>CLÁUSULA 1ª - DO OBJETO</w:t>
      </w: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1.1. - O objeto do presente contrato é a </w:t>
      </w:r>
      <w:r w:rsidR="000D3421" w:rsidRPr="00385106">
        <w:rPr>
          <w:rFonts w:ascii="Arial" w:hAnsi="Arial" w:cs="Arial"/>
          <w:b/>
          <w:sz w:val="22"/>
          <w:szCs w:val="22"/>
        </w:rPr>
        <w:t>Contratação de pessoa jurídica para prestação de serviços advocatícios especializados em assessoria jurídica, conforme condições e especificações estabelecidas neste edital e seus anexos, em atendimento a Prefeitura Municipal de Serra Azul de Minas</w:t>
      </w:r>
      <w:r w:rsidRPr="00385106">
        <w:rPr>
          <w:rFonts w:ascii="Arial" w:hAnsi="Arial" w:cs="Arial"/>
          <w:sz w:val="22"/>
          <w:szCs w:val="22"/>
        </w:rPr>
        <w:t>, durante o ano de 2017.</w:t>
      </w:r>
    </w:p>
    <w:p w:rsidR="000F2CF8" w:rsidRPr="00385106" w:rsidRDefault="000F2CF8" w:rsidP="000F2CF8">
      <w:pPr>
        <w:pStyle w:val="Ttulo6"/>
        <w:rPr>
          <w:rFonts w:ascii="Arial" w:hAnsi="Arial" w:cs="Arial"/>
        </w:rPr>
      </w:pPr>
      <w:r w:rsidRPr="00385106">
        <w:rPr>
          <w:rFonts w:ascii="Arial" w:hAnsi="Arial" w:cs="Arial"/>
        </w:rPr>
        <w:t>CLÁUSULA 2ª - DOS PREÇOS E FORMA DE PAGAMENTO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color w:val="000000"/>
          <w:sz w:val="22"/>
          <w:szCs w:val="22"/>
        </w:rPr>
      </w:pPr>
      <w:r w:rsidRPr="00385106">
        <w:rPr>
          <w:rFonts w:ascii="Arial" w:hAnsi="Arial" w:cs="Arial"/>
          <w:color w:val="000000"/>
          <w:sz w:val="22"/>
          <w:szCs w:val="22"/>
        </w:rPr>
        <w:t>2.1. - Dos preços</w:t>
      </w:r>
    </w:p>
    <w:p w:rsidR="000F2CF8" w:rsidRPr="00385106" w:rsidRDefault="000F2CF8" w:rsidP="000F2CF8">
      <w:pPr>
        <w:jc w:val="both"/>
        <w:rPr>
          <w:rFonts w:ascii="Arial" w:hAnsi="Arial" w:cs="Arial"/>
          <w:color w:val="000000"/>
          <w:sz w:val="22"/>
          <w:szCs w:val="22"/>
        </w:rPr>
      </w:pPr>
    </w:p>
    <w:p w:rsidR="000F2CF8" w:rsidRPr="00385106" w:rsidRDefault="000F2CF8" w:rsidP="000F2CF8">
      <w:pPr>
        <w:jc w:val="both"/>
        <w:rPr>
          <w:rFonts w:ascii="Arial" w:hAnsi="Arial" w:cs="Arial"/>
          <w:color w:val="000000"/>
          <w:sz w:val="22"/>
          <w:szCs w:val="22"/>
        </w:rPr>
      </w:pPr>
      <w:r w:rsidRPr="00385106">
        <w:rPr>
          <w:rFonts w:ascii="Arial" w:hAnsi="Arial" w:cs="Arial"/>
          <w:color w:val="000000"/>
          <w:sz w:val="22"/>
          <w:szCs w:val="22"/>
        </w:rPr>
        <w:t>2.1.1. - O Contratante pagará ao contratado a importância mensal de R$ ____________ (_____________) reais, sendo o valor total do Contrato de R$ _____________ (________________) reais.</w:t>
      </w:r>
    </w:p>
    <w:p w:rsidR="000F2CF8" w:rsidRPr="00385106" w:rsidRDefault="000F2CF8" w:rsidP="000F2CF8">
      <w:pPr>
        <w:jc w:val="both"/>
        <w:rPr>
          <w:rFonts w:ascii="Arial" w:hAnsi="Arial" w:cs="Arial"/>
          <w:color w:val="000000"/>
          <w:sz w:val="22"/>
          <w:szCs w:val="22"/>
        </w:rPr>
      </w:pPr>
    </w:p>
    <w:p w:rsidR="000F2CF8" w:rsidRPr="00385106" w:rsidRDefault="000F2CF8" w:rsidP="000F2CF8">
      <w:pPr>
        <w:jc w:val="both"/>
        <w:rPr>
          <w:rFonts w:ascii="Arial" w:hAnsi="Arial" w:cs="Arial"/>
          <w:sz w:val="22"/>
          <w:szCs w:val="22"/>
        </w:rPr>
      </w:pPr>
      <w:r w:rsidRPr="00385106">
        <w:rPr>
          <w:rFonts w:ascii="Arial" w:hAnsi="Arial" w:cs="Arial"/>
          <w:color w:val="000000"/>
          <w:sz w:val="22"/>
          <w:szCs w:val="22"/>
        </w:rPr>
        <w:t xml:space="preserve">2.1.2. – </w:t>
      </w:r>
      <w:r w:rsidRPr="00385106">
        <w:rPr>
          <w:rFonts w:ascii="Arial" w:hAnsi="Arial" w:cs="Arial"/>
          <w:sz w:val="22"/>
          <w:szCs w:val="22"/>
        </w:rPr>
        <w:t>O pagamento será realizado pela Tesouraria da Prefeitura Municipal, em moeda corrente através de transferência bancária ou cheque nominal.</w:t>
      </w:r>
    </w:p>
    <w:p w:rsidR="000F2CF8" w:rsidRPr="00385106" w:rsidRDefault="000F2CF8" w:rsidP="000F2CF8">
      <w:pPr>
        <w:jc w:val="both"/>
        <w:rPr>
          <w:rFonts w:ascii="Arial" w:hAnsi="Arial" w:cs="Arial"/>
          <w:color w:val="000000"/>
          <w:sz w:val="22"/>
          <w:szCs w:val="22"/>
        </w:rPr>
      </w:pPr>
    </w:p>
    <w:p w:rsidR="000F2CF8" w:rsidRPr="00385106" w:rsidRDefault="000F2CF8" w:rsidP="000F2CF8">
      <w:pPr>
        <w:jc w:val="both"/>
        <w:rPr>
          <w:rFonts w:ascii="Arial" w:hAnsi="Arial" w:cs="Arial"/>
          <w:b/>
          <w:bCs/>
          <w:sz w:val="22"/>
          <w:szCs w:val="22"/>
        </w:rPr>
      </w:pPr>
      <w:r w:rsidRPr="00385106">
        <w:rPr>
          <w:rFonts w:ascii="Arial" w:hAnsi="Arial" w:cs="Arial"/>
          <w:b/>
          <w:bCs/>
          <w:sz w:val="22"/>
          <w:szCs w:val="22"/>
        </w:rPr>
        <w:t>2.2. - Das condições de pagamento: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2.2.1 - Os pagamentos à contratada serão realizados até no último dia útil de cada mês, em moeda corrente nacional através de transferência bancária ou cheque nominal. Todos os pagamentos serão realizados mediante apresentação da documentação fiscal pertinente e comprovação da realização dos serviços</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color w:val="000000"/>
          <w:sz w:val="22"/>
          <w:szCs w:val="22"/>
        </w:rPr>
      </w:pPr>
      <w:r w:rsidRPr="00385106">
        <w:rPr>
          <w:rFonts w:ascii="Arial" w:hAnsi="Arial" w:cs="Arial"/>
          <w:color w:val="000000"/>
          <w:sz w:val="22"/>
          <w:szCs w:val="22"/>
        </w:rPr>
        <w:t>2.2.2 – A Contratada contra apresentará a correspondente Nota Fiscal de Serviços.</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2.2.3 – O pagamento das faturas seguirá a estrita ordem cronológica das datas de suas exigibilidades, e só será efetuado mediante comprovação de regularidade das obrigações fiscais, trabalhistas e em especial junto ao INSS, relativamente à competência imediatamente anterior aquela a que se refere a remuneração auferida.</w:t>
      </w:r>
    </w:p>
    <w:p w:rsidR="00685AC5" w:rsidRPr="00385106" w:rsidRDefault="00685AC5" w:rsidP="000F2CF8">
      <w:pPr>
        <w:jc w:val="both"/>
        <w:rPr>
          <w:rFonts w:ascii="Arial" w:hAnsi="Arial" w:cs="Arial"/>
          <w:b/>
          <w:sz w:val="22"/>
          <w:szCs w:val="22"/>
        </w:rPr>
      </w:pPr>
    </w:p>
    <w:p w:rsidR="000F2CF8" w:rsidRPr="00385106" w:rsidRDefault="000F2CF8" w:rsidP="000F2CF8">
      <w:pPr>
        <w:jc w:val="both"/>
        <w:rPr>
          <w:rFonts w:ascii="Arial" w:hAnsi="Arial" w:cs="Arial"/>
          <w:b/>
          <w:sz w:val="22"/>
          <w:szCs w:val="22"/>
        </w:rPr>
      </w:pPr>
      <w:r w:rsidRPr="00385106">
        <w:rPr>
          <w:rFonts w:ascii="Arial" w:hAnsi="Arial" w:cs="Arial"/>
          <w:b/>
          <w:sz w:val="22"/>
          <w:szCs w:val="22"/>
        </w:rPr>
        <w:t>2.3. - Critério de Reajuste</w:t>
      </w:r>
    </w:p>
    <w:p w:rsidR="000F2CF8" w:rsidRPr="00385106" w:rsidRDefault="000F2CF8" w:rsidP="000F2CF8">
      <w:pPr>
        <w:jc w:val="both"/>
        <w:rPr>
          <w:rFonts w:ascii="Arial" w:hAnsi="Arial" w:cs="Arial"/>
          <w:sz w:val="22"/>
          <w:szCs w:val="22"/>
        </w:rPr>
      </w:pPr>
    </w:p>
    <w:p w:rsidR="000F2CF8" w:rsidRPr="00385106" w:rsidRDefault="000F2CF8" w:rsidP="000F2CF8">
      <w:pPr>
        <w:tabs>
          <w:tab w:val="left" w:pos="1134"/>
          <w:tab w:val="left" w:pos="1418"/>
          <w:tab w:val="left" w:pos="9923"/>
          <w:tab w:val="left" w:pos="10206"/>
        </w:tabs>
        <w:ind w:right="51"/>
        <w:jc w:val="both"/>
        <w:rPr>
          <w:rFonts w:ascii="Arial" w:hAnsi="Arial" w:cs="Arial"/>
          <w:sz w:val="22"/>
          <w:szCs w:val="22"/>
        </w:rPr>
      </w:pPr>
      <w:r w:rsidRPr="00385106">
        <w:rPr>
          <w:rFonts w:ascii="Arial" w:hAnsi="Arial" w:cs="Arial"/>
          <w:sz w:val="22"/>
          <w:szCs w:val="22"/>
        </w:rPr>
        <w:t>2.3.1 - Por força das Leis Federais nº 9069/95 e 10.192/2001, os preços poderão ser reajustados após a vigência contratual de 12 (doze) meses, salvo autorização de aumento concedida pelo Governo Federal.</w:t>
      </w:r>
    </w:p>
    <w:p w:rsidR="000F2CF8" w:rsidRPr="00385106" w:rsidRDefault="000F2CF8" w:rsidP="000F2CF8">
      <w:pPr>
        <w:tabs>
          <w:tab w:val="left" w:pos="1134"/>
          <w:tab w:val="left" w:pos="1418"/>
          <w:tab w:val="left" w:pos="9923"/>
          <w:tab w:val="left" w:pos="10206"/>
        </w:tabs>
        <w:ind w:right="51"/>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2.3.2 - Decorrido o prazo acima estipulado, automaticamente e independente de aditivo, os preços mensais serão corrigidos monetariamente pelo IPCA ou outro índice que venha a substituí-lo por força de determinação governamental.</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2.3.3 - A aplicação do índice dar-se-á de acordo com a variação ocorrida entre o mês da assinatura do Contrato e do 12º mês da execução, passando a vigorar o novo preço a partir do 13º mês.</w:t>
      </w:r>
    </w:p>
    <w:p w:rsidR="000F2CF8" w:rsidRPr="00385106" w:rsidRDefault="000F2CF8" w:rsidP="000F2CF8">
      <w:pPr>
        <w:pStyle w:val="Ttulo6"/>
        <w:rPr>
          <w:rFonts w:ascii="Arial" w:hAnsi="Arial" w:cs="Arial"/>
        </w:rPr>
      </w:pPr>
      <w:r w:rsidRPr="00385106">
        <w:rPr>
          <w:rFonts w:ascii="Arial" w:hAnsi="Arial" w:cs="Arial"/>
        </w:rPr>
        <w:t>CLÁUSULA 3ª - DA DOTAÇÃO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napToGrid w:val="0"/>
          <w:sz w:val="22"/>
          <w:szCs w:val="22"/>
        </w:rPr>
      </w:pPr>
      <w:r w:rsidRPr="00385106">
        <w:rPr>
          <w:rFonts w:ascii="Arial" w:hAnsi="Arial" w:cs="Arial"/>
          <w:sz w:val="22"/>
          <w:szCs w:val="22"/>
        </w:rPr>
        <w:t xml:space="preserve">3.1 - </w:t>
      </w:r>
      <w:r w:rsidRPr="00385106">
        <w:rPr>
          <w:rFonts w:ascii="Arial" w:hAnsi="Arial" w:cs="Arial"/>
          <w:snapToGrid w:val="0"/>
          <w:sz w:val="22"/>
          <w:szCs w:val="22"/>
        </w:rPr>
        <w:t>As despesas decorrentes des</w:t>
      </w:r>
      <w:r w:rsidR="00E6188A">
        <w:rPr>
          <w:rFonts w:ascii="Arial" w:hAnsi="Arial" w:cs="Arial"/>
          <w:snapToGrid w:val="0"/>
          <w:sz w:val="22"/>
          <w:szCs w:val="22"/>
        </w:rPr>
        <w:t>ta licitação correrão à conta das dotações</w:t>
      </w:r>
      <w:r w:rsidRPr="00385106">
        <w:rPr>
          <w:rFonts w:ascii="Arial" w:hAnsi="Arial" w:cs="Arial"/>
          <w:snapToGrid w:val="0"/>
          <w:sz w:val="22"/>
          <w:szCs w:val="22"/>
        </w:rPr>
        <w:t xml:space="preserve"> orçamentár</w:t>
      </w:r>
      <w:r w:rsidR="004A1462" w:rsidRPr="00385106">
        <w:rPr>
          <w:rFonts w:ascii="Arial" w:hAnsi="Arial" w:cs="Arial"/>
          <w:snapToGrid w:val="0"/>
          <w:sz w:val="22"/>
          <w:szCs w:val="22"/>
        </w:rPr>
        <w:t>ia prevista no orçamento de 2018</w:t>
      </w:r>
      <w:r w:rsidRPr="00385106">
        <w:rPr>
          <w:rFonts w:ascii="Arial" w:hAnsi="Arial" w:cs="Arial"/>
          <w:snapToGrid w:val="0"/>
          <w:sz w:val="22"/>
          <w:szCs w:val="22"/>
        </w:rPr>
        <w:t>:</w:t>
      </w:r>
    </w:p>
    <w:p w:rsidR="006549F5" w:rsidRPr="00385106" w:rsidRDefault="006549F5" w:rsidP="006549F5">
      <w:pPr>
        <w:jc w:val="both"/>
        <w:rPr>
          <w:rFonts w:ascii="Arial" w:hAnsi="Arial" w:cs="Arial"/>
          <w:color w:val="FF0000"/>
          <w:sz w:val="22"/>
          <w:szCs w:val="22"/>
        </w:rPr>
      </w:pPr>
    </w:p>
    <w:p w:rsidR="000F2CF8" w:rsidRPr="00385106" w:rsidRDefault="000F2CF8" w:rsidP="000F2CF8">
      <w:pPr>
        <w:pStyle w:val="Ttulo6"/>
        <w:rPr>
          <w:rFonts w:ascii="Arial" w:hAnsi="Arial" w:cs="Arial"/>
        </w:rPr>
      </w:pPr>
      <w:r w:rsidRPr="00385106">
        <w:rPr>
          <w:rFonts w:ascii="Arial" w:hAnsi="Arial" w:cs="Arial"/>
        </w:rPr>
        <w:t>CLÁUSULA 4ª - DA VIGÊNCIA</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4.1. - O presente contrato entrará em vigor </w:t>
      </w:r>
      <w:r w:rsidR="004A1462" w:rsidRPr="00385106">
        <w:rPr>
          <w:rFonts w:ascii="Arial" w:hAnsi="Arial" w:cs="Arial"/>
          <w:sz w:val="22"/>
          <w:szCs w:val="22"/>
        </w:rPr>
        <w:t>em 01/01/2018 e encerrar-se-á no dia 31/12/2018</w:t>
      </w:r>
      <w:r w:rsidRPr="00385106">
        <w:rPr>
          <w:rFonts w:ascii="Arial" w:hAnsi="Arial" w:cs="Arial"/>
          <w:sz w:val="22"/>
          <w:szCs w:val="22"/>
        </w:rPr>
        <w:t>.</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4.2. A prorrogação do prazo contratual poderá ocorrer, a critério do Contratante, </w:t>
      </w:r>
      <w:r w:rsidRPr="00385106">
        <w:rPr>
          <w:rFonts w:ascii="Arial" w:hAnsi="Arial" w:cs="Arial"/>
          <w:color w:val="000000"/>
          <w:sz w:val="22"/>
          <w:szCs w:val="22"/>
        </w:rPr>
        <w:t>na forma da lei conforme Art. 57, inciso II da Lei 8666/93, mediante assinatura de termos aditivos, havendo acordo entre as partes.</w:t>
      </w:r>
    </w:p>
    <w:p w:rsidR="000F2CF8" w:rsidRPr="00385106" w:rsidRDefault="000F2CF8" w:rsidP="000F2CF8">
      <w:pPr>
        <w:pStyle w:val="Ttulo6"/>
        <w:rPr>
          <w:rFonts w:ascii="Arial" w:hAnsi="Arial" w:cs="Arial"/>
        </w:rPr>
      </w:pPr>
      <w:r w:rsidRPr="00385106">
        <w:rPr>
          <w:rFonts w:ascii="Arial" w:hAnsi="Arial" w:cs="Arial"/>
        </w:rPr>
        <w:t>CLÁUSULA 5ª - DA ALTERAÇÃO CONTRATUAL</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O Contratado fica obrigado a aceitar, nas mesmas condições contratuais, os acréscimos ou supressões que se fizerem nos serviços, até 25% (vinte e cinco por cento), de acordo com o que preceitua o § 1º do art. 65 da Lei Federal nº 8.666/93.</w:t>
      </w:r>
    </w:p>
    <w:p w:rsidR="000F2CF8" w:rsidRPr="00385106" w:rsidRDefault="000F2CF8" w:rsidP="000F2CF8">
      <w:pPr>
        <w:pStyle w:val="Ttulo6"/>
        <w:rPr>
          <w:rFonts w:ascii="Arial" w:hAnsi="Arial" w:cs="Arial"/>
        </w:rPr>
      </w:pPr>
      <w:r w:rsidRPr="00385106">
        <w:rPr>
          <w:rFonts w:ascii="Arial" w:hAnsi="Arial" w:cs="Arial"/>
        </w:rPr>
        <w:t>CLÁUSULA 6ª - DA NOVAÇÃO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Toda e qualquer tolerância por parte do CONTRATANTE na exigência do cumprimento do presente contrato, não constituirá novação, nem muito menos a extinção da respectiva obrigação, podendo a mesma ser exigida a qualquer tempo.</w:t>
      </w:r>
    </w:p>
    <w:p w:rsidR="000F2CF8" w:rsidRPr="00385106" w:rsidRDefault="000F2CF8" w:rsidP="000F2CF8">
      <w:pPr>
        <w:pStyle w:val="Ttulo6"/>
        <w:rPr>
          <w:rFonts w:ascii="Arial" w:hAnsi="Arial" w:cs="Arial"/>
        </w:rPr>
      </w:pPr>
      <w:r w:rsidRPr="00385106">
        <w:rPr>
          <w:rFonts w:ascii="Arial" w:hAnsi="Arial" w:cs="Arial"/>
        </w:rPr>
        <w:t>CLÁUSULA 7ª - DAS RESPONSABILIDADES DO CONTRATANTE</w:t>
      </w:r>
    </w:p>
    <w:p w:rsidR="000F2CF8" w:rsidRPr="00385106" w:rsidRDefault="000F2CF8" w:rsidP="000F2CF8">
      <w:pPr>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7.1. - Prestar ao Contratado todos os esclarecimentos necessários à execução do Contrato.</w:t>
      </w:r>
    </w:p>
    <w:p w:rsidR="000F2CF8" w:rsidRPr="00385106" w:rsidRDefault="000F2CF8" w:rsidP="000F2CF8">
      <w:pPr>
        <w:jc w:val="both"/>
        <w:rPr>
          <w:rFonts w:ascii="Arial" w:hAnsi="Arial" w:cs="Arial"/>
          <w:color w:val="000000"/>
          <w:sz w:val="22"/>
          <w:szCs w:val="22"/>
        </w:rPr>
      </w:pPr>
    </w:p>
    <w:p w:rsidR="000F2CF8" w:rsidRPr="00385106" w:rsidRDefault="000F2CF8" w:rsidP="000F2CF8">
      <w:pPr>
        <w:jc w:val="both"/>
        <w:rPr>
          <w:rFonts w:ascii="Arial" w:hAnsi="Arial" w:cs="Arial"/>
          <w:color w:val="000000"/>
          <w:sz w:val="22"/>
          <w:szCs w:val="22"/>
        </w:rPr>
      </w:pPr>
      <w:r w:rsidRPr="00385106">
        <w:rPr>
          <w:rFonts w:ascii="Arial" w:hAnsi="Arial" w:cs="Arial"/>
          <w:color w:val="000000"/>
          <w:sz w:val="22"/>
          <w:szCs w:val="22"/>
        </w:rPr>
        <w:t>7.2. - Colocar à disposição da Contratada, equipamentos, pessoal disponível, espaço, e local de trabalhos adequados à prestação de serviços “in-loco”.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lastRenderedPageBreak/>
        <w:t>7.3. - Acompanhar e fiscalizar através da Secretaria Municipal de Administração, o cumprimento do objeto do contrato.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7.4. - O Contratante é responsável pela veracidade e legalidade de qualquer documento contábil e/ou fiscal apresentado pelo Município.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7.5. - Paralisar ou suspender a qualquer tempo, a execução dos serviços contratados, de forma parcial ou total, mediante pagamento único e exclusivo dos serviços executados.</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7.6. - Efetuar o pagamento na forma e prazo previstos na Cláusula 2ª deste instrumento.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7.7. - Arcar com as despesas de locomoção, alimentação e estadia dos técnicos da CONTRATADA, quando o serviço se der in loco;</w:t>
      </w:r>
    </w:p>
    <w:p w:rsidR="00B537FD" w:rsidRPr="00385106" w:rsidRDefault="00B537FD" w:rsidP="000F2CF8">
      <w:pPr>
        <w:jc w:val="both"/>
        <w:rPr>
          <w:rFonts w:ascii="Arial" w:hAnsi="Arial" w:cs="Arial"/>
          <w:sz w:val="22"/>
          <w:szCs w:val="22"/>
        </w:rPr>
      </w:pPr>
    </w:p>
    <w:p w:rsidR="00B537FD" w:rsidRPr="00385106" w:rsidRDefault="00B537FD" w:rsidP="000F2CF8">
      <w:pPr>
        <w:jc w:val="both"/>
        <w:rPr>
          <w:rFonts w:ascii="Arial" w:hAnsi="Arial" w:cs="Arial"/>
          <w:sz w:val="22"/>
          <w:szCs w:val="22"/>
        </w:rPr>
      </w:pPr>
      <w:r w:rsidRPr="00385106">
        <w:rPr>
          <w:rFonts w:ascii="Arial" w:hAnsi="Arial" w:cs="Arial"/>
          <w:sz w:val="22"/>
          <w:szCs w:val="22"/>
        </w:rPr>
        <w:t>7.8.  - Caso seja necessário, contratar os serviços de acesso remoto para viabilizar o atendimento aos usuários do sistema.</w:t>
      </w:r>
    </w:p>
    <w:p w:rsidR="000F2CF8" w:rsidRPr="00385106" w:rsidRDefault="000F2CF8" w:rsidP="000F2CF8">
      <w:pPr>
        <w:pStyle w:val="Ttulo6"/>
        <w:rPr>
          <w:rFonts w:ascii="Arial" w:hAnsi="Arial" w:cs="Arial"/>
        </w:rPr>
      </w:pPr>
      <w:r w:rsidRPr="00385106">
        <w:rPr>
          <w:rFonts w:ascii="Arial" w:hAnsi="Arial" w:cs="Arial"/>
        </w:rPr>
        <w:t>CLÁUSULA 8ª - DAS RESPONSABILIDADES DO CONTRATADO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8.1. - O Contratado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color w:val="000000"/>
          <w:sz w:val="22"/>
          <w:szCs w:val="22"/>
        </w:rPr>
      </w:pPr>
      <w:r w:rsidRPr="00385106">
        <w:rPr>
          <w:rFonts w:ascii="Arial" w:hAnsi="Arial" w:cs="Arial"/>
          <w:color w:val="000000"/>
          <w:sz w:val="22"/>
          <w:szCs w:val="22"/>
        </w:rPr>
        <w:t>8.2. Acompanhar a elaboração das prestações de contas de todos os convênios e repasses ao contratante.</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8.3. - O Contratado, além dos casos previstos na legislação em vigor, é responsável:</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a) por quaisquer danos ou prejuízos que por acaso causar à Administração ou a terceiros, em decorrência do não cumprimento das obrigações assumidas neste contrato;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b) pela indenização ou reparação de danos ou prejuízos decorrentes de negligência, imprudência e/ou imperícia, na execução dos serviços contratados;</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c) arcar com os encargos trabalhistas, previdenciários, fiscais e outros decorrentes do presente contrato.</w:t>
      </w:r>
    </w:p>
    <w:p w:rsidR="000F2CF8" w:rsidRPr="00385106" w:rsidRDefault="000F2CF8" w:rsidP="000F2CF8">
      <w:pPr>
        <w:jc w:val="both"/>
        <w:rPr>
          <w:rFonts w:ascii="Arial" w:hAnsi="Arial" w:cs="Arial"/>
          <w:sz w:val="22"/>
          <w:szCs w:val="22"/>
        </w:rPr>
      </w:pPr>
    </w:p>
    <w:p w:rsidR="000F2CF8" w:rsidRPr="00385106" w:rsidRDefault="000D3421" w:rsidP="000F2CF8">
      <w:pPr>
        <w:pStyle w:val="Corpodetexto31"/>
        <w:overflowPunct/>
        <w:autoSpaceDE/>
        <w:autoSpaceDN/>
        <w:adjustRightInd/>
        <w:textAlignment w:val="auto"/>
        <w:rPr>
          <w:rFonts w:cs="Arial"/>
          <w:b/>
          <w:sz w:val="22"/>
          <w:szCs w:val="22"/>
        </w:rPr>
      </w:pPr>
      <w:r w:rsidRPr="00385106">
        <w:rPr>
          <w:rFonts w:cs="Arial"/>
          <w:b/>
          <w:sz w:val="22"/>
          <w:szCs w:val="22"/>
        </w:rPr>
        <w:t>d) Prestar</w:t>
      </w:r>
      <w:r w:rsidR="000F2CF8" w:rsidRPr="00385106">
        <w:rPr>
          <w:rFonts w:cs="Arial"/>
          <w:b/>
          <w:sz w:val="22"/>
          <w:szCs w:val="22"/>
        </w:rPr>
        <w:t xml:space="preserve"> visita</w:t>
      </w:r>
      <w:r w:rsidRPr="00385106">
        <w:rPr>
          <w:rFonts w:cs="Arial"/>
          <w:b/>
          <w:sz w:val="22"/>
          <w:szCs w:val="22"/>
        </w:rPr>
        <w:t>s</w:t>
      </w:r>
      <w:r w:rsidR="000F2CF8" w:rsidRPr="00385106">
        <w:rPr>
          <w:rFonts w:cs="Arial"/>
          <w:b/>
          <w:sz w:val="22"/>
          <w:szCs w:val="22"/>
        </w:rPr>
        <w:t xml:space="preserve"> </w:t>
      </w:r>
      <w:r w:rsidR="000F2CF8" w:rsidRPr="00385106">
        <w:rPr>
          <w:rFonts w:cs="Arial"/>
          <w:b/>
          <w:i/>
          <w:sz w:val="22"/>
          <w:szCs w:val="22"/>
        </w:rPr>
        <w:t>in loco</w:t>
      </w:r>
      <w:r w:rsidR="000F2CF8" w:rsidRPr="00385106">
        <w:rPr>
          <w:rFonts w:cs="Arial"/>
          <w:b/>
          <w:sz w:val="22"/>
          <w:szCs w:val="22"/>
        </w:rPr>
        <w:t>, s</w:t>
      </w:r>
      <w:r w:rsidR="007676FC" w:rsidRPr="00385106">
        <w:rPr>
          <w:rFonts w:cs="Arial"/>
          <w:b/>
          <w:sz w:val="22"/>
          <w:szCs w:val="22"/>
        </w:rPr>
        <w:t xml:space="preserve">emanal </w:t>
      </w:r>
      <w:r w:rsidRPr="00385106">
        <w:rPr>
          <w:rFonts w:cs="Arial"/>
          <w:b/>
          <w:sz w:val="22"/>
          <w:szCs w:val="22"/>
        </w:rPr>
        <w:t>ou quinzenal, bem como atendimentos à distância, de acordo com o previsto no Projeto Básico</w:t>
      </w:r>
      <w:r w:rsidR="000F2CF8" w:rsidRPr="00385106">
        <w:rPr>
          <w:rFonts w:cs="Arial"/>
          <w:b/>
          <w:sz w:val="22"/>
          <w:szCs w:val="22"/>
        </w:rPr>
        <w:t>.</w:t>
      </w:r>
    </w:p>
    <w:p w:rsidR="000F2CF8" w:rsidRPr="00385106" w:rsidRDefault="000F2CF8" w:rsidP="000F2CF8">
      <w:pPr>
        <w:pStyle w:val="Ttulo6"/>
        <w:rPr>
          <w:rFonts w:ascii="Arial" w:hAnsi="Arial" w:cs="Arial"/>
        </w:rPr>
      </w:pPr>
      <w:r w:rsidRPr="00385106">
        <w:rPr>
          <w:rFonts w:ascii="Arial" w:hAnsi="Arial" w:cs="Arial"/>
        </w:rPr>
        <w:t>CLÁUSULA 9ª - DA FISCALIZAÇÃO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Não obstante o fato de o Contratado ser o único e exclusivo responsável pela execução dos serviços objeto desta licitação, a Administração, através de sua própria equipe ou de prepostos formalmente designados, sem restringir a plenitude dessa </w:t>
      </w:r>
      <w:r w:rsidRPr="00385106">
        <w:rPr>
          <w:rFonts w:ascii="Arial" w:hAnsi="Arial" w:cs="Arial"/>
          <w:sz w:val="22"/>
          <w:szCs w:val="22"/>
        </w:rPr>
        <w:lastRenderedPageBreak/>
        <w:t>responsabilidade, exercerá a mais ampla e completa fiscalização dos serviços em execução.</w:t>
      </w:r>
    </w:p>
    <w:p w:rsidR="000F2CF8" w:rsidRPr="00385106" w:rsidRDefault="000F2CF8" w:rsidP="000F2CF8">
      <w:pPr>
        <w:pStyle w:val="Ttulo6"/>
        <w:rPr>
          <w:rFonts w:ascii="Arial" w:hAnsi="Arial" w:cs="Arial"/>
        </w:rPr>
      </w:pPr>
      <w:r w:rsidRPr="00385106">
        <w:rPr>
          <w:rFonts w:ascii="Arial" w:hAnsi="Arial" w:cs="Arial"/>
        </w:rPr>
        <w:t>CLÁUSULA 10 - DA RESCISÃO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O contrato poderá ser rescindido na ocorrência dos motivos previstos na Lei nº 8.666/93.</w:t>
      </w:r>
    </w:p>
    <w:p w:rsidR="000F2CF8" w:rsidRPr="00385106" w:rsidRDefault="000F2CF8" w:rsidP="000F2CF8">
      <w:pPr>
        <w:pStyle w:val="Ttulo6"/>
        <w:rPr>
          <w:rFonts w:ascii="Arial" w:hAnsi="Arial" w:cs="Arial"/>
        </w:rPr>
      </w:pPr>
      <w:r w:rsidRPr="00385106">
        <w:rPr>
          <w:rFonts w:ascii="Arial" w:hAnsi="Arial" w:cs="Arial"/>
        </w:rPr>
        <w:t>CLAÚSULA 11 - DOS CASOS OMISSOS</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Os casos omissos, assim como as dúvidas, serão resolvidas com base na Lei nº 8.666/93, cujas normas ficam incorporadas ao presente instrumento, ainda que delas não se faça aqui menção expressa.</w:t>
      </w:r>
    </w:p>
    <w:p w:rsidR="000F2CF8" w:rsidRPr="00385106" w:rsidRDefault="000F2CF8" w:rsidP="000F2CF8">
      <w:pPr>
        <w:pStyle w:val="Ttulo6"/>
        <w:rPr>
          <w:rFonts w:ascii="Arial" w:hAnsi="Arial" w:cs="Arial"/>
        </w:rPr>
      </w:pPr>
      <w:r w:rsidRPr="00385106">
        <w:rPr>
          <w:rFonts w:ascii="Arial" w:hAnsi="Arial" w:cs="Arial"/>
        </w:rPr>
        <w:t>CLÁUSULA 12 – DO REGIME DE EXECUÇÃO</w:t>
      </w:r>
    </w:p>
    <w:p w:rsidR="000F2CF8" w:rsidRPr="00385106" w:rsidRDefault="000F2CF8" w:rsidP="000F2CF8">
      <w:pPr>
        <w:jc w:val="both"/>
        <w:rPr>
          <w:rFonts w:ascii="Arial" w:hAnsi="Arial" w:cs="Arial"/>
          <w:sz w:val="22"/>
          <w:szCs w:val="22"/>
        </w:rPr>
      </w:pPr>
      <w:r w:rsidRPr="00E6188A">
        <w:rPr>
          <w:rFonts w:ascii="Arial" w:hAnsi="Arial" w:cs="Arial"/>
          <w:sz w:val="22"/>
          <w:szCs w:val="22"/>
        </w:rPr>
        <w:t xml:space="preserve">O regime de execução do presente contrato é empreitada por preço </w:t>
      </w:r>
      <w:r w:rsidR="00466DC3" w:rsidRPr="00E6188A">
        <w:rPr>
          <w:rFonts w:ascii="Arial" w:hAnsi="Arial" w:cs="Arial"/>
          <w:sz w:val="22"/>
          <w:szCs w:val="22"/>
        </w:rPr>
        <w:t>unitário</w:t>
      </w:r>
      <w:r w:rsidRPr="00E6188A">
        <w:rPr>
          <w:rFonts w:ascii="Arial" w:hAnsi="Arial" w:cs="Arial"/>
          <w:sz w:val="22"/>
          <w:szCs w:val="22"/>
        </w:rPr>
        <w:t>.</w:t>
      </w:r>
    </w:p>
    <w:p w:rsidR="000F2CF8" w:rsidRPr="00385106" w:rsidRDefault="000F2CF8" w:rsidP="000F2CF8">
      <w:pPr>
        <w:pStyle w:val="Ttulo6"/>
        <w:rPr>
          <w:rFonts w:ascii="Arial" w:hAnsi="Arial" w:cs="Arial"/>
        </w:rPr>
      </w:pPr>
      <w:r w:rsidRPr="00385106">
        <w:rPr>
          <w:rFonts w:ascii="Arial" w:hAnsi="Arial" w:cs="Arial"/>
        </w:rPr>
        <w:t>CLÁUSULA 13 - DAS PENALIDADES</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13.1.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0F2CF8" w:rsidRPr="00385106" w:rsidRDefault="000F2CF8" w:rsidP="000F2CF8">
      <w:pPr>
        <w:jc w:val="both"/>
        <w:rPr>
          <w:rFonts w:ascii="Arial" w:hAnsi="Arial" w:cs="Arial"/>
          <w:sz w:val="22"/>
          <w:szCs w:val="22"/>
        </w:rPr>
      </w:pPr>
      <w:r w:rsidRPr="00385106">
        <w:rPr>
          <w:rFonts w:ascii="Arial" w:hAnsi="Arial" w:cs="Arial"/>
          <w:sz w:val="22"/>
          <w:szCs w:val="22"/>
        </w:rPr>
        <w:t>13.1.1. advertência;</w:t>
      </w:r>
    </w:p>
    <w:p w:rsidR="000F2CF8" w:rsidRPr="00385106" w:rsidRDefault="000F2CF8" w:rsidP="000F2CF8">
      <w:pPr>
        <w:pStyle w:val="Recuodecorpodetexto3"/>
        <w:numPr>
          <w:ilvl w:val="12"/>
          <w:numId w:val="0"/>
        </w:numPr>
        <w:jc w:val="both"/>
        <w:rPr>
          <w:rFonts w:ascii="Arial" w:hAnsi="Arial" w:cs="Arial"/>
          <w:sz w:val="22"/>
          <w:szCs w:val="22"/>
        </w:rPr>
      </w:pPr>
      <w:r w:rsidRPr="00385106">
        <w:rPr>
          <w:rFonts w:ascii="Arial" w:hAnsi="Arial" w:cs="Arial"/>
          <w:sz w:val="22"/>
          <w:szCs w:val="22"/>
        </w:rPr>
        <w:t>13.1.2. 0,3% (três décimos por cento) por dia, até o 10</w:t>
      </w:r>
      <w:r w:rsidRPr="00385106">
        <w:rPr>
          <w:rFonts w:ascii="Arial" w:hAnsi="Arial" w:cs="Arial"/>
          <w:sz w:val="22"/>
          <w:szCs w:val="22"/>
          <w:u w:val="single"/>
          <w:vertAlign w:val="superscript"/>
        </w:rPr>
        <w:t>o</w:t>
      </w:r>
      <w:r w:rsidRPr="00385106">
        <w:rPr>
          <w:rFonts w:ascii="Arial" w:hAnsi="Arial" w:cs="Arial"/>
          <w:sz w:val="22"/>
          <w:szCs w:val="22"/>
        </w:rPr>
        <w:t xml:space="preserve"> (décimo) dia de atraso, prestação do serviço, sobre o valor da parcela, por ocorrência;</w:t>
      </w:r>
    </w:p>
    <w:p w:rsidR="000F2CF8" w:rsidRPr="00385106" w:rsidRDefault="000F2CF8" w:rsidP="000F2CF8">
      <w:pPr>
        <w:pStyle w:val="Recuodecorpodetexto3"/>
        <w:numPr>
          <w:ilvl w:val="12"/>
          <w:numId w:val="0"/>
        </w:numPr>
        <w:jc w:val="both"/>
        <w:rPr>
          <w:rFonts w:ascii="Arial" w:hAnsi="Arial" w:cs="Arial"/>
          <w:sz w:val="22"/>
          <w:szCs w:val="22"/>
        </w:rPr>
      </w:pPr>
      <w:r w:rsidRPr="00385106">
        <w:rPr>
          <w:rFonts w:ascii="Arial" w:hAnsi="Arial" w:cs="Arial"/>
          <w:sz w:val="22"/>
          <w:szCs w:val="22"/>
        </w:rPr>
        <w:t>13.1.3. 20% (vinte por cento) sobre o valor do saldo do valor do contrato, no caso de atraso superior a 10 (dez) dias, com a conseqüente rescisão contratual, quando for o caso;</w:t>
      </w:r>
    </w:p>
    <w:p w:rsidR="000F2CF8" w:rsidRPr="00385106" w:rsidRDefault="000F2CF8" w:rsidP="000F2CF8">
      <w:pPr>
        <w:pStyle w:val="Corpodetexto"/>
        <w:numPr>
          <w:ilvl w:val="12"/>
          <w:numId w:val="0"/>
        </w:numPr>
        <w:jc w:val="both"/>
        <w:rPr>
          <w:rFonts w:ascii="Arial" w:hAnsi="Arial" w:cs="Arial"/>
          <w:sz w:val="22"/>
          <w:szCs w:val="22"/>
        </w:rPr>
      </w:pPr>
      <w:r w:rsidRPr="00385106">
        <w:rPr>
          <w:rFonts w:ascii="Arial" w:hAnsi="Arial" w:cs="Arial"/>
          <w:sz w:val="22"/>
          <w:szCs w:val="22"/>
        </w:rPr>
        <w:t>13.1.4 - 20% (vinte por cento) sobre o valor do contrato, nos casos:</w:t>
      </w:r>
    </w:p>
    <w:p w:rsidR="000F2CF8" w:rsidRPr="00385106" w:rsidRDefault="000F2CF8" w:rsidP="000F2CF8">
      <w:pPr>
        <w:pStyle w:val="Corpodetexto"/>
        <w:numPr>
          <w:ilvl w:val="12"/>
          <w:numId w:val="0"/>
        </w:numPr>
        <w:jc w:val="both"/>
        <w:rPr>
          <w:rFonts w:ascii="Arial" w:hAnsi="Arial" w:cs="Arial"/>
          <w:sz w:val="22"/>
          <w:szCs w:val="22"/>
        </w:rPr>
      </w:pPr>
      <w:r w:rsidRPr="00385106">
        <w:rPr>
          <w:rFonts w:ascii="Arial" w:hAnsi="Arial" w:cs="Arial"/>
          <w:sz w:val="22"/>
          <w:szCs w:val="22"/>
        </w:rPr>
        <w:t>a) inobservância do nível de qualidade dos serviços;</w:t>
      </w:r>
    </w:p>
    <w:p w:rsidR="000F2CF8" w:rsidRPr="00385106" w:rsidRDefault="000F2CF8" w:rsidP="000F2CF8">
      <w:pPr>
        <w:pStyle w:val="Corpodetexto"/>
        <w:numPr>
          <w:ilvl w:val="12"/>
          <w:numId w:val="0"/>
        </w:numPr>
        <w:jc w:val="both"/>
        <w:rPr>
          <w:rFonts w:ascii="Arial" w:hAnsi="Arial" w:cs="Arial"/>
          <w:sz w:val="22"/>
          <w:szCs w:val="22"/>
        </w:rPr>
      </w:pPr>
      <w:r w:rsidRPr="00385106">
        <w:rPr>
          <w:rFonts w:ascii="Arial" w:hAnsi="Arial" w:cs="Arial"/>
          <w:sz w:val="22"/>
          <w:szCs w:val="22"/>
        </w:rPr>
        <w:t>b) transferência total ou parcial do contrato a terceiros;</w:t>
      </w:r>
    </w:p>
    <w:p w:rsidR="000F2CF8" w:rsidRPr="00385106" w:rsidRDefault="000F2CF8" w:rsidP="000F2CF8">
      <w:pPr>
        <w:pStyle w:val="Corpodetexto"/>
        <w:numPr>
          <w:ilvl w:val="12"/>
          <w:numId w:val="0"/>
        </w:numPr>
        <w:jc w:val="both"/>
        <w:rPr>
          <w:rFonts w:ascii="Arial" w:hAnsi="Arial" w:cs="Arial"/>
          <w:sz w:val="22"/>
          <w:szCs w:val="22"/>
        </w:rPr>
      </w:pPr>
      <w:r w:rsidRPr="00385106">
        <w:rPr>
          <w:rFonts w:ascii="Arial" w:hAnsi="Arial" w:cs="Arial"/>
          <w:sz w:val="22"/>
          <w:szCs w:val="22"/>
        </w:rPr>
        <w:t>c) subcontratação no todo ou em parte do objeto sem prévia autorização formal da Contratante;</w:t>
      </w:r>
    </w:p>
    <w:p w:rsidR="000F2CF8" w:rsidRPr="00385106" w:rsidRDefault="000F2CF8" w:rsidP="000F2CF8">
      <w:pPr>
        <w:pStyle w:val="Corpodetexto"/>
        <w:numPr>
          <w:ilvl w:val="12"/>
          <w:numId w:val="0"/>
        </w:numPr>
        <w:jc w:val="both"/>
        <w:rPr>
          <w:rFonts w:ascii="Arial" w:hAnsi="Arial" w:cs="Arial"/>
          <w:sz w:val="22"/>
          <w:szCs w:val="22"/>
        </w:rPr>
      </w:pPr>
      <w:r w:rsidRPr="00385106">
        <w:rPr>
          <w:rFonts w:ascii="Arial" w:hAnsi="Arial" w:cs="Arial"/>
          <w:sz w:val="22"/>
          <w:szCs w:val="22"/>
        </w:rPr>
        <w:t>d) descumprimento de cláusula contratual.</w:t>
      </w:r>
    </w:p>
    <w:p w:rsidR="000F2CF8" w:rsidRPr="00385106" w:rsidRDefault="000F2CF8" w:rsidP="000F2CF8">
      <w:pPr>
        <w:tabs>
          <w:tab w:val="center" w:pos="2268"/>
        </w:tabs>
        <w:jc w:val="both"/>
        <w:rPr>
          <w:rFonts w:ascii="Arial" w:hAnsi="Arial" w:cs="Arial"/>
          <w:bCs/>
          <w:color w:val="000000"/>
          <w:sz w:val="22"/>
          <w:szCs w:val="22"/>
        </w:rPr>
      </w:pPr>
      <w:r w:rsidRPr="00385106">
        <w:rPr>
          <w:rFonts w:ascii="Arial" w:hAnsi="Arial" w:cs="Arial"/>
          <w:bCs/>
          <w:color w:val="000000"/>
          <w:sz w:val="22"/>
          <w:szCs w:val="22"/>
        </w:rPr>
        <w:t>13.2 -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0F2CF8" w:rsidRPr="00385106" w:rsidRDefault="000F2CF8" w:rsidP="000F2CF8">
      <w:pPr>
        <w:jc w:val="both"/>
        <w:rPr>
          <w:rFonts w:ascii="Arial" w:hAnsi="Arial" w:cs="Arial"/>
          <w:sz w:val="22"/>
          <w:szCs w:val="22"/>
        </w:rPr>
      </w:pPr>
      <w:r w:rsidRPr="00385106">
        <w:rPr>
          <w:rFonts w:ascii="Arial" w:hAnsi="Arial" w:cs="Arial"/>
          <w:sz w:val="22"/>
          <w:szCs w:val="22"/>
        </w:rPr>
        <w:t>13.3.- Declaração de inidoneidade para licitar ou contratar com a Administração Pública, enquanto perdurarem os motivos determinantes da punição ou até que o contratante promova sua reabilitação.</w:t>
      </w:r>
    </w:p>
    <w:p w:rsidR="000F2CF8" w:rsidRPr="00385106" w:rsidRDefault="000F2CF8" w:rsidP="000F2CF8">
      <w:pPr>
        <w:pStyle w:val="Corpodetexto"/>
        <w:numPr>
          <w:ilvl w:val="12"/>
          <w:numId w:val="0"/>
        </w:numPr>
        <w:jc w:val="both"/>
        <w:rPr>
          <w:rFonts w:ascii="Arial" w:hAnsi="Arial" w:cs="Arial"/>
          <w:sz w:val="22"/>
          <w:szCs w:val="22"/>
        </w:rPr>
      </w:pPr>
      <w:r w:rsidRPr="00385106">
        <w:rPr>
          <w:rFonts w:ascii="Arial" w:hAnsi="Arial" w:cs="Arial"/>
          <w:color w:val="000000"/>
          <w:sz w:val="22"/>
          <w:szCs w:val="22"/>
        </w:rPr>
        <w:t xml:space="preserve">13.4.- </w:t>
      </w:r>
      <w:r w:rsidRPr="00385106">
        <w:rPr>
          <w:rFonts w:ascii="Arial" w:hAnsi="Arial" w:cs="Arial"/>
          <w:sz w:val="22"/>
          <w:szCs w:val="22"/>
        </w:rPr>
        <w:t xml:space="preserve">O valor das multas aplicadas deverá ser pago por meio de guia própria ao Município de </w:t>
      </w:r>
      <w:r w:rsidR="000D3421" w:rsidRPr="00385106">
        <w:rPr>
          <w:rFonts w:ascii="Arial" w:hAnsi="Arial" w:cs="Arial"/>
          <w:sz w:val="22"/>
          <w:szCs w:val="22"/>
        </w:rPr>
        <w:t>Serra Azul de Minas</w:t>
      </w:r>
      <w:r w:rsidRPr="00385106">
        <w:rPr>
          <w:rFonts w:ascii="Arial" w:hAnsi="Arial" w:cs="Arial"/>
          <w:sz w:val="22"/>
          <w:szCs w:val="22"/>
        </w:rPr>
        <w:t xml:space="preserve">/MG, no prazo máximo de 3 (três) dias úteis a contar </w:t>
      </w:r>
      <w:r w:rsidRPr="00385106">
        <w:rPr>
          <w:rFonts w:ascii="Arial" w:hAnsi="Arial" w:cs="Arial"/>
          <w:sz w:val="22"/>
          <w:szCs w:val="22"/>
        </w:rPr>
        <w:lastRenderedPageBreak/>
        <w:t>da data da sua aplicação ou poderá ser descontado dos pagamentos das faturas devidas pelo Município, quando for o caso.</w:t>
      </w:r>
    </w:p>
    <w:p w:rsidR="000F2CF8" w:rsidRPr="00385106" w:rsidRDefault="000F2CF8" w:rsidP="000F2CF8">
      <w:pPr>
        <w:pStyle w:val="Ttulo6"/>
        <w:rPr>
          <w:rFonts w:ascii="Arial" w:hAnsi="Arial" w:cs="Arial"/>
        </w:rPr>
      </w:pPr>
      <w:r w:rsidRPr="00385106">
        <w:rPr>
          <w:rFonts w:ascii="Arial" w:hAnsi="Arial" w:cs="Arial"/>
        </w:rPr>
        <w:t>CLÁUSULA 14 - DO FORO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As partes elegem o foro da Comarca de </w:t>
      </w:r>
      <w:r w:rsidR="004A1462" w:rsidRPr="00385106">
        <w:rPr>
          <w:rFonts w:ascii="Arial" w:hAnsi="Arial" w:cs="Arial"/>
          <w:sz w:val="22"/>
          <w:szCs w:val="22"/>
        </w:rPr>
        <w:t>Serro/</w:t>
      </w:r>
      <w:r w:rsidRPr="00385106">
        <w:rPr>
          <w:rFonts w:ascii="Arial" w:hAnsi="Arial" w:cs="Arial"/>
          <w:sz w:val="22"/>
          <w:szCs w:val="22"/>
        </w:rPr>
        <w:t>MG, para dirimir quaisquer questões decorrentes da execução do presente Contrato.</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E por estarem justos e contratados, assinam o presente instrumento em 02 (duas) vias de igual teor e forma, juntamente com 02 (duas) testemunhas que a tudo assistiram e também assinam.</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p>
    <w:p w:rsidR="000F2CF8" w:rsidRPr="00385106" w:rsidRDefault="000D3421" w:rsidP="000F2CF8">
      <w:pPr>
        <w:jc w:val="both"/>
        <w:rPr>
          <w:rFonts w:ascii="Arial" w:hAnsi="Arial" w:cs="Arial"/>
          <w:sz w:val="22"/>
          <w:szCs w:val="22"/>
        </w:rPr>
      </w:pPr>
      <w:r w:rsidRPr="00385106">
        <w:rPr>
          <w:rFonts w:ascii="Arial" w:hAnsi="Arial" w:cs="Arial"/>
          <w:sz w:val="22"/>
          <w:szCs w:val="22"/>
        </w:rPr>
        <w:t>Serra Azul de Minas</w:t>
      </w:r>
      <w:r w:rsidR="000F2CF8" w:rsidRPr="00385106">
        <w:rPr>
          <w:rFonts w:ascii="Arial" w:hAnsi="Arial" w:cs="Arial"/>
          <w:sz w:val="22"/>
          <w:szCs w:val="22"/>
        </w:rPr>
        <w:t>/MG, ______ de ______________ de ______.</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p>
    <w:p w:rsidR="000F2CF8" w:rsidRPr="00385106" w:rsidRDefault="000F2CF8" w:rsidP="000F2CF8">
      <w:pPr>
        <w:jc w:val="center"/>
        <w:rPr>
          <w:rFonts w:ascii="Arial" w:hAnsi="Arial" w:cs="Arial"/>
          <w:sz w:val="22"/>
          <w:szCs w:val="22"/>
        </w:rPr>
      </w:pPr>
      <w:r w:rsidRPr="00385106">
        <w:rPr>
          <w:rFonts w:ascii="Arial" w:hAnsi="Arial" w:cs="Arial"/>
          <w:sz w:val="22"/>
          <w:szCs w:val="22"/>
        </w:rPr>
        <w:t>___________________</w:t>
      </w:r>
    </w:p>
    <w:p w:rsidR="000F2CF8" w:rsidRPr="00385106" w:rsidRDefault="000F2CF8" w:rsidP="000F2CF8">
      <w:pPr>
        <w:jc w:val="center"/>
        <w:rPr>
          <w:rFonts w:ascii="Arial" w:hAnsi="Arial" w:cs="Arial"/>
          <w:b/>
          <w:sz w:val="22"/>
          <w:szCs w:val="22"/>
        </w:rPr>
      </w:pPr>
      <w:r w:rsidRPr="00385106">
        <w:rPr>
          <w:rFonts w:ascii="Arial" w:hAnsi="Arial" w:cs="Arial"/>
          <w:b/>
          <w:sz w:val="22"/>
          <w:szCs w:val="22"/>
        </w:rPr>
        <w:t>Prefeito Municipal</w:t>
      </w:r>
    </w:p>
    <w:p w:rsidR="000F2CF8" w:rsidRPr="00385106" w:rsidRDefault="000F2CF8" w:rsidP="000F2CF8">
      <w:pPr>
        <w:jc w:val="center"/>
        <w:rPr>
          <w:rFonts w:ascii="Arial" w:hAnsi="Arial" w:cs="Arial"/>
          <w:sz w:val="22"/>
          <w:szCs w:val="22"/>
        </w:rPr>
      </w:pPr>
      <w:r w:rsidRPr="00385106">
        <w:rPr>
          <w:rFonts w:ascii="Arial" w:hAnsi="Arial" w:cs="Arial"/>
          <w:sz w:val="22"/>
          <w:szCs w:val="22"/>
        </w:rPr>
        <w:t>Contratante</w:t>
      </w:r>
    </w:p>
    <w:p w:rsidR="000F2CF8" w:rsidRPr="00385106" w:rsidRDefault="000F2CF8" w:rsidP="000F2CF8">
      <w:pPr>
        <w:pStyle w:val="Corpodetexto31"/>
        <w:overflowPunct/>
        <w:autoSpaceDE/>
        <w:autoSpaceDN/>
        <w:adjustRightInd/>
        <w:textAlignment w:val="auto"/>
        <w:rPr>
          <w:rFonts w:cs="Arial"/>
          <w:sz w:val="22"/>
          <w:szCs w:val="22"/>
        </w:rPr>
      </w:pPr>
    </w:p>
    <w:p w:rsidR="000F2CF8" w:rsidRPr="00385106" w:rsidRDefault="000F2CF8" w:rsidP="000F2CF8">
      <w:pPr>
        <w:pStyle w:val="Corpodetexto31"/>
        <w:overflowPunct/>
        <w:autoSpaceDE/>
        <w:autoSpaceDN/>
        <w:adjustRightInd/>
        <w:jc w:val="center"/>
        <w:textAlignment w:val="auto"/>
        <w:rPr>
          <w:rFonts w:cs="Arial"/>
          <w:sz w:val="22"/>
          <w:szCs w:val="22"/>
        </w:rPr>
      </w:pPr>
      <w:r w:rsidRPr="00385106">
        <w:rPr>
          <w:rFonts w:cs="Arial"/>
          <w:sz w:val="22"/>
          <w:szCs w:val="22"/>
        </w:rPr>
        <w:t>___________________</w:t>
      </w:r>
    </w:p>
    <w:p w:rsidR="000F2CF8" w:rsidRPr="00385106" w:rsidRDefault="000F2CF8" w:rsidP="000F2CF8">
      <w:pPr>
        <w:pStyle w:val="Corpodetexto31"/>
        <w:overflowPunct/>
        <w:autoSpaceDE/>
        <w:autoSpaceDN/>
        <w:adjustRightInd/>
        <w:jc w:val="center"/>
        <w:textAlignment w:val="auto"/>
        <w:rPr>
          <w:rFonts w:cs="Arial"/>
          <w:b/>
          <w:sz w:val="22"/>
          <w:szCs w:val="22"/>
        </w:rPr>
      </w:pPr>
      <w:r w:rsidRPr="00385106">
        <w:rPr>
          <w:rFonts w:cs="Arial"/>
          <w:b/>
          <w:sz w:val="22"/>
          <w:szCs w:val="22"/>
        </w:rPr>
        <w:t>Contratado</w:t>
      </w:r>
    </w:p>
    <w:p w:rsidR="000F2CF8" w:rsidRPr="00385106" w:rsidRDefault="000F2CF8" w:rsidP="000F2CF8">
      <w:pPr>
        <w:pStyle w:val="Corpodetexto31"/>
        <w:overflowPunct/>
        <w:autoSpaceDE/>
        <w:autoSpaceDN/>
        <w:adjustRightInd/>
        <w:textAlignment w:val="auto"/>
        <w:rPr>
          <w:rFonts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Testemunhas: _____________________________________</w:t>
      </w: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                       CPF nº :</w:t>
      </w:r>
    </w:p>
    <w:p w:rsidR="000F2CF8" w:rsidRPr="00385106" w:rsidRDefault="000F2CF8" w:rsidP="000F2CF8">
      <w:pPr>
        <w:jc w:val="both"/>
        <w:rPr>
          <w:rFonts w:ascii="Arial" w:hAnsi="Arial" w:cs="Arial"/>
          <w:sz w:val="22"/>
          <w:szCs w:val="22"/>
        </w:rPr>
      </w:pP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                      _____________________________________</w:t>
      </w:r>
    </w:p>
    <w:p w:rsidR="000F2CF8" w:rsidRPr="00385106" w:rsidRDefault="000F2CF8" w:rsidP="000F2CF8">
      <w:pPr>
        <w:jc w:val="both"/>
        <w:rPr>
          <w:rFonts w:ascii="Arial" w:hAnsi="Arial" w:cs="Arial"/>
          <w:sz w:val="22"/>
          <w:szCs w:val="22"/>
        </w:rPr>
      </w:pPr>
      <w:r w:rsidRPr="00385106">
        <w:rPr>
          <w:rFonts w:ascii="Arial" w:hAnsi="Arial" w:cs="Arial"/>
          <w:sz w:val="22"/>
          <w:szCs w:val="22"/>
        </w:rPr>
        <w:t xml:space="preserve">                       CPF nº :</w:t>
      </w:r>
    </w:p>
    <w:p w:rsidR="000F2CF8" w:rsidRPr="00385106" w:rsidRDefault="000F2CF8" w:rsidP="000F2CF8">
      <w:pPr>
        <w:rPr>
          <w:rFonts w:ascii="Arial" w:hAnsi="Arial" w:cs="Arial"/>
          <w:sz w:val="22"/>
          <w:szCs w:val="22"/>
        </w:rPr>
      </w:pPr>
    </w:p>
    <w:p w:rsidR="00FA1968" w:rsidRPr="00385106" w:rsidRDefault="00FA1968" w:rsidP="000F2CF8">
      <w:pPr>
        <w:rPr>
          <w:rFonts w:ascii="Arial" w:hAnsi="Arial" w:cs="Arial"/>
          <w:sz w:val="22"/>
          <w:szCs w:val="22"/>
        </w:rPr>
      </w:pPr>
    </w:p>
    <w:p w:rsidR="00FA1968" w:rsidRPr="00385106" w:rsidRDefault="00FA1968" w:rsidP="000F2CF8">
      <w:pPr>
        <w:rPr>
          <w:rFonts w:ascii="Arial" w:hAnsi="Arial" w:cs="Arial"/>
          <w:sz w:val="22"/>
          <w:szCs w:val="22"/>
        </w:rPr>
      </w:pPr>
    </w:p>
    <w:p w:rsidR="00FA1968" w:rsidRDefault="00FA1968"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Default="00846320" w:rsidP="000F2CF8">
      <w:pPr>
        <w:rPr>
          <w:rFonts w:ascii="Arial" w:hAnsi="Arial" w:cs="Arial"/>
          <w:sz w:val="22"/>
          <w:szCs w:val="22"/>
        </w:rPr>
      </w:pPr>
    </w:p>
    <w:p w:rsidR="00846320" w:rsidRPr="00385106" w:rsidRDefault="00846320" w:rsidP="000F2CF8">
      <w:pPr>
        <w:rPr>
          <w:rFonts w:ascii="Arial" w:hAnsi="Arial" w:cs="Arial"/>
          <w:sz w:val="22"/>
          <w:szCs w:val="22"/>
        </w:rPr>
      </w:pPr>
    </w:p>
    <w:p w:rsidR="001E6EB4" w:rsidRPr="00385106" w:rsidRDefault="001E6EB4" w:rsidP="001E6EB4">
      <w:pPr>
        <w:pStyle w:val="Cabealho"/>
        <w:rPr>
          <w:rFonts w:ascii="Arial" w:hAnsi="Arial" w:cs="Arial"/>
          <w:sz w:val="22"/>
          <w:szCs w:val="22"/>
        </w:rPr>
      </w:pPr>
    </w:p>
    <w:p w:rsidR="001E6EB4" w:rsidRPr="00385106" w:rsidRDefault="00D97426" w:rsidP="001E6EB4">
      <w:pPr>
        <w:shd w:val="clear" w:color="auto" w:fill="A6A6A6"/>
        <w:jc w:val="center"/>
        <w:rPr>
          <w:rFonts w:ascii="Arial" w:hAnsi="Arial" w:cs="Arial"/>
          <w:b/>
          <w:sz w:val="22"/>
          <w:szCs w:val="22"/>
        </w:rPr>
      </w:pPr>
      <w:r w:rsidRPr="00385106">
        <w:rPr>
          <w:rFonts w:ascii="Arial" w:hAnsi="Arial" w:cs="Arial"/>
          <w:b/>
          <w:sz w:val="22"/>
          <w:szCs w:val="22"/>
        </w:rPr>
        <w:lastRenderedPageBreak/>
        <w:t>ANEXO VII</w:t>
      </w:r>
    </w:p>
    <w:p w:rsidR="001E6EB4" w:rsidRPr="00385106" w:rsidRDefault="001E6EB4" w:rsidP="001E6EB4">
      <w:pPr>
        <w:pStyle w:val="Default"/>
        <w:jc w:val="center"/>
        <w:rPr>
          <w:rFonts w:ascii="Arial" w:hAnsi="Arial" w:cs="Arial"/>
          <w:b/>
          <w:bCs/>
          <w:color w:val="auto"/>
          <w:sz w:val="22"/>
          <w:szCs w:val="22"/>
        </w:rPr>
      </w:pPr>
    </w:p>
    <w:p w:rsidR="001E6EB4" w:rsidRPr="00385106" w:rsidRDefault="00077204" w:rsidP="001E6EB4">
      <w:pPr>
        <w:pStyle w:val="Default"/>
        <w:ind w:left="-142"/>
        <w:jc w:val="center"/>
        <w:rPr>
          <w:rFonts w:ascii="Arial" w:hAnsi="Arial" w:cs="Arial"/>
          <w:color w:val="auto"/>
          <w:sz w:val="22"/>
          <w:szCs w:val="22"/>
        </w:rPr>
      </w:pPr>
      <w:r w:rsidRPr="00385106">
        <w:rPr>
          <w:rFonts w:ascii="Arial" w:hAnsi="Arial" w:cs="Arial"/>
          <w:b/>
          <w:bCs/>
          <w:color w:val="auto"/>
          <w:sz w:val="22"/>
          <w:szCs w:val="22"/>
        </w:rPr>
        <w:t xml:space="preserve">Tomada de Preço Nº </w:t>
      </w:r>
      <w:r w:rsidR="004A1462" w:rsidRPr="00385106">
        <w:rPr>
          <w:rFonts w:ascii="Arial" w:hAnsi="Arial" w:cs="Arial"/>
          <w:b/>
          <w:bCs/>
          <w:color w:val="auto"/>
          <w:sz w:val="22"/>
          <w:szCs w:val="22"/>
        </w:rPr>
        <w:t>003</w:t>
      </w:r>
      <w:r w:rsidR="00C9015D" w:rsidRPr="00385106">
        <w:rPr>
          <w:rFonts w:ascii="Arial" w:hAnsi="Arial" w:cs="Arial"/>
          <w:b/>
          <w:bCs/>
          <w:color w:val="auto"/>
          <w:sz w:val="22"/>
          <w:szCs w:val="22"/>
        </w:rPr>
        <w:t>/2017</w:t>
      </w:r>
    </w:p>
    <w:p w:rsidR="001E6EB4" w:rsidRPr="00385106" w:rsidRDefault="001E6EB4" w:rsidP="001E6EB4">
      <w:pPr>
        <w:pStyle w:val="Default"/>
        <w:ind w:left="-142"/>
        <w:jc w:val="center"/>
        <w:rPr>
          <w:rFonts w:ascii="Arial" w:hAnsi="Arial" w:cs="Arial"/>
          <w:color w:val="auto"/>
          <w:sz w:val="22"/>
          <w:szCs w:val="22"/>
        </w:rPr>
      </w:pPr>
    </w:p>
    <w:p w:rsidR="001E6EB4" w:rsidRPr="00385106" w:rsidRDefault="001E6EB4" w:rsidP="001E6EB4">
      <w:pPr>
        <w:pStyle w:val="Default"/>
        <w:ind w:left="-142"/>
        <w:jc w:val="center"/>
        <w:rPr>
          <w:rFonts w:ascii="Arial" w:hAnsi="Arial" w:cs="Arial"/>
          <w:color w:val="auto"/>
          <w:sz w:val="22"/>
          <w:szCs w:val="22"/>
        </w:rPr>
      </w:pPr>
    </w:p>
    <w:p w:rsidR="001E6EB4" w:rsidRPr="00385106" w:rsidRDefault="001E6EB4" w:rsidP="001E6EB4">
      <w:pPr>
        <w:pStyle w:val="Default"/>
        <w:ind w:left="-142"/>
        <w:jc w:val="center"/>
        <w:rPr>
          <w:rFonts w:ascii="Arial" w:hAnsi="Arial" w:cs="Arial"/>
          <w:color w:val="auto"/>
          <w:sz w:val="22"/>
          <w:szCs w:val="22"/>
        </w:rPr>
      </w:pPr>
      <w:r w:rsidRPr="00385106">
        <w:rPr>
          <w:rFonts w:ascii="Arial" w:hAnsi="Arial" w:cs="Arial"/>
          <w:color w:val="auto"/>
          <w:sz w:val="22"/>
          <w:szCs w:val="22"/>
        </w:rPr>
        <w:t>(MODELO DE DECLARAÇÃO DE VISITA)</w:t>
      </w:r>
    </w:p>
    <w:p w:rsidR="001E6EB4" w:rsidRPr="00385106" w:rsidRDefault="001E6EB4" w:rsidP="001E6EB4">
      <w:pPr>
        <w:pStyle w:val="Corpodetexto"/>
        <w:ind w:left="-142"/>
        <w:jc w:val="center"/>
        <w:rPr>
          <w:rFonts w:ascii="Arial" w:hAnsi="Arial" w:cs="Arial"/>
          <w:b/>
          <w:sz w:val="22"/>
          <w:szCs w:val="22"/>
        </w:rPr>
      </w:pPr>
    </w:p>
    <w:p w:rsidR="001E6EB4" w:rsidRPr="00385106" w:rsidRDefault="001E6EB4" w:rsidP="001E6EB4">
      <w:pPr>
        <w:ind w:left="-142"/>
        <w:jc w:val="center"/>
        <w:rPr>
          <w:rFonts w:ascii="Arial" w:hAnsi="Arial" w:cs="Arial"/>
          <w:b/>
          <w:sz w:val="22"/>
          <w:szCs w:val="22"/>
        </w:rPr>
      </w:pPr>
      <w:r w:rsidRPr="00385106">
        <w:rPr>
          <w:rFonts w:ascii="Arial" w:hAnsi="Arial" w:cs="Arial"/>
          <w:b/>
          <w:sz w:val="22"/>
          <w:szCs w:val="22"/>
        </w:rPr>
        <w:t>ATESTADO DE VISITA TÉCNICA</w:t>
      </w:r>
    </w:p>
    <w:p w:rsidR="00F21886" w:rsidRPr="00385106" w:rsidRDefault="00F21886" w:rsidP="001E6EB4">
      <w:pPr>
        <w:ind w:left="-142"/>
        <w:jc w:val="center"/>
        <w:rPr>
          <w:rFonts w:ascii="Arial" w:hAnsi="Arial" w:cs="Arial"/>
          <w:b/>
          <w:sz w:val="22"/>
          <w:szCs w:val="22"/>
        </w:rPr>
      </w:pPr>
      <w:r w:rsidRPr="00385106">
        <w:rPr>
          <w:rFonts w:ascii="Arial" w:hAnsi="Arial" w:cs="Arial"/>
          <w:b/>
          <w:sz w:val="22"/>
          <w:szCs w:val="22"/>
        </w:rPr>
        <w:t>(NÃO OBRIGATÓRIO)</w:t>
      </w:r>
    </w:p>
    <w:p w:rsidR="00F21886" w:rsidRPr="00385106" w:rsidRDefault="00F21886" w:rsidP="001E6EB4">
      <w:pPr>
        <w:ind w:left="-142"/>
        <w:jc w:val="center"/>
        <w:rPr>
          <w:rFonts w:ascii="Arial" w:hAnsi="Arial" w:cs="Arial"/>
          <w:b/>
          <w:sz w:val="22"/>
          <w:szCs w:val="22"/>
        </w:rPr>
      </w:pPr>
    </w:p>
    <w:p w:rsidR="001E6EB4" w:rsidRPr="00385106" w:rsidRDefault="001E6EB4" w:rsidP="001E6EB4">
      <w:pPr>
        <w:spacing w:line="360" w:lineRule="auto"/>
        <w:jc w:val="both"/>
        <w:rPr>
          <w:rFonts w:ascii="Arial" w:hAnsi="Arial" w:cs="Arial"/>
          <w:sz w:val="22"/>
          <w:szCs w:val="22"/>
        </w:rPr>
      </w:pPr>
      <w:r w:rsidRPr="00385106">
        <w:rPr>
          <w:rFonts w:ascii="Arial" w:hAnsi="Arial" w:cs="Arial"/>
          <w:sz w:val="22"/>
          <w:szCs w:val="22"/>
        </w:rPr>
        <w:t xml:space="preserve">DECLARAMOS QUE O SR. ________________________, REPRESENTANTE DA EMPRESA </w:t>
      </w:r>
      <w:r w:rsidRPr="00385106">
        <w:rPr>
          <w:rFonts w:ascii="Arial" w:hAnsi="Arial" w:cs="Arial"/>
          <w:b/>
          <w:sz w:val="22"/>
          <w:szCs w:val="22"/>
        </w:rPr>
        <w:t xml:space="preserve">_____________________, </w:t>
      </w:r>
      <w:r w:rsidRPr="00385106">
        <w:rPr>
          <w:rFonts w:ascii="Arial" w:hAnsi="Arial" w:cs="Arial"/>
          <w:sz w:val="22"/>
          <w:szCs w:val="22"/>
        </w:rPr>
        <w:t>COM CNPJ DE Nº ______________, E O SEU RESPONSÁVEL, SENHOR _______________, COMPARECEU AOS LOCAIS ONDE SERÃO REALIZAD</w:t>
      </w:r>
      <w:r w:rsidR="000F2CF8" w:rsidRPr="00385106">
        <w:rPr>
          <w:rFonts w:ascii="Arial" w:hAnsi="Arial" w:cs="Arial"/>
          <w:sz w:val="22"/>
          <w:szCs w:val="22"/>
        </w:rPr>
        <w:t>O</w:t>
      </w:r>
      <w:r w:rsidRPr="00385106">
        <w:rPr>
          <w:rFonts w:ascii="Arial" w:hAnsi="Arial" w:cs="Arial"/>
          <w:sz w:val="22"/>
          <w:szCs w:val="22"/>
        </w:rPr>
        <w:t xml:space="preserve">S </w:t>
      </w:r>
      <w:r w:rsidR="000F2CF8" w:rsidRPr="00385106">
        <w:rPr>
          <w:rFonts w:ascii="Arial" w:hAnsi="Arial" w:cs="Arial"/>
          <w:sz w:val="22"/>
          <w:szCs w:val="22"/>
        </w:rPr>
        <w:t>O</w:t>
      </w:r>
      <w:r w:rsidRPr="00385106">
        <w:rPr>
          <w:rFonts w:ascii="Arial" w:hAnsi="Arial" w:cs="Arial"/>
          <w:sz w:val="22"/>
          <w:szCs w:val="22"/>
        </w:rPr>
        <w:t xml:space="preserve">S </w:t>
      </w:r>
      <w:r w:rsidR="000F2CF8" w:rsidRPr="00385106">
        <w:rPr>
          <w:rFonts w:ascii="Arial" w:hAnsi="Arial" w:cs="Arial"/>
          <w:b/>
          <w:sz w:val="22"/>
          <w:szCs w:val="22"/>
        </w:rPr>
        <w:t>SERVIÇOS</w:t>
      </w:r>
      <w:r w:rsidRPr="00385106">
        <w:rPr>
          <w:rFonts w:ascii="Arial" w:hAnsi="Arial" w:cs="Arial"/>
          <w:sz w:val="22"/>
          <w:szCs w:val="22"/>
        </w:rPr>
        <w:t xml:space="preserve">, COMO ESTIPULADO </w:t>
      </w:r>
      <w:r w:rsidR="000F2CF8" w:rsidRPr="00385106">
        <w:rPr>
          <w:rFonts w:ascii="Arial" w:hAnsi="Arial" w:cs="Arial"/>
          <w:sz w:val="22"/>
          <w:szCs w:val="22"/>
        </w:rPr>
        <w:t>NO</w:t>
      </w:r>
      <w:r w:rsidR="00077204" w:rsidRPr="00385106">
        <w:rPr>
          <w:rFonts w:ascii="Arial" w:hAnsi="Arial" w:cs="Arial"/>
          <w:sz w:val="22"/>
          <w:szCs w:val="22"/>
        </w:rPr>
        <w:t xml:space="preserve"> EDITAL DA </w:t>
      </w:r>
      <w:r w:rsidR="00077204" w:rsidRPr="00385106">
        <w:rPr>
          <w:rFonts w:ascii="Arial" w:hAnsi="Arial" w:cs="Arial"/>
          <w:b/>
          <w:sz w:val="22"/>
          <w:szCs w:val="22"/>
        </w:rPr>
        <w:t xml:space="preserve">TOMADA DE PREÇOS </w:t>
      </w:r>
      <w:r w:rsidR="00E6188A" w:rsidRPr="00E6188A">
        <w:rPr>
          <w:rFonts w:ascii="Arial" w:hAnsi="Arial" w:cs="Arial"/>
          <w:b/>
          <w:sz w:val="22"/>
          <w:szCs w:val="22"/>
        </w:rPr>
        <w:t>003</w:t>
      </w:r>
      <w:r w:rsidR="00C9015D" w:rsidRPr="00E6188A">
        <w:rPr>
          <w:rFonts w:ascii="Arial" w:hAnsi="Arial" w:cs="Arial"/>
          <w:b/>
          <w:sz w:val="22"/>
          <w:szCs w:val="22"/>
        </w:rPr>
        <w:t>/2017</w:t>
      </w:r>
      <w:r w:rsidR="00077204" w:rsidRPr="00E6188A">
        <w:rPr>
          <w:rFonts w:ascii="Arial" w:hAnsi="Arial" w:cs="Arial"/>
          <w:b/>
          <w:sz w:val="22"/>
          <w:szCs w:val="22"/>
        </w:rPr>
        <w:t>,</w:t>
      </w:r>
      <w:r w:rsidR="00077204" w:rsidRPr="00385106">
        <w:rPr>
          <w:rFonts w:ascii="Arial" w:hAnsi="Arial" w:cs="Arial"/>
          <w:sz w:val="22"/>
          <w:szCs w:val="22"/>
        </w:rPr>
        <w:t xml:space="preserve"> PROCESSO LICITATÓRIO </w:t>
      </w:r>
      <w:r w:rsidR="00E6188A" w:rsidRPr="00E6188A">
        <w:rPr>
          <w:rFonts w:ascii="Arial" w:hAnsi="Arial" w:cs="Arial"/>
          <w:sz w:val="22"/>
          <w:szCs w:val="22"/>
        </w:rPr>
        <w:t>130</w:t>
      </w:r>
      <w:r w:rsidR="00C9015D" w:rsidRPr="00E6188A">
        <w:rPr>
          <w:rFonts w:ascii="Arial" w:hAnsi="Arial" w:cs="Arial"/>
          <w:sz w:val="22"/>
          <w:szCs w:val="22"/>
        </w:rPr>
        <w:t>/2017</w:t>
      </w:r>
      <w:r w:rsidRPr="00E6188A">
        <w:rPr>
          <w:rFonts w:ascii="Arial" w:hAnsi="Arial" w:cs="Arial"/>
          <w:sz w:val="22"/>
          <w:szCs w:val="22"/>
        </w:rPr>
        <w:t xml:space="preserve">. OS MESMOS FORAM, ACOMPANHADOS DO </w:t>
      </w:r>
      <w:r w:rsidR="004833AC" w:rsidRPr="00E6188A">
        <w:rPr>
          <w:rFonts w:ascii="Arial" w:hAnsi="Arial" w:cs="Arial"/>
          <w:sz w:val="22"/>
          <w:szCs w:val="22"/>
        </w:rPr>
        <w:t>______________</w:t>
      </w:r>
      <w:r w:rsidRPr="00E6188A">
        <w:rPr>
          <w:rFonts w:ascii="Arial" w:hAnsi="Arial" w:cs="Arial"/>
          <w:sz w:val="22"/>
          <w:szCs w:val="22"/>
        </w:rPr>
        <w:t>. O O</w:t>
      </w:r>
      <w:r w:rsidRPr="00385106">
        <w:rPr>
          <w:rFonts w:ascii="Arial" w:hAnsi="Arial" w:cs="Arial"/>
          <w:sz w:val="22"/>
          <w:szCs w:val="22"/>
        </w:rPr>
        <w:t xml:space="preserve">BJETO DO PRESENTE PROCESSO É </w:t>
      </w:r>
      <w:r w:rsidR="000D3421" w:rsidRPr="00385106">
        <w:rPr>
          <w:rFonts w:ascii="Arial" w:hAnsi="Arial" w:cs="Arial"/>
          <w:b/>
          <w:bCs/>
          <w:sz w:val="22"/>
          <w:szCs w:val="22"/>
        </w:rPr>
        <w:t>CONTRATAÇÃO DE PESSOA JURÍDICA PARA PRESTAÇÃO DE SERVIÇOS ADVOCATÍCIOS ESPECIALIZADOS EM ASSESSORIA JURÍDICA, CONFORME CONDIÇÕES E ESPECIFICAÇÕES ESTABELECIDAS NESTE EDITAL E SEUS ANEXOS, EM ATENDIMENTO A PREFEITURA MUNICIPAL DE SERRA AZUL DE MINAS</w:t>
      </w:r>
      <w:r w:rsidRPr="00385106">
        <w:rPr>
          <w:rFonts w:ascii="Arial" w:hAnsi="Arial" w:cs="Arial"/>
          <w:b/>
          <w:bCs/>
          <w:sz w:val="22"/>
          <w:szCs w:val="22"/>
        </w:rPr>
        <w:t>.</w:t>
      </w:r>
    </w:p>
    <w:p w:rsidR="001E6EB4" w:rsidRPr="00385106" w:rsidRDefault="001E6EB4" w:rsidP="001E6EB4">
      <w:pPr>
        <w:spacing w:line="360" w:lineRule="auto"/>
        <w:jc w:val="both"/>
        <w:rPr>
          <w:rFonts w:ascii="Arial" w:hAnsi="Arial" w:cs="Arial"/>
          <w:sz w:val="22"/>
          <w:szCs w:val="22"/>
        </w:rPr>
      </w:pPr>
      <w:r w:rsidRPr="00385106">
        <w:rPr>
          <w:rFonts w:ascii="Arial" w:hAnsi="Arial" w:cs="Arial"/>
          <w:sz w:val="22"/>
          <w:szCs w:val="22"/>
        </w:rPr>
        <w:t xml:space="preserve">OBS.: ESSE ATESTADO DEVERÁ FAZER PARTE DOS DOCUMENTOS PARA HABILITAÇÃO CONSTANTE DO CREDENCIAMENTO, DA PRESENTE LICITAÇÃO. </w:t>
      </w:r>
    </w:p>
    <w:p w:rsidR="004833AC" w:rsidRPr="00385106" w:rsidRDefault="004833AC" w:rsidP="001E6EB4">
      <w:pPr>
        <w:jc w:val="right"/>
        <w:rPr>
          <w:rFonts w:ascii="Arial" w:hAnsi="Arial" w:cs="Arial"/>
          <w:sz w:val="22"/>
          <w:szCs w:val="22"/>
        </w:rPr>
      </w:pPr>
    </w:p>
    <w:p w:rsidR="001E6EB4" w:rsidRPr="00385106" w:rsidRDefault="000D3421" w:rsidP="001E6EB4">
      <w:pPr>
        <w:jc w:val="right"/>
        <w:rPr>
          <w:rFonts w:ascii="Arial" w:hAnsi="Arial" w:cs="Arial"/>
          <w:sz w:val="22"/>
          <w:szCs w:val="22"/>
        </w:rPr>
      </w:pPr>
      <w:r w:rsidRPr="00385106">
        <w:rPr>
          <w:rFonts w:ascii="Arial" w:hAnsi="Arial" w:cs="Arial"/>
          <w:sz w:val="22"/>
          <w:szCs w:val="22"/>
        </w:rPr>
        <w:t>SERRA AZUL DE MINAS</w:t>
      </w:r>
      <w:r w:rsidR="001E6EB4" w:rsidRPr="00385106">
        <w:rPr>
          <w:rFonts w:ascii="Arial" w:hAnsi="Arial" w:cs="Arial"/>
          <w:sz w:val="22"/>
          <w:szCs w:val="22"/>
        </w:rPr>
        <w:t>/MG, __ DE ________ DE 201</w:t>
      </w:r>
      <w:r w:rsidR="00F21886" w:rsidRPr="00385106">
        <w:rPr>
          <w:rFonts w:ascii="Arial" w:hAnsi="Arial" w:cs="Arial"/>
          <w:sz w:val="22"/>
          <w:szCs w:val="22"/>
        </w:rPr>
        <w:t>7</w:t>
      </w:r>
      <w:r w:rsidR="001E6EB4" w:rsidRPr="00385106">
        <w:rPr>
          <w:rFonts w:ascii="Arial" w:hAnsi="Arial" w:cs="Arial"/>
          <w:sz w:val="22"/>
          <w:szCs w:val="22"/>
        </w:rPr>
        <w:t>.</w:t>
      </w:r>
    </w:p>
    <w:p w:rsidR="001E6EB4" w:rsidRPr="00385106" w:rsidRDefault="001E6EB4" w:rsidP="001E6EB4">
      <w:pPr>
        <w:jc w:val="right"/>
        <w:rPr>
          <w:rFonts w:ascii="Arial" w:hAnsi="Arial" w:cs="Arial"/>
          <w:sz w:val="22"/>
          <w:szCs w:val="22"/>
        </w:rPr>
      </w:pPr>
    </w:p>
    <w:p w:rsidR="004833AC" w:rsidRPr="00385106" w:rsidRDefault="004833AC" w:rsidP="001E6EB4">
      <w:pPr>
        <w:tabs>
          <w:tab w:val="left" w:pos="1515"/>
        </w:tabs>
        <w:jc w:val="center"/>
        <w:rPr>
          <w:rFonts w:ascii="Arial" w:hAnsi="Arial" w:cs="Arial"/>
          <w:sz w:val="22"/>
          <w:szCs w:val="22"/>
        </w:rPr>
      </w:pPr>
    </w:p>
    <w:p w:rsidR="001E6EB4" w:rsidRPr="00385106" w:rsidRDefault="001E6EB4" w:rsidP="001E6EB4">
      <w:pPr>
        <w:tabs>
          <w:tab w:val="left" w:pos="1515"/>
        </w:tabs>
        <w:jc w:val="center"/>
        <w:rPr>
          <w:rFonts w:ascii="Arial" w:hAnsi="Arial" w:cs="Arial"/>
          <w:b/>
          <w:sz w:val="22"/>
          <w:szCs w:val="22"/>
        </w:rPr>
      </w:pPr>
    </w:p>
    <w:p w:rsidR="009B1074" w:rsidRPr="00385106" w:rsidRDefault="009B1074" w:rsidP="001E6EB4">
      <w:pPr>
        <w:tabs>
          <w:tab w:val="left" w:pos="1515"/>
        </w:tabs>
        <w:jc w:val="center"/>
        <w:rPr>
          <w:rFonts w:ascii="Arial" w:hAnsi="Arial" w:cs="Arial"/>
          <w:b/>
          <w:sz w:val="22"/>
          <w:szCs w:val="22"/>
        </w:rPr>
      </w:pPr>
      <w:r w:rsidRPr="00385106">
        <w:rPr>
          <w:rFonts w:ascii="Arial" w:hAnsi="Arial" w:cs="Arial"/>
          <w:b/>
          <w:sz w:val="22"/>
          <w:szCs w:val="22"/>
        </w:rPr>
        <w:t>Responsável - Município</w:t>
      </w:r>
    </w:p>
    <w:p w:rsidR="009B1074" w:rsidRPr="00385106" w:rsidRDefault="009B1074" w:rsidP="001E6EB4">
      <w:pPr>
        <w:tabs>
          <w:tab w:val="left" w:pos="1515"/>
        </w:tabs>
        <w:jc w:val="center"/>
        <w:rPr>
          <w:rFonts w:ascii="Arial" w:hAnsi="Arial" w:cs="Arial"/>
          <w:b/>
          <w:sz w:val="22"/>
          <w:szCs w:val="22"/>
        </w:rPr>
      </w:pPr>
    </w:p>
    <w:p w:rsidR="009B1074" w:rsidRPr="00385106" w:rsidRDefault="009B1074" w:rsidP="001E6EB4">
      <w:pPr>
        <w:tabs>
          <w:tab w:val="left" w:pos="1515"/>
        </w:tabs>
        <w:jc w:val="center"/>
        <w:rPr>
          <w:rFonts w:ascii="Arial" w:hAnsi="Arial" w:cs="Arial"/>
          <w:b/>
          <w:sz w:val="22"/>
          <w:szCs w:val="22"/>
        </w:rPr>
      </w:pPr>
    </w:p>
    <w:p w:rsidR="001E6EB4" w:rsidRPr="00385106" w:rsidRDefault="001E6EB4" w:rsidP="00793208">
      <w:pPr>
        <w:tabs>
          <w:tab w:val="left" w:pos="3506"/>
        </w:tabs>
        <w:jc w:val="center"/>
        <w:rPr>
          <w:rFonts w:ascii="Arial" w:hAnsi="Arial" w:cs="Arial"/>
          <w:b/>
          <w:sz w:val="22"/>
          <w:szCs w:val="22"/>
        </w:rPr>
      </w:pPr>
      <w:r w:rsidRPr="00385106">
        <w:rPr>
          <w:rFonts w:ascii="Arial" w:hAnsi="Arial" w:cs="Arial"/>
          <w:b/>
          <w:sz w:val="22"/>
          <w:szCs w:val="22"/>
        </w:rPr>
        <w:t>Visto Representante da Empresa</w:t>
      </w:r>
    </w:p>
    <w:p w:rsidR="00793208" w:rsidRPr="00385106" w:rsidRDefault="00793208" w:rsidP="001E6EB4">
      <w:pPr>
        <w:tabs>
          <w:tab w:val="left" w:pos="3506"/>
        </w:tabs>
        <w:jc w:val="right"/>
        <w:rPr>
          <w:rFonts w:ascii="Arial" w:hAnsi="Arial" w:cs="Arial"/>
          <w:b/>
          <w:sz w:val="22"/>
          <w:szCs w:val="22"/>
        </w:rPr>
      </w:pPr>
    </w:p>
    <w:p w:rsidR="00793208" w:rsidRPr="00385106" w:rsidRDefault="00793208" w:rsidP="001E6EB4">
      <w:pPr>
        <w:tabs>
          <w:tab w:val="left" w:pos="3506"/>
        </w:tabs>
        <w:jc w:val="right"/>
        <w:rPr>
          <w:rFonts w:ascii="Arial" w:hAnsi="Arial" w:cs="Arial"/>
          <w:b/>
          <w:sz w:val="22"/>
          <w:szCs w:val="22"/>
        </w:rPr>
      </w:pPr>
    </w:p>
    <w:p w:rsidR="00793208" w:rsidRPr="00385106" w:rsidRDefault="00793208" w:rsidP="001E6EB4">
      <w:pPr>
        <w:tabs>
          <w:tab w:val="left" w:pos="3506"/>
        </w:tabs>
        <w:jc w:val="right"/>
        <w:rPr>
          <w:rFonts w:ascii="Arial" w:hAnsi="Arial" w:cs="Arial"/>
          <w:b/>
          <w:sz w:val="22"/>
          <w:szCs w:val="22"/>
        </w:rPr>
      </w:pPr>
    </w:p>
    <w:p w:rsidR="00793208" w:rsidRDefault="00793208" w:rsidP="001E6EB4">
      <w:pPr>
        <w:tabs>
          <w:tab w:val="left" w:pos="3506"/>
        </w:tabs>
        <w:jc w:val="right"/>
        <w:rPr>
          <w:rFonts w:ascii="Arial" w:hAnsi="Arial" w:cs="Arial"/>
          <w:b/>
          <w:sz w:val="22"/>
          <w:szCs w:val="22"/>
        </w:rPr>
      </w:pPr>
    </w:p>
    <w:p w:rsidR="00846320" w:rsidRDefault="00846320" w:rsidP="001E6EB4">
      <w:pPr>
        <w:tabs>
          <w:tab w:val="left" w:pos="3506"/>
        </w:tabs>
        <w:jc w:val="right"/>
        <w:rPr>
          <w:rFonts w:ascii="Arial" w:hAnsi="Arial" w:cs="Arial"/>
          <w:b/>
          <w:sz w:val="22"/>
          <w:szCs w:val="22"/>
        </w:rPr>
      </w:pPr>
    </w:p>
    <w:p w:rsidR="00846320" w:rsidRDefault="00846320" w:rsidP="001E6EB4">
      <w:pPr>
        <w:tabs>
          <w:tab w:val="left" w:pos="3506"/>
        </w:tabs>
        <w:jc w:val="right"/>
        <w:rPr>
          <w:rFonts w:ascii="Arial" w:hAnsi="Arial" w:cs="Arial"/>
          <w:b/>
          <w:sz w:val="22"/>
          <w:szCs w:val="22"/>
        </w:rPr>
      </w:pPr>
    </w:p>
    <w:p w:rsidR="00846320" w:rsidRDefault="00846320" w:rsidP="001E6EB4">
      <w:pPr>
        <w:tabs>
          <w:tab w:val="left" w:pos="3506"/>
        </w:tabs>
        <w:jc w:val="right"/>
        <w:rPr>
          <w:rFonts w:ascii="Arial" w:hAnsi="Arial" w:cs="Arial"/>
          <w:b/>
          <w:sz w:val="22"/>
          <w:szCs w:val="22"/>
        </w:rPr>
      </w:pPr>
    </w:p>
    <w:p w:rsidR="00846320" w:rsidRDefault="00846320" w:rsidP="001E6EB4">
      <w:pPr>
        <w:tabs>
          <w:tab w:val="left" w:pos="3506"/>
        </w:tabs>
        <w:jc w:val="right"/>
        <w:rPr>
          <w:rFonts w:ascii="Arial" w:hAnsi="Arial" w:cs="Arial"/>
          <w:b/>
          <w:sz w:val="22"/>
          <w:szCs w:val="22"/>
        </w:rPr>
      </w:pPr>
    </w:p>
    <w:p w:rsidR="00846320" w:rsidRDefault="00846320" w:rsidP="001E6EB4">
      <w:pPr>
        <w:tabs>
          <w:tab w:val="left" w:pos="3506"/>
        </w:tabs>
        <w:jc w:val="right"/>
        <w:rPr>
          <w:rFonts w:ascii="Arial" w:hAnsi="Arial" w:cs="Arial"/>
          <w:b/>
          <w:sz w:val="22"/>
          <w:szCs w:val="22"/>
        </w:rPr>
      </w:pPr>
    </w:p>
    <w:p w:rsidR="00846320" w:rsidRDefault="00846320" w:rsidP="001E6EB4">
      <w:pPr>
        <w:tabs>
          <w:tab w:val="left" w:pos="3506"/>
        </w:tabs>
        <w:jc w:val="right"/>
        <w:rPr>
          <w:rFonts w:ascii="Arial" w:hAnsi="Arial" w:cs="Arial"/>
          <w:b/>
          <w:sz w:val="22"/>
          <w:szCs w:val="22"/>
        </w:rPr>
      </w:pPr>
    </w:p>
    <w:p w:rsidR="00846320" w:rsidRPr="00385106" w:rsidRDefault="00846320" w:rsidP="001E6EB4">
      <w:pPr>
        <w:tabs>
          <w:tab w:val="left" w:pos="3506"/>
        </w:tabs>
        <w:jc w:val="right"/>
        <w:rPr>
          <w:rFonts w:ascii="Arial" w:hAnsi="Arial" w:cs="Arial"/>
          <w:b/>
          <w:sz w:val="22"/>
          <w:szCs w:val="22"/>
        </w:rPr>
      </w:pPr>
    </w:p>
    <w:p w:rsidR="00793208" w:rsidRPr="00385106" w:rsidRDefault="00793208" w:rsidP="001E6EB4">
      <w:pPr>
        <w:tabs>
          <w:tab w:val="left" w:pos="3506"/>
        </w:tabs>
        <w:jc w:val="right"/>
        <w:rPr>
          <w:rFonts w:ascii="Arial" w:hAnsi="Arial" w:cs="Arial"/>
          <w:b/>
          <w:sz w:val="22"/>
          <w:szCs w:val="22"/>
        </w:rPr>
      </w:pPr>
    </w:p>
    <w:p w:rsidR="009B1074" w:rsidRPr="00385106" w:rsidRDefault="009B1074" w:rsidP="001E6EB4">
      <w:pPr>
        <w:tabs>
          <w:tab w:val="left" w:pos="3506"/>
        </w:tabs>
        <w:jc w:val="right"/>
        <w:rPr>
          <w:rFonts w:ascii="Arial" w:hAnsi="Arial" w:cs="Arial"/>
          <w:b/>
          <w:sz w:val="22"/>
          <w:szCs w:val="22"/>
        </w:rPr>
      </w:pPr>
    </w:p>
    <w:p w:rsidR="003A6CF6" w:rsidRPr="00385106" w:rsidRDefault="003A6CF6" w:rsidP="003A6CF6">
      <w:pPr>
        <w:pStyle w:val="Default"/>
        <w:shd w:val="clear" w:color="auto" w:fill="A6A6A6"/>
        <w:jc w:val="center"/>
        <w:rPr>
          <w:rFonts w:ascii="Arial" w:hAnsi="Arial" w:cs="Arial"/>
          <w:b/>
          <w:bCs/>
          <w:color w:val="auto"/>
          <w:sz w:val="22"/>
          <w:szCs w:val="22"/>
        </w:rPr>
      </w:pPr>
      <w:r w:rsidRPr="00385106">
        <w:rPr>
          <w:rFonts w:ascii="Arial" w:hAnsi="Arial" w:cs="Arial"/>
          <w:b/>
          <w:bCs/>
          <w:color w:val="auto"/>
          <w:sz w:val="22"/>
          <w:szCs w:val="22"/>
        </w:rPr>
        <w:t xml:space="preserve">ANEXO </w:t>
      </w:r>
      <w:r w:rsidR="00133304" w:rsidRPr="00385106">
        <w:rPr>
          <w:rFonts w:ascii="Arial" w:hAnsi="Arial" w:cs="Arial"/>
          <w:b/>
          <w:bCs/>
          <w:color w:val="auto"/>
          <w:sz w:val="22"/>
          <w:szCs w:val="22"/>
        </w:rPr>
        <w:t>VIII</w:t>
      </w:r>
    </w:p>
    <w:p w:rsidR="003A6CF6" w:rsidRPr="00385106" w:rsidRDefault="003A6CF6" w:rsidP="003A6CF6">
      <w:pPr>
        <w:jc w:val="center"/>
        <w:rPr>
          <w:rFonts w:ascii="Arial" w:hAnsi="Arial" w:cs="Arial"/>
          <w:b/>
          <w:sz w:val="22"/>
          <w:szCs w:val="22"/>
        </w:rPr>
      </w:pPr>
    </w:p>
    <w:p w:rsidR="003A6CF6" w:rsidRPr="00385106" w:rsidRDefault="003A6CF6" w:rsidP="003A6CF6">
      <w:pPr>
        <w:rPr>
          <w:rFonts w:ascii="Arial" w:hAnsi="Arial" w:cs="Arial"/>
          <w:sz w:val="22"/>
          <w:szCs w:val="22"/>
        </w:rPr>
      </w:pPr>
      <w:r w:rsidRPr="00385106">
        <w:rPr>
          <w:rFonts w:ascii="Arial" w:hAnsi="Arial" w:cs="Arial"/>
          <w:b/>
          <w:sz w:val="22"/>
          <w:szCs w:val="22"/>
        </w:rPr>
        <w:t>MODELO DE DECLARAÇÃO</w:t>
      </w:r>
      <w:r w:rsidRPr="00385106">
        <w:rPr>
          <w:rFonts w:ascii="Arial" w:hAnsi="Arial" w:cs="Arial"/>
          <w:sz w:val="22"/>
          <w:szCs w:val="22"/>
        </w:rPr>
        <w:t xml:space="preserve"> </w:t>
      </w:r>
      <w:r w:rsidRPr="00385106">
        <w:rPr>
          <w:rFonts w:ascii="Arial" w:hAnsi="Arial" w:cs="Arial"/>
          <w:b/>
          <w:sz w:val="22"/>
          <w:szCs w:val="22"/>
        </w:rPr>
        <w:t>DE CARTA DE FIANÇA BANCÁRIA PARA                                                                                   GARANTIA DE EXECUÇÃO CONTRATUAL</w:t>
      </w:r>
    </w:p>
    <w:p w:rsidR="003A6CF6" w:rsidRPr="00385106" w:rsidRDefault="003A6CF6" w:rsidP="003A6CF6">
      <w:pPr>
        <w:rPr>
          <w:rFonts w:ascii="Arial" w:hAnsi="Arial" w:cs="Arial"/>
          <w:b/>
          <w:sz w:val="22"/>
          <w:szCs w:val="22"/>
        </w:rPr>
      </w:pPr>
    </w:p>
    <w:p w:rsidR="003A6CF6" w:rsidRPr="00385106" w:rsidRDefault="003A6CF6" w:rsidP="003A6CF6">
      <w:pPr>
        <w:rPr>
          <w:rFonts w:ascii="Arial" w:hAnsi="Arial" w:cs="Arial"/>
          <w:b/>
          <w:sz w:val="22"/>
          <w:szCs w:val="22"/>
        </w:rPr>
      </w:pPr>
      <w:r w:rsidRPr="00385106">
        <w:rPr>
          <w:rFonts w:ascii="Arial" w:hAnsi="Arial" w:cs="Arial"/>
          <w:b/>
          <w:sz w:val="22"/>
          <w:szCs w:val="22"/>
        </w:rPr>
        <w:t>CARTA FIANÇA Nº ____________</w:t>
      </w:r>
      <w:r w:rsidR="00916F96" w:rsidRPr="00385106">
        <w:rPr>
          <w:rFonts w:ascii="Arial" w:hAnsi="Arial" w:cs="Arial"/>
          <w:b/>
          <w:sz w:val="22"/>
          <w:szCs w:val="22"/>
        </w:rPr>
        <w:t xml:space="preserve">                                                                               </w:t>
      </w:r>
      <w:r w:rsidRPr="00385106">
        <w:rPr>
          <w:rFonts w:ascii="Arial" w:hAnsi="Arial" w:cs="Arial"/>
          <w:b/>
          <w:sz w:val="22"/>
          <w:szCs w:val="22"/>
        </w:rPr>
        <w:t xml:space="preserve"> BANCO</w:t>
      </w:r>
      <w:r w:rsidRPr="00385106">
        <w:rPr>
          <w:rFonts w:ascii="Arial" w:hAnsi="Arial" w:cs="Arial"/>
          <w:sz w:val="22"/>
          <w:szCs w:val="22"/>
        </w:rPr>
        <w:t xml:space="preserve"> _______________________ </w:t>
      </w:r>
    </w:p>
    <w:p w:rsidR="003A6CF6" w:rsidRPr="00385106" w:rsidRDefault="003A6CF6" w:rsidP="003A6CF6">
      <w:pPr>
        <w:jc w:val="both"/>
        <w:rPr>
          <w:rFonts w:ascii="Arial" w:hAnsi="Arial" w:cs="Arial"/>
          <w:sz w:val="22"/>
          <w:szCs w:val="22"/>
        </w:rPr>
      </w:pP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À Prefeitura Municipal de Serra Azul de Minas </w:t>
      </w: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REF.: FIANÇA BANCÁRIA PARA GARANTIA DE EXECUÇÃO CONTRATUAL Prezados Senhores: </w:t>
      </w:r>
    </w:p>
    <w:p w:rsidR="003A6CF6" w:rsidRPr="00385106" w:rsidRDefault="003A6CF6" w:rsidP="003A6CF6">
      <w:pPr>
        <w:jc w:val="both"/>
        <w:rPr>
          <w:rFonts w:ascii="Arial" w:hAnsi="Arial" w:cs="Arial"/>
          <w:sz w:val="22"/>
          <w:szCs w:val="22"/>
        </w:rPr>
      </w:pPr>
      <w:r w:rsidRPr="00385106">
        <w:rPr>
          <w:rFonts w:ascii="Arial" w:hAnsi="Arial" w:cs="Arial"/>
          <w:sz w:val="22"/>
          <w:szCs w:val="22"/>
        </w:rPr>
        <w:t>Pelo presente instrumento e na melhor forma de direito, o Banco _________________  situado à ________________, nº ____ inscrito no CNPJ/MF nº _____________________, por seus representantes legais, abaixo assinados, declara-se fiador e principal pagador da empresa ____________________________  situada à________________, nº ________ na cidade ________________ inscrita(o) no CNPJ/MF nº _______________________ até o limite de R$ ________________ (extenso), para efeito de garantir o cumprimento das obrigações do Contrato Nº _________, decorrente do processo licitatório Tomada de Preços  Nº 002/2017, cujo objeto é a contratação de empresa especializada para reforma da unidade de saúde do município de Serra Azul de Minas.</w:t>
      </w: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 A fiança, ora concedida, assegura a garantia necessária à execução do contrato correspondente, por parte da empresa afiançada, inclusive no prazo em que for convocada pela Prefeitura Municipal de Serra Azul de Minas para a sua assinatura, e o valor da fiança presentemente concedida poderá ser recebido por essa empresa, a qualquer tempo, independentemente de autorização da afiançada, de ordem judicial ou extrajudicial, ou ainda, de qualquer prévia justificação, no prazo máximo de 2 (dois) dias úteis a contar da solicitação, feita por escrito pela Prefeitura Municipal de Serra Azul.</w:t>
      </w: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 Este Banco renuncia, expressamente, aos benefícios estatuídos no artigo 827 do Código Civil Brasileiro, e declara sob as penas da Lei que: - Está legal e estatutariamente autorizado a assinar a presente Carta de Fiança. </w:t>
      </w: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 Esta fiança acha-se devidamente contabilizada, satisfazendo todas as exigências da legislação bancária, regulamentações e determinações do Banco Central, aplicáveis à espécie. </w:t>
      </w: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 O Fiador e principal pagador não está ligado a nenhum grupo da empresa afiançada. </w:t>
      </w: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 O valor da presente fiança se contém dentro dos limites permitidos por aquele órgão federal. </w:t>
      </w:r>
    </w:p>
    <w:p w:rsidR="003A6CF6" w:rsidRPr="00385106" w:rsidRDefault="003A6CF6" w:rsidP="003A6CF6">
      <w:pPr>
        <w:jc w:val="both"/>
        <w:rPr>
          <w:rFonts w:ascii="Arial" w:hAnsi="Arial" w:cs="Arial"/>
          <w:sz w:val="22"/>
          <w:szCs w:val="22"/>
        </w:rPr>
      </w:pPr>
      <w:r w:rsidRPr="00385106">
        <w:rPr>
          <w:rFonts w:ascii="Arial" w:hAnsi="Arial" w:cs="Arial"/>
          <w:sz w:val="22"/>
          <w:szCs w:val="22"/>
        </w:rPr>
        <w:t xml:space="preserve">A presente Fiança Bancária vigorará pelo prazo de ** (________) dias corridos, contados da data de assinatura do contrato, prorrogável automaticamente por iguais períodos, até a consecução das obrigações contratuais e desde que liberada mediante comunicação por escrito, dessa empresa. Constituirá, também, prova suficiente para desobrigar o fiador do compromisso assumido, a devolução da via original desta Carta de Fiança. </w:t>
      </w:r>
    </w:p>
    <w:p w:rsidR="003A6CF6" w:rsidRPr="00385106" w:rsidRDefault="003A6CF6" w:rsidP="00916F96">
      <w:pPr>
        <w:jc w:val="right"/>
        <w:rPr>
          <w:rFonts w:ascii="Arial" w:hAnsi="Arial" w:cs="Arial"/>
          <w:sz w:val="22"/>
          <w:szCs w:val="22"/>
        </w:rPr>
      </w:pPr>
      <w:r w:rsidRPr="00385106">
        <w:rPr>
          <w:rFonts w:ascii="Arial" w:hAnsi="Arial" w:cs="Arial"/>
          <w:sz w:val="22"/>
          <w:szCs w:val="22"/>
        </w:rPr>
        <w:t xml:space="preserve">____________________,BANCO_______________________ </w:t>
      </w:r>
    </w:p>
    <w:p w:rsidR="003A6CF6" w:rsidRPr="00385106" w:rsidRDefault="003A6CF6" w:rsidP="00916F96">
      <w:pPr>
        <w:jc w:val="center"/>
        <w:rPr>
          <w:rFonts w:ascii="Arial" w:hAnsi="Arial" w:cs="Arial"/>
          <w:sz w:val="22"/>
          <w:szCs w:val="22"/>
        </w:rPr>
      </w:pPr>
      <w:r w:rsidRPr="00385106">
        <w:rPr>
          <w:rFonts w:ascii="Arial" w:hAnsi="Arial" w:cs="Arial"/>
          <w:sz w:val="22"/>
          <w:szCs w:val="22"/>
        </w:rPr>
        <w:t>ASS.: _______________________</w:t>
      </w:r>
    </w:p>
    <w:sectPr w:rsidR="003A6CF6" w:rsidRPr="00385106" w:rsidSect="000A747C">
      <w:headerReference w:type="default" r:id="rId16"/>
      <w:pgSz w:w="11906" w:h="16838"/>
      <w:pgMar w:top="1418" w:right="1701" w:bottom="1418" w:left="1701" w:header="0" w:footer="102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D49D" w15:done="0"/>
  <w15:commentEx w15:paraId="3C3ECC06" w15:done="0"/>
  <w15:commentEx w15:paraId="4754A807" w15:done="0"/>
  <w15:commentEx w15:paraId="6D8AA7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11" w:rsidRDefault="004B2611" w:rsidP="001E6EB4">
      <w:r>
        <w:separator/>
      </w:r>
    </w:p>
  </w:endnote>
  <w:endnote w:type="continuationSeparator" w:id="1">
    <w:p w:rsidR="004B2611" w:rsidRDefault="004B2611" w:rsidP="001E6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B6" w:rsidRDefault="000D65B4">
    <w:pPr>
      <w:pStyle w:val="Rodap"/>
      <w:jc w:val="right"/>
    </w:pPr>
    <w:fldSimple w:instr=" PAGE   \* MERGEFORMAT ">
      <w:r w:rsidR="004D2F82">
        <w:rPr>
          <w:noProof/>
        </w:rPr>
        <w:t>43</w:t>
      </w:r>
    </w:fldSimple>
  </w:p>
  <w:p w:rsidR="00D230B6" w:rsidRDefault="00D230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11" w:rsidRDefault="004B2611" w:rsidP="001E6EB4">
      <w:r>
        <w:separator/>
      </w:r>
    </w:p>
  </w:footnote>
  <w:footnote w:type="continuationSeparator" w:id="1">
    <w:p w:rsidR="004B2611" w:rsidRDefault="004B2611" w:rsidP="001E6EB4">
      <w:r>
        <w:continuationSeparator/>
      </w:r>
    </w:p>
  </w:footnote>
  <w:footnote w:id="2">
    <w:p w:rsidR="00D230B6" w:rsidRPr="005A24F8" w:rsidRDefault="00D230B6" w:rsidP="005A24F8">
      <w:pPr>
        <w:pStyle w:val="Textodenotaderodap"/>
        <w:jc w:val="both"/>
        <w:rPr>
          <w:rFonts w:ascii="Arial" w:hAnsi="Arial" w:cs="Arial"/>
          <w:sz w:val="18"/>
          <w:szCs w:val="18"/>
        </w:rPr>
      </w:pPr>
      <w:r w:rsidRPr="005A24F8">
        <w:rPr>
          <w:rStyle w:val="Refdenotaderodap"/>
          <w:rFonts w:ascii="Arial" w:hAnsi="Arial" w:cs="Arial"/>
          <w:sz w:val="18"/>
          <w:szCs w:val="18"/>
        </w:rPr>
        <w:footnoteRef/>
      </w:r>
      <w:r w:rsidRPr="005A24F8">
        <w:rPr>
          <w:rFonts w:ascii="Arial" w:hAnsi="Arial" w:cs="Arial"/>
          <w:sz w:val="18"/>
          <w:szCs w:val="18"/>
        </w:rPr>
        <w:t xml:space="preserve"> Lei 8666/93, Art. 22, § 2</w:t>
      </w:r>
      <w:r w:rsidRPr="005A24F8">
        <w:rPr>
          <w:rFonts w:ascii="Arial" w:hAnsi="Arial" w:cs="Arial"/>
          <w:sz w:val="18"/>
          <w:szCs w:val="18"/>
          <w:u w:val="single"/>
          <w:vertAlign w:val="superscript"/>
        </w:rPr>
        <w:t>o</w:t>
      </w:r>
      <w:r w:rsidRPr="005A24F8">
        <w:rPr>
          <w:rFonts w:ascii="Arial" w:hAnsi="Arial" w:cs="Arial"/>
          <w:sz w:val="18"/>
          <w:szCs w:val="18"/>
        </w:rPr>
        <w:t>   </w:t>
      </w:r>
      <w:r w:rsidRPr="005A24F8">
        <w:rPr>
          <w:rFonts w:ascii="Arial" w:hAnsi="Arial" w:cs="Arial"/>
          <w:b/>
          <w:sz w:val="18"/>
          <w:szCs w:val="18"/>
        </w:rPr>
        <w:t>Tomada de preços</w:t>
      </w:r>
      <w:r w:rsidRPr="005A24F8">
        <w:rPr>
          <w:rFonts w:ascii="Arial" w:hAnsi="Arial" w:cs="Arial"/>
          <w:sz w:val="18"/>
          <w:szCs w:val="18"/>
        </w:rPr>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D230B6" w:rsidRDefault="00D230B6" w:rsidP="00FE3B6F">
      <w:pPr>
        <w:pStyle w:val="Textodenotaderodap"/>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B6" w:rsidRDefault="00D230B6">
    <w:pPr>
      <w:pStyle w:val="Cabealho"/>
    </w:pPr>
    <w:r w:rsidRPr="006E0AF8">
      <w:rPr>
        <w:rFonts w:ascii="Arial" w:hAnsi="Arial" w:cs="Arial"/>
        <w:b/>
        <w:noProof/>
        <w:color w:val="000000"/>
        <w:sz w:val="22"/>
        <w:szCs w:val="22"/>
      </w:rPr>
      <w:drawing>
        <wp:inline distT="0" distB="0" distL="0" distR="0">
          <wp:extent cx="4676775" cy="9715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76775" cy="971550"/>
                  </a:xfrm>
                  <a:prstGeom prst="rect">
                    <a:avLst/>
                  </a:prstGeom>
                  <a:noFill/>
                  <a:ln>
                    <a:noFill/>
                  </a:ln>
                </pic:spPr>
              </pic:pic>
            </a:graphicData>
          </a:graphic>
        </wp:inline>
      </w:drawing>
    </w:r>
  </w:p>
  <w:p w:rsidR="00D230B6" w:rsidRDefault="00D230B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B6" w:rsidRDefault="00D230B6">
    <w:pPr>
      <w:pStyle w:val="Cabealho"/>
    </w:pPr>
    <w:r w:rsidRPr="006E0AF8">
      <w:rPr>
        <w:rFonts w:ascii="Arial" w:hAnsi="Arial" w:cs="Arial"/>
        <w:b/>
        <w:noProof/>
        <w:color w:val="000000"/>
        <w:sz w:val="22"/>
        <w:szCs w:val="22"/>
      </w:rPr>
      <w:drawing>
        <wp:inline distT="0" distB="0" distL="0" distR="0">
          <wp:extent cx="4676775" cy="9715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76775" cy="971550"/>
                  </a:xfrm>
                  <a:prstGeom prst="rect">
                    <a:avLst/>
                  </a:prstGeom>
                  <a:noFill/>
                  <a:ln>
                    <a:noFill/>
                  </a:ln>
                </pic:spPr>
              </pic:pic>
            </a:graphicData>
          </a:graphic>
        </wp:inline>
      </w:drawing>
    </w:r>
  </w:p>
  <w:p w:rsidR="00D230B6" w:rsidRDefault="00D230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2DA"/>
    <w:multiLevelType w:val="hybridMultilevel"/>
    <w:tmpl w:val="FF8E9304"/>
    <w:lvl w:ilvl="0" w:tplc="B53AFC8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FE67C1"/>
    <w:multiLevelType w:val="hybridMultilevel"/>
    <w:tmpl w:val="130AD0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211218"/>
    <w:multiLevelType w:val="multilevel"/>
    <w:tmpl w:val="9DD230AE"/>
    <w:lvl w:ilvl="0">
      <w:start w:val="5"/>
      <w:numFmt w:val="decimal"/>
      <w:lvlText w:val="%1."/>
      <w:lvlJc w:val="left"/>
      <w:pPr>
        <w:tabs>
          <w:tab w:val="num" w:pos="360"/>
        </w:tabs>
        <w:ind w:left="227" w:hanging="227"/>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FF763F"/>
    <w:multiLevelType w:val="hybridMultilevel"/>
    <w:tmpl w:val="24BEDC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D50E0C"/>
    <w:multiLevelType w:val="hybridMultilevel"/>
    <w:tmpl w:val="508A19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D02D3C"/>
    <w:multiLevelType w:val="hybridMultilevel"/>
    <w:tmpl w:val="3F2E3C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EF735A"/>
    <w:multiLevelType w:val="hybridMultilevel"/>
    <w:tmpl w:val="4C40C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7F3A10"/>
    <w:multiLevelType w:val="hybridMultilevel"/>
    <w:tmpl w:val="EBF0E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AF1088"/>
    <w:multiLevelType w:val="hybridMultilevel"/>
    <w:tmpl w:val="32786D08"/>
    <w:lvl w:ilvl="0" w:tplc="349EF98C">
      <w:start w:val="1"/>
      <w:numFmt w:val="decimal"/>
      <w:lvlText w:val="%1."/>
      <w:lvlJc w:val="left"/>
      <w:pPr>
        <w:ind w:left="348" w:hanging="360"/>
      </w:pPr>
      <w:rPr>
        <w:rFonts w:hint="default"/>
      </w:rPr>
    </w:lvl>
    <w:lvl w:ilvl="1" w:tplc="04160019" w:tentative="1">
      <w:start w:val="1"/>
      <w:numFmt w:val="lowerLetter"/>
      <w:lvlText w:val="%2."/>
      <w:lvlJc w:val="left"/>
      <w:pPr>
        <w:ind w:left="1068" w:hanging="360"/>
      </w:pPr>
    </w:lvl>
    <w:lvl w:ilvl="2" w:tplc="0416001B" w:tentative="1">
      <w:start w:val="1"/>
      <w:numFmt w:val="lowerRoman"/>
      <w:lvlText w:val="%3."/>
      <w:lvlJc w:val="right"/>
      <w:pPr>
        <w:ind w:left="1788" w:hanging="180"/>
      </w:pPr>
    </w:lvl>
    <w:lvl w:ilvl="3" w:tplc="0416000F" w:tentative="1">
      <w:start w:val="1"/>
      <w:numFmt w:val="decimal"/>
      <w:lvlText w:val="%4."/>
      <w:lvlJc w:val="left"/>
      <w:pPr>
        <w:ind w:left="2508" w:hanging="360"/>
      </w:pPr>
    </w:lvl>
    <w:lvl w:ilvl="4" w:tplc="04160019" w:tentative="1">
      <w:start w:val="1"/>
      <w:numFmt w:val="lowerLetter"/>
      <w:lvlText w:val="%5."/>
      <w:lvlJc w:val="left"/>
      <w:pPr>
        <w:ind w:left="3228" w:hanging="360"/>
      </w:pPr>
    </w:lvl>
    <w:lvl w:ilvl="5" w:tplc="0416001B" w:tentative="1">
      <w:start w:val="1"/>
      <w:numFmt w:val="lowerRoman"/>
      <w:lvlText w:val="%6."/>
      <w:lvlJc w:val="right"/>
      <w:pPr>
        <w:ind w:left="3948" w:hanging="180"/>
      </w:pPr>
    </w:lvl>
    <w:lvl w:ilvl="6" w:tplc="0416000F" w:tentative="1">
      <w:start w:val="1"/>
      <w:numFmt w:val="decimal"/>
      <w:lvlText w:val="%7."/>
      <w:lvlJc w:val="left"/>
      <w:pPr>
        <w:ind w:left="4668" w:hanging="360"/>
      </w:pPr>
    </w:lvl>
    <w:lvl w:ilvl="7" w:tplc="04160019" w:tentative="1">
      <w:start w:val="1"/>
      <w:numFmt w:val="lowerLetter"/>
      <w:lvlText w:val="%8."/>
      <w:lvlJc w:val="left"/>
      <w:pPr>
        <w:ind w:left="5388" w:hanging="360"/>
      </w:pPr>
    </w:lvl>
    <w:lvl w:ilvl="8" w:tplc="0416001B" w:tentative="1">
      <w:start w:val="1"/>
      <w:numFmt w:val="lowerRoman"/>
      <w:lvlText w:val="%9."/>
      <w:lvlJc w:val="right"/>
      <w:pPr>
        <w:ind w:left="6108" w:hanging="180"/>
      </w:pPr>
    </w:lvl>
  </w:abstractNum>
  <w:abstractNum w:abstractNumId="9">
    <w:nsid w:val="1C6C044B"/>
    <w:multiLevelType w:val="multilevel"/>
    <w:tmpl w:val="E8386F3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FF0915"/>
    <w:multiLevelType w:val="hybridMultilevel"/>
    <w:tmpl w:val="F514A1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D57920"/>
    <w:multiLevelType w:val="hybridMultilevel"/>
    <w:tmpl w:val="676AAB2E"/>
    <w:lvl w:ilvl="0" w:tplc="FFFFFFFF">
      <w:start w:val="1"/>
      <w:numFmt w:val="decimal"/>
      <w:lvlText w:val="5.%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EEF005A"/>
    <w:multiLevelType w:val="hybridMultilevel"/>
    <w:tmpl w:val="7996F66E"/>
    <w:lvl w:ilvl="0" w:tplc="0416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3B5EED"/>
    <w:multiLevelType w:val="multilevel"/>
    <w:tmpl w:val="4C26B660"/>
    <w:lvl w:ilvl="0">
      <w:start w:val="1"/>
      <w:numFmt w:val="decimalZero"/>
      <w:lvlText w:val="%1"/>
      <w:lvlJc w:val="left"/>
      <w:pPr>
        <w:ind w:left="600" w:hanging="600"/>
      </w:pPr>
      <w:rPr>
        <w:rFonts w:hint="default"/>
      </w:rPr>
    </w:lvl>
    <w:lvl w:ilvl="1">
      <w:start w:val="1"/>
      <w:numFmt w:val="decimalZero"/>
      <w:lvlText w:val="%1.%2"/>
      <w:lvlJc w:val="left"/>
      <w:pPr>
        <w:ind w:left="606" w:hanging="60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4">
    <w:nsid w:val="2C905A37"/>
    <w:multiLevelType w:val="hybridMultilevel"/>
    <w:tmpl w:val="9FAC020C"/>
    <w:lvl w:ilvl="0" w:tplc="ABF67FEA">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00C088E"/>
    <w:multiLevelType w:val="hybridMultilevel"/>
    <w:tmpl w:val="F24C03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AC1031"/>
    <w:multiLevelType w:val="hybridMultilevel"/>
    <w:tmpl w:val="8438D1F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7">
    <w:nsid w:val="3EF15513"/>
    <w:multiLevelType w:val="multilevel"/>
    <w:tmpl w:val="B5C62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380C2A"/>
    <w:multiLevelType w:val="hybridMultilevel"/>
    <w:tmpl w:val="CBEEF0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54E13ED"/>
    <w:multiLevelType w:val="hybridMultilevel"/>
    <w:tmpl w:val="F6441F80"/>
    <w:lvl w:ilvl="0" w:tplc="ABA6AD96">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EB1BBA"/>
    <w:multiLevelType w:val="hybridMultilevel"/>
    <w:tmpl w:val="2724E076"/>
    <w:lvl w:ilvl="0" w:tplc="F636309E">
      <w:start w:val="1"/>
      <w:numFmt w:val="lowerLetter"/>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6392910"/>
    <w:multiLevelType w:val="hybridMultilevel"/>
    <w:tmpl w:val="EED2B3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7C42D7"/>
    <w:multiLevelType w:val="hybridMultilevel"/>
    <w:tmpl w:val="DC369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EA3366"/>
    <w:multiLevelType w:val="hybridMultilevel"/>
    <w:tmpl w:val="DB0283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89A4B92"/>
    <w:multiLevelType w:val="hybridMultilevel"/>
    <w:tmpl w:val="A5982BD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5E524976"/>
    <w:multiLevelType w:val="hybridMultilevel"/>
    <w:tmpl w:val="FF529E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EE00689"/>
    <w:multiLevelType w:val="multilevel"/>
    <w:tmpl w:val="220EF84A"/>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4"/>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1787378"/>
    <w:multiLevelType w:val="hybridMultilevel"/>
    <w:tmpl w:val="8A4C1930"/>
    <w:lvl w:ilvl="0" w:tplc="D4C414CE">
      <w:start w:val="14"/>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8">
    <w:nsid w:val="62301633"/>
    <w:multiLevelType w:val="hybridMultilevel"/>
    <w:tmpl w:val="4CD86278"/>
    <w:lvl w:ilvl="0" w:tplc="9078E7BA">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9">
    <w:nsid w:val="63B30BFE"/>
    <w:multiLevelType w:val="hybridMultilevel"/>
    <w:tmpl w:val="948C372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30">
    <w:nsid w:val="681A05DC"/>
    <w:multiLevelType w:val="hybridMultilevel"/>
    <w:tmpl w:val="E6F83B42"/>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1">
    <w:nsid w:val="68997D1D"/>
    <w:multiLevelType w:val="hybridMultilevel"/>
    <w:tmpl w:val="1860728A"/>
    <w:lvl w:ilvl="0" w:tplc="0416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5F0DA0"/>
    <w:multiLevelType w:val="hybridMultilevel"/>
    <w:tmpl w:val="76ECC702"/>
    <w:lvl w:ilvl="0" w:tplc="FFFFFFFF">
      <w:start w:val="6"/>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A26327"/>
    <w:multiLevelType w:val="hybridMultilevel"/>
    <w:tmpl w:val="074670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676DFC"/>
    <w:multiLevelType w:val="hybridMultilevel"/>
    <w:tmpl w:val="363CFF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54336E"/>
    <w:multiLevelType w:val="multilevel"/>
    <w:tmpl w:val="7DAA6544"/>
    <w:lvl w:ilvl="0">
      <w:start w:val="5"/>
      <w:numFmt w:val="decimal"/>
      <w:lvlText w:val="%1"/>
      <w:lvlJc w:val="left"/>
      <w:pPr>
        <w:ind w:left="525" w:hanging="525"/>
      </w:pPr>
      <w:rPr>
        <w:rFonts w:hint="default"/>
        <w:b w:val="0"/>
      </w:rPr>
    </w:lvl>
    <w:lvl w:ilvl="1">
      <w:start w:val="1"/>
      <w:numFmt w:val="decimal"/>
      <w:lvlText w:val="%1.%2"/>
      <w:lvlJc w:val="left"/>
      <w:pPr>
        <w:ind w:left="242" w:hanging="525"/>
      </w:pPr>
      <w:rPr>
        <w:rFonts w:hint="default"/>
        <w:b w:val="0"/>
      </w:rPr>
    </w:lvl>
    <w:lvl w:ilvl="2">
      <w:start w:val="3"/>
      <w:numFmt w:val="decimal"/>
      <w:lvlText w:val="%1.%2.%3"/>
      <w:lvlJc w:val="left"/>
      <w:pPr>
        <w:ind w:left="154" w:hanging="720"/>
      </w:pPr>
      <w:rPr>
        <w:rFonts w:hint="default"/>
        <w:b w:val="0"/>
      </w:rPr>
    </w:lvl>
    <w:lvl w:ilvl="3">
      <w:start w:val="1"/>
      <w:numFmt w:val="decimal"/>
      <w:lvlText w:val="%1.%2.%3.%4"/>
      <w:lvlJc w:val="left"/>
      <w:pPr>
        <w:ind w:left="231" w:hanging="1080"/>
      </w:pPr>
      <w:rPr>
        <w:rFonts w:hint="default"/>
        <w:b w:val="0"/>
      </w:rPr>
    </w:lvl>
    <w:lvl w:ilvl="4">
      <w:start w:val="1"/>
      <w:numFmt w:val="decimal"/>
      <w:lvlText w:val="%1.%2.%3.%4.%5"/>
      <w:lvlJc w:val="left"/>
      <w:pPr>
        <w:ind w:left="-52" w:hanging="1080"/>
      </w:pPr>
      <w:rPr>
        <w:rFonts w:hint="default"/>
        <w:b w:val="0"/>
      </w:rPr>
    </w:lvl>
    <w:lvl w:ilvl="5">
      <w:start w:val="1"/>
      <w:numFmt w:val="decimal"/>
      <w:lvlText w:val="%1.%2.%3.%4.%5.%6"/>
      <w:lvlJc w:val="left"/>
      <w:pPr>
        <w:ind w:left="25" w:hanging="1440"/>
      </w:pPr>
      <w:rPr>
        <w:rFonts w:hint="default"/>
        <w:b w:val="0"/>
      </w:rPr>
    </w:lvl>
    <w:lvl w:ilvl="6">
      <w:start w:val="1"/>
      <w:numFmt w:val="decimal"/>
      <w:lvlText w:val="%1.%2.%3.%4.%5.%6.%7"/>
      <w:lvlJc w:val="left"/>
      <w:pPr>
        <w:ind w:left="-258" w:hanging="1440"/>
      </w:pPr>
      <w:rPr>
        <w:rFonts w:hint="default"/>
        <w:b w:val="0"/>
      </w:rPr>
    </w:lvl>
    <w:lvl w:ilvl="7">
      <w:start w:val="1"/>
      <w:numFmt w:val="decimal"/>
      <w:lvlText w:val="%1.%2.%3.%4.%5.%6.%7.%8"/>
      <w:lvlJc w:val="left"/>
      <w:pPr>
        <w:ind w:left="-181" w:hanging="1800"/>
      </w:pPr>
      <w:rPr>
        <w:rFonts w:hint="default"/>
        <w:b w:val="0"/>
      </w:rPr>
    </w:lvl>
    <w:lvl w:ilvl="8">
      <w:start w:val="1"/>
      <w:numFmt w:val="decimal"/>
      <w:lvlText w:val="%1.%2.%3.%4.%5.%6.%7.%8.%9"/>
      <w:lvlJc w:val="left"/>
      <w:pPr>
        <w:ind w:left="-464" w:hanging="1800"/>
      </w:pPr>
      <w:rPr>
        <w:rFonts w:hint="default"/>
        <w:b w:val="0"/>
      </w:rPr>
    </w:lvl>
  </w:abstractNum>
  <w:abstractNum w:abstractNumId="36">
    <w:nsid w:val="6F707365"/>
    <w:multiLevelType w:val="hybridMultilevel"/>
    <w:tmpl w:val="048A935A"/>
    <w:lvl w:ilvl="0" w:tplc="75AE1260">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F7325E"/>
    <w:multiLevelType w:val="hybridMultilevel"/>
    <w:tmpl w:val="FD3473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F8039D"/>
    <w:multiLevelType w:val="hybridMultilevel"/>
    <w:tmpl w:val="BEF66E36"/>
    <w:lvl w:ilvl="0" w:tplc="530ED40E">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nsid w:val="71FD5774"/>
    <w:multiLevelType w:val="multilevel"/>
    <w:tmpl w:val="78B89A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462243"/>
    <w:multiLevelType w:val="hybridMultilevel"/>
    <w:tmpl w:val="480EB8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C75F44"/>
    <w:multiLevelType w:val="hybridMultilevel"/>
    <w:tmpl w:val="1DD6E41C"/>
    <w:lvl w:ilvl="0" w:tplc="CB32FC28">
      <w:start w:val="10"/>
      <w:numFmt w:val="decimal"/>
      <w:lvlText w:val="%1."/>
      <w:lvlJc w:val="left"/>
      <w:pPr>
        <w:tabs>
          <w:tab w:val="num" w:pos="570"/>
        </w:tabs>
        <w:ind w:left="570" w:hanging="390"/>
      </w:pPr>
      <w:rPr>
        <w:rFonts w:hint="default"/>
      </w:rPr>
    </w:lvl>
    <w:lvl w:ilvl="1" w:tplc="04160019">
      <w:start w:val="1"/>
      <w:numFmt w:val="lowerLetter"/>
      <w:lvlText w:val="%2."/>
      <w:lvlJc w:val="left"/>
      <w:pPr>
        <w:tabs>
          <w:tab w:val="num" w:pos="1260"/>
        </w:tabs>
        <w:ind w:left="1260" w:hanging="360"/>
      </w:pPr>
    </w:lvl>
    <w:lvl w:ilvl="2" w:tplc="C6C88B6C">
      <w:start w:val="1"/>
      <w:numFmt w:val="upperLetter"/>
      <w:lvlText w:val="%3."/>
      <w:lvlJc w:val="left"/>
      <w:pPr>
        <w:tabs>
          <w:tab w:val="num" w:pos="2160"/>
        </w:tabs>
        <w:ind w:left="2160" w:hanging="360"/>
      </w:pPr>
      <w:rPr>
        <w:rFonts w:hint="default"/>
      </w:r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42">
    <w:nsid w:val="7A667EEE"/>
    <w:multiLevelType w:val="hybridMultilevel"/>
    <w:tmpl w:val="693ED80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DBF573D"/>
    <w:multiLevelType w:val="hybridMultilevel"/>
    <w:tmpl w:val="12E2BFE0"/>
    <w:lvl w:ilvl="0" w:tplc="04160017">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40"/>
  </w:num>
  <w:num w:numId="2">
    <w:abstractNumId w:val="7"/>
  </w:num>
  <w:num w:numId="3">
    <w:abstractNumId w:val="33"/>
  </w:num>
  <w:num w:numId="4">
    <w:abstractNumId w:val="19"/>
  </w:num>
  <w:num w:numId="5">
    <w:abstractNumId w:val="0"/>
  </w:num>
  <w:num w:numId="6">
    <w:abstractNumId w:val="25"/>
  </w:num>
  <w:num w:numId="7">
    <w:abstractNumId w:val="9"/>
  </w:num>
  <w:num w:numId="8">
    <w:abstractNumId w:val="2"/>
  </w:num>
  <w:num w:numId="9">
    <w:abstractNumId w:val="11"/>
  </w:num>
  <w:num w:numId="10">
    <w:abstractNumId w:val="32"/>
  </w:num>
  <w:num w:numId="11">
    <w:abstractNumId w:val="42"/>
  </w:num>
  <w:num w:numId="12">
    <w:abstractNumId w:val="3"/>
  </w:num>
  <w:num w:numId="13">
    <w:abstractNumId w:val="39"/>
  </w:num>
  <w:num w:numId="14">
    <w:abstractNumId w:val="10"/>
  </w:num>
  <w:num w:numId="15">
    <w:abstractNumId w:val="1"/>
  </w:num>
  <w:num w:numId="16">
    <w:abstractNumId w:val="20"/>
  </w:num>
  <w:num w:numId="17">
    <w:abstractNumId w:val="17"/>
  </w:num>
  <w:num w:numId="18">
    <w:abstractNumId w:val="16"/>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num>
  <w:num w:numId="23">
    <w:abstractNumId w:val="23"/>
  </w:num>
  <w:num w:numId="24">
    <w:abstractNumId w:val="13"/>
  </w:num>
  <w:num w:numId="25">
    <w:abstractNumId w:val="21"/>
  </w:num>
  <w:num w:numId="26">
    <w:abstractNumId w:val="12"/>
  </w:num>
  <w:num w:numId="27">
    <w:abstractNumId w:val="31"/>
  </w:num>
  <w:num w:numId="28">
    <w:abstractNumId w:val="28"/>
  </w:num>
  <w:num w:numId="29">
    <w:abstractNumId w:val="37"/>
  </w:num>
  <w:num w:numId="30">
    <w:abstractNumId w:val="34"/>
  </w:num>
  <w:num w:numId="31">
    <w:abstractNumId w:val="5"/>
  </w:num>
  <w:num w:numId="32">
    <w:abstractNumId w:val="15"/>
  </w:num>
  <w:num w:numId="33">
    <w:abstractNumId w:val="43"/>
  </w:num>
  <w:num w:numId="34">
    <w:abstractNumId w:val="27"/>
  </w:num>
  <w:num w:numId="35">
    <w:abstractNumId w:val="4"/>
  </w:num>
  <w:num w:numId="36">
    <w:abstractNumId w:val="35"/>
  </w:num>
  <w:num w:numId="37">
    <w:abstractNumId w:val="26"/>
  </w:num>
  <w:num w:numId="38">
    <w:abstractNumId w:val="41"/>
  </w:num>
  <w:num w:numId="39">
    <w:abstractNumId w:val="24"/>
  </w:num>
  <w:num w:numId="40">
    <w:abstractNumId w:val="36"/>
  </w:num>
  <w:num w:numId="41">
    <w:abstractNumId w:val="18"/>
  </w:num>
  <w:num w:numId="42">
    <w:abstractNumId w:val="8"/>
  </w:num>
  <w:num w:numId="43">
    <w:abstractNumId w:val="22"/>
  </w:num>
  <w:num w:numId="44">
    <w:abstractNumId w:val="3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ndo Telles">
    <w15:presenceInfo w15:providerId="None" w15:userId="Arlindo Tell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2072BA"/>
    <w:rsid w:val="0001603D"/>
    <w:rsid w:val="000204E8"/>
    <w:rsid w:val="00023096"/>
    <w:rsid w:val="000233FB"/>
    <w:rsid w:val="0002473B"/>
    <w:rsid w:val="00050031"/>
    <w:rsid w:val="00050DE5"/>
    <w:rsid w:val="00063B67"/>
    <w:rsid w:val="00074DAD"/>
    <w:rsid w:val="00077204"/>
    <w:rsid w:val="000A747C"/>
    <w:rsid w:val="000B6DC9"/>
    <w:rsid w:val="000C1C45"/>
    <w:rsid w:val="000D3421"/>
    <w:rsid w:val="000D65B4"/>
    <w:rsid w:val="000D70EB"/>
    <w:rsid w:val="000F2CF8"/>
    <w:rsid w:val="00112F42"/>
    <w:rsid w:val="0011562E"/>
    <w:rsid w:val="00121045"/>
    <w:rsid w:val="00133304"/>
    <w:rsid w:val="00135789"/>
    <w:rsid w:val="00137804"/>
    <w:rsid w:val="001449D9"/>
    <w:rsid w:val="001501EA"/>
    <w:rsid w:val="00152D00"/>
    <w:rsid w:val="001646B9"/>
    <w:rsid w:val="001B4744"/>
    <w:rsid w:val="001B6B57"/>
    <w:rsid w:val="001C078F"/>
    <w:rsid w:val="001D1D05"/>
    <w:rsid w:val="001D65A4"/>
    <w:rsid w:val="001D6990"/>
    <w:rsid w:val="001E1AE2"/>
    <w:rsid w:val="001E6EB4"/>
    <w:rsid w:val="00201942"/>
    <w:rsid w:val="002072BA"/>
    <w:rsid w:val="0022031E"/>
    <w:rsid w:val="00232707"/>
    <w:rsid w:val="0025438E"/>
    <w:rsid w:val="00267F2D"/>
    <w:rsid w:val="0028275A"/>
    <w:rsid w:val="00285644"/>
    <w:rsid w:val="00290330"/>
    <w:rsid w:val="002922C4"/>
    <w:rsid w:val="00294576"/>
    <w:rsid w:val="002B347D"/>
    <w:rsid w:val="002D65FE"/>
    <w:rsid w:val="002D7610"/>
    <w:rsid w:val="002E1837"/>
    <w:rsid w:val="00300400"/>
    <w:rsid w:val="00314277"/>
    <w:rsid w:val="003329F2"/>
    <w:rsid w:val="00345594"/>
    <w:rsid w:val="003526AC"/>
    <w:rsid w:val="003556E4"/>
    <w:rsid w:val="00385106"/>
    <w:rsid w:val="003A6CF6"/>
    <w:rsid w:val="003B4BBB"/>
    <w:rsid w:val="003B71A5"/>
    <w:rsid w:val="003D1C8F"/>
    <w:rsid w:val="003D2526"/>
    <w:rsid w:val="003D2F8B"/>
    <w:rsid w:val="003F1280"/>
    <w:rsid w:val="003F2745"/>
    <w:rsid w:val="00401DD5"/>
    <w:rsid w:val="004045E3"/>
    <w:rsid w:val="004056F9"/>
    <w:rsid w:val="00417A23"/>
    <w:rsid w:val="0042334F"/>
    <w:rsid w:val="004233B4"/>
    <w:rsid w:val="0042683B"/>
    <w:rsid w:val="00426FD3"/>
    <w:rsid w:val="004416F1"/>
    <w:rsid w:val="00457D42"/>
    <w:rsid w:val="00466DC3"/>
    <w:rsid w:val="004833AC"/>
    <w:rsid w:val="00495AC3"/>
    <w:rsid w:val="004A1462"/>
    <w:rsid w:val="004A6DA6"/>
    <w:rsid w:val="004B2611"/>
    <w:rsid w:val="004B38CA"/>
    <w:rsid w:val="004B5519"/>
    <w:rsid w:val="004C1461"/>
    <w:rsid w:val="004D2355"/>
    <w:rsid w:val="004D2F82"/>
    <w:rsid w:val="004D4C2B"/>
    <w:rsid w:val="004D7904"/>
    <w:rsid w:val="004E2988"/>
    <w:rsid w:val="004E68D5"/>
    <w:rsid w:val="00505591"/>
    <w:rsid w:val="00507428"/>
    <w:rsid w:val="00516DE4"/>
    <w:rsid w:val="005540F2"/>
    <w:rsid w:val="005614EB"/>
    <w:rsid w:val="00597693"/>
    <w:rsid w:val="005A24F8"/>
    <w:rsid w:val="005A4C16"/>
    <w:rsid w:val="005A7281"/>
    <w:rsid w:val="005B2AFF"/>
    <w:rsid w:val="005B5D4C"/>
    <w:rsid w:val="005C1DA2"/>
    <w:rsid w:val="005C7815"/>
    <w:rsid w:val="005E332A"/>
    <w:rsid w:val="005F1AF2"/>
    <w:rsid w:val="005F61C1"/>
    <w:rsid w:val="006113FA"/>
    <w:rsid w:val="006308C3"/>
    <w:rsid w:val="00633994"/>
    <w:rsid w:val="00635331"/>
    <w:rsid w:val="00635D7B"/>
    <w:rsid w:val="00644024"/>
    <w:rsid w:val="00646454"/>
    <w:rsid w:val="0064769B"/>
    <w:rsid w:val="00647D40"/>
    <w:rsid w:val="00650B04"/>
    <w:rsid w:val="006549F5"/>
    <w:rsid w:val="00666682"/>
    <w:rsid w:val="006813B9"/>
    <w:rsid w:val="00685AC5"/>
    <w:rsid w:val="006A08C3"/>
    <w:rsid w:val="006B2099"/>
    <w:rsid w:val="006B5366"/>
    <w:rsid w:val="006B7C3E"/>
    <w:rsid w:val="006D0DA2"/>
    <w:rsid w:val="006E069E"/>
    <w:rsid w:val="006F14DF"/>
    <w:rsid w:val="006F7B56"/>
    <w:rsid w:val="00703F29"/>
    <w:rsid w:val="00726413"/>
    <w:rsid w:val="007367D0"/>
    <w:rsid w:val="007403E9"/>
    <w:rsid w:val="00750514"/>
    <w:rsid w:val="00754B53"/>
    <w:rsid w:val="007637DE"/>
    <w:rsid w:val="00766BFA"/>
    <w:rsid w:val="007676FC"/>
    <w:rsid w:val="00791A82"/>
    <w:rsid w:val="00793208"/>
    <w:rsid w:val="007F23E7"/>
    <w:rsid w:val="007F44A0"/>
    <w:rsid w:val="00805B59"/>
    <w:rsid w:val="0081064C"/>
    <w:rsid w:val="00811410"/>
    <w:rsid w:val="0081456D"/>
    <w:rsid w:val="008156AA"/>
    <w:rsid w:val="00816613"/>
    <w:rsid w:val="00846320"/>
    <w:rsid w:val="0086520A"/>
    <w:rsid w:val="008734AE"/>
    <w:rsid w:val="0087641E"/>
    <w:rsid w:val="0088659F"/>
    <w:rsid w:val="00894157"/>
    <w:rsid w:val="008A3AA2"/>
    <w:rsid w:val="008B0E82"/>
    <w:rsid w:val="008B74A2"/>
    <w:rsid w:val="008B7510"/>
    <w:rsid w:val="008B77D1"/>
    <w:rsid w:val="008B7C5F"/>
    <w:rsid w:val="008C3A9A"/>
    <w:rsid w:val="008E7A78"/>
    <w:rsid w:val="008F4E5F"/>
    <w:rsid w:val="00912DA9"/>
    <w:rsid w:val="00916F96"/>
    <w:rsid w:val="00922C25"/>
    <w:rsid w:val="00925848"/>
    <w:rsid w:val="009417A4"/>
    <w:rsid w:val="009473ED"/>
    <w:rsid w:val="009605A3"/>
    <w:rsid w:val="00963320"/>
    <w:rsid w:val="00970E49"/>
    <w:rsid w:val="00974DB3"/>
    <w:rsid w:val="00976405"/>
    <w:rsid w:val="009A1E84"/>
    <w:rsid w:val="009A4E2F"/>
    <w:rsid w:val="009B1074"/>
    <w:rsid w:val="009B5B43"/>
    <w:rsid w:val="009B66E8"/>
    <w:rsid w:val="009B6D97"/>
    <w:rsid w:val="009C7F8D"/>
    <w:rsid w:val="009D6567"/>
    <w:rsid w:val="009E70D5"/>
    <w:rsid w:val="009F088C"/>
    <w:rsid w:val="00A525C1"/>
    <w:rsid w:val="00A5406C"/>
    <w:rsid w:val="00A629D6"/>
    <w:rsid w:val="00A63D05"/>
    <w:rsid w:val="00A760D8"/>
    <w:rsid w:val="00A85189"/>
    <w:rsid w:val="00A97BFD"/>
    <w:rsid w:val="00AC1520"/>
    <w:rsid w:val="00AC61F0"/>
    <w:rsid w:val="00AD556A"/>
    <w:rsid w:val="00AE788C"/>
    <w:rsid w:val="00B24DB9"/>
    <w:rsid w:val="00B24DDE"/>
    <w:rsid w:val="00B537FD"/>
    <w:rsid w:val="00B6017A"/>
    <w:rsid w:val="00B95E18"/>
    <w:rsid w:val="00BA2547"/>
    <w:rsid w:val="00BA55F7"/>
    <w:rsid w:val="00BA5970"/>
    <w:rsid w:val="00BE6B7F"/>
    <w:rsid w:val="00C04D46"/>
    <w:rsid w:val="00C56BFE"/>
    <w:rsid w:val="00C61CB1"/>
    <w:rsid w:val="00C63716"/>
    <w:rsid w:val="00C755E2"/>
    <w:rsid w:val="00C81C1D"/>
    <w:rsid w:val="00C9015D"/>
    <w:rsid w:val="00CC4082"/>
    <w:rsid w:val="00CD3AA3"/>
    <w:rsid w:val="00CF5250"/>
    <w:rsid w:val="00D103C5"/>
    <w:rsid w:val="00D22671"/>
    <w:rsid w:val="00D230B6"/>
    <w:rsid w:val="00D34F7E"/>
    <w:rsid w:val="00D35585"/>
    <w:rsid w:val="00D3562E"/>
    <w:rsid w:val="00D5628D"/>
    <w:rsid w:val="00D7584D"/>
    <w:rsid w:val="00D850E6"/>
    <w:rsid w:val="00D97426"/>
    <w:rsid w:val="00D9765C"/>
    <w:rsid w:val="00DA0907"/>
    <w:rsid w:val="00DA64D1"/>
    <w:rsid w:val="00DD3A61"/>
    <w:rsid w:val="00E205B7"/>
    <w:rsid w:val="00E33D0C"/>
    <w:rsid w:val="00E44D26"/>
    <w:rsid w:val="00E50FA3"/>
    <w:rsid w:val="00E6188A"/>
    <w:rsid w:val="00E62DFD"/>
    <w:rsid w:val="00E65C67"/>
    <w:rsid w:val="00E6622D"/>
    <w:rsid w:val="00E808DE"/>
    <w:rsid w:val="00E902CF"/>
    <w:rsid w:val="00E913B5"/>
    <w:rsid w:val="00EA0F23"/>
    <w:rsid w:val="00EB5C5D"/>
    <w:rsid w:val="00F21886"/>
    <w:rsid w:val="00F51D71"/>
    <w:rsid w:val="00F54794"/>
    <w:rsid w:val="00F773F8"/>
    <w:rsid w:val="00FA1968"/>
    <w:rsid w:val="00FD4E8F"/>
    <w:rsid w:val="00FD5C96"/>
    <w:rsid w:val="00FE3B6F"/>
    <w:rsid w:val="00FF7D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EB4"/>
    <w:pPr>
      <w:keepNext/>
      <w:jc w:val="both"/>
      <w:outlineLvl w:val="0"/>
    </w:pPr>
    <w:rPr>
      <w:rFonts w:ascii="Arial" w:hAnsi="Arial"/>
      <w:b/>
      <w:bCs/>
    </w:rPr>
  </w:style>
  <w:style w:type="paragraph" w:styleId="Ttulo2">
    <w:name w:val="heading 2"/>
    <w:basedOn w:val="Normal"/>
    <w:next w:val="Normal"/>
    <w:link w:val="Ttulo2Char"/>
    <w:unhideWhenUsed/>
    <w:qFormat/>
    <w:rsid w:val="001E6EB4"/>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qFormat/>
    <w:rsid w:val="001E6EB4"/>
    <w:pPr>
      <w:keepNext/>
      <w:spacing w:line="320" w:lineRule="atLeast"/>
      <w:jc w:val="both"/>
      <w:outlineLvl w:val="2"/>
    </w:pPr>
    <w:rPr>
      <w:rFonts w:ascii="Arial" w:hAnsi="Arial"/>
      <w:b/>
      <w:bCs/>
      <w:color w:val="000000"/>
      <w:szCs w:val="23"/>
    </w:rPr>
  </w:style>
  <w:style w:type="paragraph" w:styleId="Ttulo4">
    <w:name w:val="heading 4"/>
    <w:basedOn w:val="Normal"/>
    <w:next w:val="Normal"/>
    <w:link w:val="Ttulo4Char"/>
    <w:qFormat/>
    <w:rsid w:val="00766BF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8B77D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66BFA"/>
    <w:pPr>
      <w:spacing w:before="240" w:after="60"/>
      <w:outlineLvl w:val="5"/>
    </w:pPr>
    <w:rPr>
      <w:b/>
      <w:bCs/>
      <w:sz w:val="22"/>
      <w:szCs w:val="22"/>
    </w:rPr>
  </w:style>
  <w:style w:type="paragraph" w:styleId="Ttulo7">
    <w:name w:val="heading 7"/>
    <w:basedOn w:val="Normal"/>
    <w:next w:val="Normal"/>
    <w:link w:val="Ttulo7Char"/>
    <w:qFormat/>
    <w:rsid w:val="00766BFA"/>
    <w:pPr>
      <w:spacing w:before="240" w:after="60"/>
      <w:outlineLvl w:val="6"/>
    </w:pPr>
  </w:style>
  <w:style w:type="paragraph" w:styleId="Ttulo9">
    <w:name w:val="heading 9"/>
    <w:basedOn w:val="Normal"/>
    <w:next w:val="Normal"/>
    <w:link w:val="Ttulo9Char"/>
    <w:unhideWhenUsed/>
    <w:qFormat/>
    <w:rsid w:val="001E6EB4"/>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072BA"/>
    <w:pPr>
      <w:tabs>
        <w:tab w:val="center" w:pos="4252"/>
        <w:tab w:val="right" w:pos="8504"/>
      </w:tabs>
    </w:pPr>
  </w:style>
  <w:style w:type="character" w:customStyle="1" w:styleId="CabealhoChar">
    <w:name w:val="Cabeçalho Char"/>
    <w:basedOn w:val="Fontepargpadro"/>
    <w:link w:val="Cabealho"/>
    <w:rsid w:val="002072BA"/>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2072BA"/>
    <w:pPr>
      <w:spacing w:after="120"/>
    </w:pPr>
  </w:style>
  <w:style w:type="character" w:customStyle="1" w:styleId="CorpodetextoChar">
    <w:name w:val="Corpo de texto Char"/>
    <w:basedOn w:val="Fontepargpadro"/>
    <w:link w:val="Corpodetexto"/>
    <w:rsid w:val="002072BA"/>
    <w:rPr>
      <w:rFonts w:ascii="Times New Roman" w:eastAsia="Times New Roman" w:hAnsi="Times New Roman" w:cs="Times New Roman"/>
      <w:sz w:val="24"/>
      <w:szCs w:val="24"/>
      <w:lang w:eastAsia="pt-BR"/>
    </w:rPr>
  </w:style>
  <w:style w:type="character" w:styleId="Hyperlink">
    <w:name w:val="Hyperlink"/>
    <w:uiPriority w:val="99"/>
    <w:rsid w:val="002072BA"/>
    <w:rPr>
      <w:color w:val="0000FF"/>
      <w:u w:val="single"/>
    </w:rPr>
  </w:style>
  <w:style w:type="paragraph" w:customStyle="1" w:styleId="ecxmsonormal">
    <w:name w:val="ecxmsonormal"/>
    <w:basedOn w:val="Normal"/>
    <w:rsid w:val="002072BA"/>
    <w:pPr>
      <w:spacing w:before="100" w:beforeAutospacing="1" w:after="100" w:afterAutospacing="1"/>
    </w:pPr>
  </w:style>
  <w:style w:type="character" w:customStyle="1" w:styleId="apple-converted-space">
    <w:name w:val="apple-converted-space"/>
    <w:basedOn w:val="Fontepargpadro"/>
    <w:rsid w:val="002072BA"/>
  </w:style>
  <w:style w:type="character" w:styleId="Forte">
    <w:name w:val="Strong"/>
    <w:uiPriority w:val="22"/>
    <w:qFormat/>
    <w:rsid w:val="002072BA"/>
    <w:rPr>
      <w:b/>
      <w:bCs/>
    </w:rPr>
  </w:style>
  <w:style w:type="paragraph" w:styleId="NormalWeb">
    <w:name w:val="Normal (Web)"/>
    <w:basedOn w:val="Normal"/>
    <w:uiPriority w:val="99"/>
    <w:unhideWhenUsed/>
    <w:rsid w:val="002072BA"/>
    <w:pPr>
      <w:spacing w:before="100" w:beforeAutospacing="1" w:after="100" w:afterAutospacing="1"/>
    </w:pPr>
  </w:style>
  <w:style w:type="character" w:customStyle="1" w:styleId="Ttulo1Char">
    <w:name w:val="Título 1 Char"/>
    <w:basedOn w:val="Fontepargpadro"/>
    <w:link w:val="Ttulo1"/>
    <w:rsid w:val="001E6EB4"/>
    <w:rPr>
      <w:rFonts w:ascii="Arial" w:eastAsia="Times New Roman" w:hAnsi="Arial" w:cs="Times New Roman"/>
      <w:b/>
      <w:bCs/>
      <w:sz w:val="24"/>
      <w:szCs w:val="24"/>
      <w:lang w:eastAsia="pt-BR"/>
    </w:rPr>
  </w:style>
  <w:style w:type="character" w:customStyle="1" w:styleId="Ttulo2Char">
    <w:name w:val="Título 2 Char"/>
    <w:basedOn w:val="Fontepargpadro"/>
    <w:link w:val="Ttulo2"/>
    <w:uiPriority w:val="9"/>
    <w:semiHidden/>
    <w:rsid w:val="001E6EB4"/>
    <w:rPr>
      <w:rFonts w:ascii="Cambria" w:eastAsia="Times New Roman" w:hAnsi="Cambria" w:cs="Times New Roman"/>
      <w:b/>
      <w:bCs/>
      <w:i/>
      <w:iCs/>
      <w:sz w:val="28"/>
      <w:szCs w:val="28"/>
    </w:rPr>
  </w:style>
  <w:style w:type="character" w:customStyle="1" w:styleId="Ttulo3Char">
    <w:name w:val="Título 3 Char"/>
    <w:basedOn w:val="Fontepargpadro"/>
    <w:link w:val="Ttulo3"/>
    <w:rsid w:val="001E6EB4"/>
    <w:rPr>
      <w:rFonts w:ascii="Arial" w:eastAsia="Times New Roman" w:hAnsi="Arial" w:cs="Times New Roman"/>
      <w:b/>
      <w:bCs/>
      <w:color w:val="000000"/>
      <w:sz w:val="24"/>
      <w:szCs w:val="23"/>
      <w:lang w:eastAsia="pt-BR"/>
    </w:rPr>
  </w:style>
  <w:style w:type="character" w:customStyle="1" w:styleId="Ttulo9Char">
    <w:name w:val="Título 9 Char"/>
    <w:basedOn w:val="Fontepargpadro"/>
    <w:link w:val="Ttulo9"/>
    <w:uiPriority w:val="9"/>
    <w:semiHidden/>
    <w:rsid w:val="001E6EB4"/>
    <w:rPr>
      <w:rFonts w:ascii="Cambria" w:eastAsia="Times New Roman" w:hAnsi="Cambria" w:cs="Times New Roman"/>
    </w:rPr>
  </w:style>
  <w:style w:type="paragraph" w:styleId="PargrafodaLista">
    <w:name w:val="List Paragraph"/>
    <w:basedOn w:val="Normal"/>
    <w:uiPriority w:val="34"/>
    <w:qFormat/>
    <w:rsid w:val="001E6EB4"/>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nhideWhenUsed/>
    <w:rsid w:val="001E6EB4"/>
    <w:pPr>
      <w:spacing w:after="120" w:line="480" w:lineRule="auto"/>
      <w:jc w:val="both"/>
    </w:pPr>
    <w:rPr>
      <w:szCs w:val="20"/>
    </w:rPr>
  </w:style>
  <w:style w:type="character" w:customStyle="1" w:styleId="Corpodetexto2Char">
    <w:name w:val="Corpo de texto 2 Char"/>
    <w:basedOn w:val="Fontepargpadro"/>
    <w:link w:val="Corpodetexto2"/>
    <w:uiPriority w:val="99"/>
    <w:semiHidden/>
    <w:rsid w:val="001E6EB4"/>
    <w:rPr>
      <w:rFonts w:ascii="Times New Roman" w:eastAsia="Times New Roman" w:hAnsi="Times New Roman" w:cs="Times New Roman"/>
      <w:sz w:val="24"/>
      <w:szCs w:val="20"/>
      <w:lang w:eastAsia="pt-BR"/>
    </w:rPr>
  </w:style>
  <w:style w:type="character" w:customStyle="1" w:styleId="RodapChar">
    <w:name w:val="Rodapé Char"/>
    <w:link w:val="Rodap"/>
    <w:uiPriority w:val="99"/>
    <w:rsid w:val="001E6EB4"/>
  </w:style>
  <w:style w:type="paragraph" w:styleId="Rodap">
    <w:name w:val="footer"/>
    <w:basedOn w:val="Normal"/>
    <w:link w:val="RodapChar"/>
    <w:uiPriority w:val="99"/>
    <w:unhideWhenUsed/>
    <w:rsid w:val="001E6EB4"/>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rsid w:val="001E6EB4"/>
    <w:rPr>
      <w:rFonts w:ascii="Times New Roman" w:eastAsia="Times New Roman" w:hAnsi="Times New Roman" w:cs="Times New Roman"/>
      <w:sz w:val="24"/>
      <w:szCs w:val="24"/>
      <w:lang w:eastAsia="pt-BR"/>
    </w:rPr>
  </w:style>
  <w:style w:type="paragraph" w:customStyle="1" w:styleId="BodyText21">
    <w:name w:val="Body Text 21"/>
    <w:basedOn w:val="Normal"/>
    <w:rsid w:val="001E6EB4"/>
    <w:pPr>
      <w:jc w:val="both"/>
    </w:pPr>
    <w:rPr>
      <w:rFonts w:ascii="Arial" w:hAnsi="Arial"/>
      <w:szCs w:val="20"/>
      <w:lang w:val="pt-PT"/>
    </w:rPr>
  </w:style>
  <w:style w:type="character" w:customStyle="1" w:styleId="Corpodetexto3Char">
    <w:name w:val="Corpo de texto 3 Char"/>
    <w:link w:val="Corpodetexto3"/>
    <w:uiPriority w:val="99"/>
    <w:semiHidden/>
    <w:rsid w:val="001E6EB4"/>
    <w:rPr>
      <w:sz w:val="16"/>
      <w:szCs w:val="16"/>
    </w:rPr>
  </w:style>
  <w:style w:type="paragraph" w:styleId="Corpodetexto3">
    <w:name w:val="Body Text 3"/>
    <w:basedOn w:val="Normal"/>
    <w:link w:val="Corpodetexto3Char"/>
    <w:uiPriority w:val="99"/>
    <w:semiHidden/>
    <w:unhideWhenUsed/>
    <w:rsid w:val="001E6EB4"/>
    <w:pPr>
      <w:spacing w:after="120" w:line="276" w:lineRule="auto"/>
    </w:pPr>
    <w:rPr>
      <w:rFonts w:asciiTheme="minorHAnsi" w:eastAsiaTheme="minorHAnsi" w:hAnsiTheme="minorHAnsi" w:cstheme="minorBidi"/>
      <w:sz w:val="16"/>
      <w:szCs w:val="16"/>
      <w:lang w:eastAsia="en-US"/>
    </w:rPr>
  </w:style>
  <w:style w:type="character" w:customStyle="1" w:styleId="Corpodetexto3Char1">
    <w:name w:val="Corpo de texto 3 Char1"/>
    <w:basedOn w:val="Fontepargpadro"/>
    <w:uiPriority w:val="99"/>
    <w:semiHidden/>
    <w:rsid w:val="001E6EB4"/>
    <w:rPr>
      <w:rFonts w:ascii="Times New Roman" w:eastAsia="Times New Roman" w:hAnsi="Times New Roman" w:cs="Times New Roman"/>
      <w:sz w:val="16"/>
      <w:szCs w:val="16"/>
      <w:lang w:eastAsia="pt-BR"/>
    </w:rPr>
  </w:style>
  <w:style w:type="table" w:styleId="Tabelacomgrade">
    <w:name w:val="Table Grid"/>
    <w:basedOn w:val="Tabelanormal"/>
    <w:uiPriority w:val="39"/>
    <w:rsid w:val="001E6EB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E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tulo">
    <w:name w:val="Title"/>
    <w:basedOn w:val="Normal"/>
    <w:link w:val="TtuloChar"/>
    <w:qFormat/>
    <w:rsid w:val="001E6EB4"/>
    <w:pPr>
      <w:widowControl w:val="0"/>
      <w:jc w:val="center"/>
    </w:pPr>
    <w:rPr>
      <w:b/>
      <w:bCs/>
    </w:rPr>
  </w:style>
  <w:style w:type="character" w:customStyle="1" w:styleId="TtuloChar">
    <w:name w:val="Título Char"/>
    <w:basedOn w:val="Fontepargpadro"/>
    <w:link w:val="Ttulo"/>
    <w:rsid w:val="001E6EB4"/>
    <w:rPr>
      <w:rFonts w:ascii="Times New Roman" w:eastAsia="Times New Roman" w:hAnsi="Times New Roman" w:cs="Times New Roman"/>
      <w:b/>
      <w:bCs/>
      <w:sz w:val="24"/>
      <w:szCs w:val="24"/>
    </w:rPr>
  </w:style>
  <w:style w:type="paragraph" w:customStyle="1" w:styleId="Fernando">
    <w:name w:val="Fernando"/>
    <w:basedOn w:val="Normal"/>
    <w:rsid w:val="001E6EB4"/>
    <w:pPr>
      <w:overflowPunct w:val="0"/>
      <w:autoSpaceDE w:val="0"/>
      <w:autoSpaceDN w:val="0"/>
      <w:adjustRightInd w:val="0"/>
      <w:jc w:val="both"/>
      <w:textAlignment w:val="baseline"/>
    </w:pPr>
    <w:rPr>
      <w:szCs w:val="20"/>
    </w:rPr>
  </w:style>
  <w:style w:type="paragraph" w:customStyle="1" w:styleId="Estilo">
    <w:name w:val="Estilo"/>
    <w:rsid w:val="001E6E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04partenormativa">
    <w:name w:val="04partenormativa"/>
    <w:basedOn w:val="Normal"/>
    <w:rsid w:val="001E6EB4"/>
    <w:pPr>
      <w:spacing w:before="100" w:beforeAutospacing="1" w:after="100" w:afterAutospacing="1"/>
    </w:pPr>
  </w:style>
  <w:style w:type="paragraph" w:styleId="Textodebalo">
    <w:name w:val="Balloon Text"/>
    <w:basedOn w:val="Normal"/>
    <w:link w:val="TextodebaloChar"/>
    <w:uiPriority w:val="99"/>
    <w:semiHidden/>
    <w:unhideWhenUsed/>
    <w:rsid w:val="004833AC"/>
    <w:rPr>
      <w:rFonts w:ascii="Tahoma" w:hAnsi="Tahoma" w:cs="Tahoma"/>
      <w:sz w:val="16"/>
      <w:szCs w:val="16"/>
    </w:rPr>
  </w:style>
  <w:style w:type="character" w:customStyle="1" w:styleId="TextodebaloChar">
    <w:name w:val="Texto de balão Char"/>
    <w:basedOn w:val="Fontepargpadro"/>
    <w:link w:val="Textodebalo"/>
    <w:uiPriority w:val="99"/>
    <w:semiHidden/>
    <w:rsid w:val="004833AC"/>
    <w:rPr>
      <w:rFonts w:ascii="Tahoma" w:eastAsia="Times New Roman" w:hAnsi="Tahoma" w:cs="Tahoma"/>
      <w:sz w:val="16"/>
      <w:szCs w:val="16"/>
      <w:lang w:eastAsia="pt-BR"/>
    </w:rPr>
  </w:style>
  <w:style w:type="paragraph" w:styleId="Textodenotaderodap">
    <w:name w:val="footnote text"/>
    <w:basedOn w:val="Normal"/>
    <w:link w:val="TextodenotaderodapChar"/>
    <w:uiPriority w:val="99"/>
    <w:unhideWhenUsed/>
    <w:rsid w:val="003526AC"/>
    <w:rPr>
      <w:sz w:val="20"/>
      <w:szCs w:val="20"/>
    </w:rPr>
  </w:style>
  <w:style w:type="character" w:customStyle="1" w:styleId="TextodenotaderodapChar">
    <w:name w:val="Texto de nota de rodapé Char"/>
    <w:basedOn w:val="Fontepargpadro"/>
    <w:link w:val="Textodenotaderodap"/>
    <w:uiPriority w:val="99"/>
    <w:rsid w:val="003526A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526AC"/>
    <w:rPr>
      <w:vertAlign w:val="superscript"/>
    </w:rPr>
  </w:style>
  <w:style w:type="paragraph" w:customStyle="1" w:styleId="Corpodetexto21">
    <w:name w:val="Corpo de texto 21"/>
    <w:basedOn w:val="Normal"/>
    <w:rsid w:val="00FE3B6F"/>
    <w:pPr>
      <w:tabs>
        <w:tab w:val="left" w:pos="1200"/>
      </w:tabs>
      <w:suppressAutoHyphens/>
      <w:overflowPunct w:val="0"/>
      <w:autoSpaceDE w:val="0"/>
      <w:textAlignment w:val="baseline"/>
    </w:pPr>
    <w:rPr>
      <w:rFonts w:ascii="Arial" w:hAnsi="Arial"/>
      <w:szCs w:val="20"/>
      <w:lang w:eastAsia="ar-SA"/>
    </w:rPr>
  </w:style>
  <w:style w:type="paragraph" w:customStyle="1" w:styleId="texto2">
    <w:name w:val="texto2"/>
    <w:basedOn w:val="Normal"/>
    <w:rsid w:val="005B2AFF"/>
    <w:pPr>
      <w:spacing w:before="100" w:beforeAutospacing="1" w:after="100" w:afterAutospacing="1"/>
    </w:pPr>
  </w:style>
  <w:style w:type="paragraph" w:customStyle="1" w:styleId="Resumo">
    <w:name w:val="Resumo"/>
    <w:basedOn w:val="Normal"/>
    <w:uiPriority w:val="99"/>
    <w:rsid w:val="00766BFA"/>
    <w:pPr>
      <w:tabs>
        <w:tab w:val="left" w:pos="1270"/>
      </w:tabs>
      <w:autoSpaceDE w:val="0"/>
      <w:autoSpaceDN w:val="0"/>
      <w:adjustRightInd w:val="0"/>
      <w:spacing w:after="120"/>
      <w:ind w:firstLine="567"/>
    </w:pPr>
    <w:rPr>
      <w:rFonts w:ascii="Arial" w:hAnsi="Arial" w:cs="Arial"/>
      <w:color w:val="000000"/>
    </w:rPr>
  </w:style>
  <w:style w:type="paragraph" w:styleId="Recuodecorpodetexto">
    <w:name w:val="Body Text Indent"/>
    <w:basedOn w:val="Normal"/>
    <w:link w:val="RecuodecorpodetextoChar"/>
    <w:rsid w:val="00766BFA"/>
    <w:pPr>
      <w:spacing w:after="120"/>
      <w:ind w:left="283"/>
    </w:pPr>
    <w:rPr>
      <w:rFonts w:ascii="Arial" w:hAnsi="Arial"/>
      <w:szCs w:val="20"/>
    </w:rPr>
  </w:style>
  <w:style w:type="character" w:customStyle="1" w:styleId="RecuodecorpodetextoChar">
    <w:name w:val="Recuo de corpo de texto Char"/>
    <w:basedOn w:val="Fontepargpadro"/>
    <w:link w:val="Recuodecorpodetexto"/>
    <w:rsid w:val="00766BFA"/>
    <w:rPr>
      <w:rFonts w:ascii="Arial" w:eastAsia="Times New Roman" w:hAnsi="Arial" w:cs="Times New Roman"/>
      <w:sz w:val="24"/>
      <w:szCs w:val="20"/>
    </w:rPr>
  </w:style>
  <w:style w:type="paragraph" w:styleId="Recuodecorpodetexto2">
    <w:name w:val="Body Text Indent 2"/>
    <w:basedOn w:val="Normal"/>
    <w:link w:val="Recuodecorpodetexto2Char"/>
    <w:rsid w:val="00766BFA"/>
    <w:pPr>
      <w:spacing w:after="120" w:line="480" w:lineRule="auto"/>
      <w:ind w:left="283"/>
    </w:pPr>
    <w:rPr>
      <w:rFonts w:ascii="Arial" w:hAnsi="Arial"/>
      <w:szCs w:val="20"/>
    </w:rPr>
  </w:style>
  <w:style w:type="character" w:customStyle="1" w:styleId="Recuodecorpodetexto2Char">
    <w:name w:val="Recuo de corpo de texto 2 Char"/>
    <w:basedOn w:val="Fontepargpadro"/>
    <w:link w:val="Recuodecorpodetexto2"/>
    <w:rsid w:val="00766BFA"/>
    <w:rPr>
      <w:rFonts w:ascii="Arial" w:eastAsia="Times New Roman" w:hAnsi="Arial" w:cs="Times New Roman"/>
      <w:sz w:val="24"/>
      <w:szCs w:val="20"/>
    </w:rPr>
  </w:style>
  <w:style w:type="character" w:customStyle="1" w:styleId="Ttulo4Char">
    <w:name w:val="Título 4 Char"/>
    <w:basedOn w:val="Fontepargpadro"/>
    <w:link w:val="Ttulo4"/>
    <w:rsid w:val="00766BFA"/>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766BF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766BFA"/>
    <w:rPr>
      <w:rFonts w:ascii="Times New Roman" w:eastAsia="Times New Roman" w:hAnsi="Times New Roman" w:cs="Times New Roman"/>
      <w:sz w:val="24"/>
      <w:szCs w:val="24"/>
      <w:lang w:eastAsia="pt-BR"/>
    </w:rPr>
  </w:style>
  <w:style w:type="paragraph" w:customStyle="1" w:styleId="Corpodetexto22">
    <w:name w:val="Corpo de texto 22"/>
    <w:basedOn w:val="Normal"/>
    <w:rsid w:val="00766BFA"/>
    <w:pPr>
      <w:spacing w:line="360" w:lineRule="auto"/>
      <w:jc w:val="both"/>
    </w:pPr>
    <w:rPr>
      <w:rFonts w:ascii="Arial" w:hAnsi="Arial"/>
    </w:rPr>
  </w:style>
  <w:style w:type="paragraph" w:customStyle="1" w:styleId="TextoBoletim">
    <w:name w:val="TextoBoletim"/>
    <w:basedOn w:val="Normal"/>
    <w:link w:val="TextoBoletimChar"/>
    <w:autoRedefine/>
    <w:rsid w:val="00766BFA"/>
    <w:pPr>
      <w:keepLines/>
      <w:tabs>
        <w:tab w:val="left" w:pos="1843"/>
      </w:tabs>
      <w:spacing w:after="120"/>
      <w:ind w:right="240"/>
      <w:jc w:val="both"/>
    </w:pPr>
    <w:rPr>
      <w:rFonts w:ascii="Arial" w:hAnsi="Arial" w:cs="Arial"/>
      <w:bCs/>
      <w:lang w:eastAsia="en-US"/>
    </w:rPr>
  </w:style>
  <w:style w:type="paragraph" w:customStyle="1" w:styleId="RealarTexto">
    <w:name w:val="Realçar_Texto"/>
    <w:basedOn w:val="Normal"/>
    <w:autoRedefine/>
    <w:rsid w:val="00766BFA"/>
    <w:pPr>
      <w:keepNext/>
      <w:spacing w:before="240" w:after="240"/>
      <w:jc w:val="center"/>
      <w:outlineLvl w:val="1"/>
    </w:pPr>
    <w:rPr>
      <w:rFonts w:ascii="Arial" w:hAnsi="Arial" w:cs="Arial"/>
      <w:b/>
      <w:bCs/>
      <w:iCs/>
      <w:szCs w:val="20"/>
      <w:lang w:eastAsia="en-US"/>
    </w:rPr>
  </w:style>
  <w:style w:type="paragraph" w:styleId="Recuonormal">
    <w:name w:val="Normal Indent"/>
    <w:basedOn w:val="Normal"/>
    <w:rsid w:val="00766BFA"/>
    <w:pPr>
      <w:ind w:left="708"/>
    </w:pPr>
    <w:rPr>
      <w:rFonts w:ascii="Arial" w:hAnsi="Arial" w:cs="Arial"/>
      <w:szCs w:val="20"/>
    </w:rPr>
  </w:style>
  <w:style w:type="paragraph" w:customStyle="1" w:styleId="Corpodetexto31">
    <w:name w:val="Corpo de texto 31"/>
    <w:basedOn w:val="Normal"/>
    <w:rsid w:val="00766BFA"/>
    <w:pPr>
      <w:overflowPunct w:val="0"/>
      <w:autoSpaceDE w:val="0"/>
      <w:autoSpaceDN w:val="0"/>
      <w:adjustRightInd w:val="0"/>
      <w:jc w:val="both"/>
      <w:textAlignment w:val="baseline"/>
    </w:pPr>
    <w:rPr>
      <w:rFonts w:ascii="Arial" w:hAnsi="Arial"/>
      <w:szCs w:val="20"/>
    </w:rPr>
  </w:style>
  <w:style w:type="paragraph" w:customStyle="1" w:styleId="Padro">
    <w:name w:val="Padrão"/>
    <w:rsid w:val="00766BFA"/>
    <w:pPr>
      <w:spacing w:after="0" w:line="240" w:lineRule="auto"/>
    </w:pPr>
    <w:rPr>
      <w:rFonts w:ascii="Times New Roman" w:eastAsia="Times New Roman" w:hAnsi="Times New Roman" w:cs="Times New Roman"/>
      <w:snapToGrid w:val="0"/>
      <w:sz w:val="24"/>
      <w:szCs w:val="20"/>
      <w:lang w:eastAsia="pt-BR"/>
    </w:rPr>
  </w:style>
  <w:style w:type="paragraph" w:customStyle="1" w:styleId="Titulo1Boletim">
    <w:name w:val="Titulo1_Boletim"/>
    <w:basedOn w:val="Ttulo1"/>
    <w:autoRedefine/>
    <w:rsid w:val="00766BFA"/>
    <w:pPr>
      <w:keepLines/>
      <w:shd w:val="clear" w:color="auto" w:fill="000000"/>
      <w:tabs>
        <w:tab w:val="left" w:pos="1270"/>
      </w:tabs>
      <w:spacing w:before="360" w:after="360"/>
      <w:jc w:val="center"/>
    </w:pPr>
    <w:rPr>
      <w:rFonts w:cs="Arial"/>
      <w:bCs w:val="0"/>
      <w:caps/>
      <w:color w:val="FFFFFF"/>
      <w:kern w:val="28"/>
      <w:lang w:eastAsia="en-US"/>
    </w:rPr>
  </w:style>
  <w:style w:type="paragraph" w:customStyle="1" w:styleId="TabelaBoletim">
    <w:name w:val="Tabela_Boletim"/>
    <w:basedOn w:val="Normal"/>
    <w:autoRedefine/>
    <w:rsid w:val="00766BFA"/>
    <w:pPr>
      <w:shd w:val="solid" w:color="C0C0C0" w:fill="0C0C0C"/>
      <w:tabs>
        <w:tab w:val="left" w:pos="1270"/>
      </w:tabs>
      <w:spacing w:before="120" w:after="120"/>
      <w:jc w:val="center"/>
    </w:pPr>
    <w:rPr>
      <w:rFonts w:ascii="Tahoma" w:hAnsi="Tahoma" w:cs="Tahoma"/>
      <w:b/>
      <w:caps/>
      <w:sz w:val="22"/>
      <w:szCs w:val="22"/>
      <w:lang w:val="pt-PT" w:eastAsia="en-US"/>
    </w:rPr>
  </w:style>
  <w:style w:type="paragraph" w:customStyle="1" w:styleId="TextoTabelaBoletim">
    <w:name w:val="TextoTabelaBoletim"/>
    <w:basedOn w:val="TabelaBoletim"/>
    <w:autoRedefine/>
    <w:rsid w:val="00766BFA"/>
  </w:style>
  <w:style w:type="paragraph" w:customStyle="1" w:styleId="CAIXINHA">
    <w:name w:val="CAIXINHA"/>
    <w:basedOn w:val="Normal"/>
    <w:autoRedefine/>
    <w:rsid w:val="00766BFA"/>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Cs w:val="20"/>
      <w:lang w:eastAsia="en-US"/>
    </w:rPr>
  </w:style>
  <w:style w:type="paragraph" w:styleId="Textoembloco">
    <w:name w:val="Block Text"/>
    <w:basedOn w:val="Normal"/>
    <w:rsid w:val="00766BFA"/>
    <w:pPr>
      <w:autoSpaceDE w:val="0"/>
      <w:autoSpaceDN w:val="0"/>
      <w:adjustRightInd w:val="0"/>
      <w:spacing w:before="100" w:after="100"/>
      <w:ind w:left="720" w:right="720"/>
      <w:jc w:val="both"/>
    </w:pPr>
    <w:rPr>
      <w:rFonts w:ascii="Arial" w:hAnsi="Arial"/>
      <w:color w:val="000000"/>
    </w:rPr>
  </w:style>
  <w:style w:type="paragraph" w:styleId="Recuodecorpodetexto3">
    <w:name w:val="Body Text Indent 3"/>
    <w:basedOn w:val="Normal"/>
    <w:link w:val="Recuodecorpodetexto3Char"/>
    <w:rsid w:val="00766BFA"/>
    <w:pPr>
      <w:spacing w:after="120"/>
      <w:ind w:left="283"/>
    </w:pPr>
    <w:rPr>
      <w:sz w:val="16"/>
      <w:szCs w:val="16"/>
    </w:rPr>
  </w:style>
  <w:style w:type="character" w:customStyle="1" w:styleId="Recuodecorpodetexto3Char">
    <w:name w:val="Recuo de corpo de texto 3 Char"/>
    <w:basedOn w:val="Fontepargpadro"/>
    <w:link w:val="Recuodecorpodetexto3"/>
    <w:rsid w:val="00766BFA"/>
    <w:rPr>
      <w:rFonts w:ascii="Times New Roman" w:eastAsia="Times New Roman" w:hAnsi="Times New Roman" w:cs="Times New Roman"/>
      <w:sz w:val="16"/>
      <w:szCs w:val="16"/>
      <w:lang w:eastAsia="pt-BR"/>
    </w:rPr>
  </w:style>
  <w:style w:type="character" w:customStyle="1" w:styleId="CharChar1">
    <w:name w:val="Char Char1"/>
    <w:rsid w:val="00766BFA"/>
    <w:rPr>
      <w:rFonts w:ascii="Arial" w:hAnsi="Arial" w:cs="Arial"/>
      <w:sz w:val="22"/>
    </w:rPr>
  </w:style>
  <w:style w:type="paragraph" w:customStyle="1" w:styleId="p5">
    <w:name w:val="p5"/>
    <w:basedOn w:val="Normal"/>
    <w:rsid w:val="00766BFA"/>
    <w:pPr>
      <w:widowControl w:val="0"/>
      <w:tabs>
        <w:tab w:val="left" w:pos="4540"/>
      </w:tabs>
      <w:spacing w:line="380" w:lineRule="atLeast"/>
      <w:ind w:left="1440" w:firstLine="4608"/>
      <w:jc w:val="both"/>
    </w:pPr>
    <w:rPr>
      <w:snapToGrid w:val="0"/>
      <w:szCs w:val="20"/>
    </w:rPr>
  </w:style>
  <w:style w:type="character" w:customStyle="1" w:styleId="TextoBoletimChar">
    <w:name w:val="TextoBoletim Char"/>
    <w:link w:val="TextoBoletim"/>
    <w:locked/>
    <w:rsid w:val="00766BFA"/>
    <w:rPr>
      <w:rFonts w:ascii="Arial" w:eastAsia="Times New Roman" w:hAnsi="Arial" w:cs="Arial"/>
      <w:bCs/>
      <w:sz w:val="24"/>
      <w:szCs w:val="24"/>
    </w:rPr>
  </w:style>
  <w:style w:type="paragraph" w:customStyle="1" w:styleId="Texto">
    <w:name w:val="Texto"/>
    <w:basedOn w:val="Normal"/>
    <w:autoRedefine/>
    <w:rsid w:val="00766BFA"/>
    <w:pPr>
      <w:keepLines/>
      <w:tabs>
        <w:tab w:val="left" w:pos="1843"/>
      </w:tabs>
      <w:autoSpaceDE w:val="0"/>
      <w:autoSpaceDN w:val="0"/>
      <w:adjustRightInd w:val="0"/>
      <w:spacing w:after="120"/>
      <w:ind w:left="1843" w:firstLine="567"/>
    </w:pPr>
    <w:rPr>
      <w:rFonts w:ascii="Tahoma" w:hAnsi="Tahoma" w:cs="Tahoma"/>
      <w:color w:val="000000"/>
      <w:sz w:val="18"/>
    </w:rPr>
  </w:style>
  <w:style w:type="character" w:customStyle="1" w:styleId="Fontepargpadro1">
    <w:name w:val="Fonte parág. padrão1"/>
    <w:rsid w:val="00766BFA"/>
  </w:style>
  <w:style w:type="paragraph" w:customStyle="1" w:styleId="Ttulo10">
    <w:name w:val="Título1"/>
    <w:basedOn w:val="Normal"/>
    <w:next w:val="Corpodetexto"/>
    <w:rsid w:val="00766BFA"/>
    <w:pPr>
      <w:keepNext/>
      <w:suppressAutoHyphens/>
      <w:spacing w:before="240" w:after="120" w:line="276" w:lineRule="auto"/>
    </w:pPr>
    <w:rPr>
      <w:rFonts w:ascii="Arial" w:eastAsia="Microsoft YaHei" w:hAnsi="Arial" w:cs="Lucida Sans"/>
      <w:kern w:val="1"/>
      <w:sz w:val="28"/>
      <w:szCs w:val="28"/>
      <w:lang w:eastAsia="ar-SA"/>
    </w:rPr>
  </w:style>
  <w:style w:type="paragraph" w:styleId="Lista">
    <w:name w:val="List"/>
    <w:basedOn w:val="Corpodetexto"/>
    <w:rsid w:val="00766BFA"/>
    <w:pPr>
      <w:suppressAutoHyphens/>
      <w:spacing w:line="276" w:lineRule="auto"/>
    </w:pPr>
    <w:rPr>
      <w:rFonts w:ascii="Calibri" w:hAnsi="Calibri" w:cs="Lucida Sans"/>
      <w:kern w:val="1"/>
      <w:sz w:val="22"/>
      <w:szCs w:val="22"/>
      <w:lang w:eastAsia="ar-SA"/>
    </w:rPr>
  </w:style>
  <w:style w:type="paragraph" w:customStyle="1" w:styleId="Legenda1">
    <w:name w:val="Legenda1"/>
    <w:basedOn w:val="Normal"/>
    <w:rsid w:val="00766BFA"/>
    <w:pPr>
      <w:suppressLineNumbers/>
      <w:suppressAutoHyphens/>
      <w:spacing w:before="120" w:after="120" w:line="276" w:lineRule="auto"/>
    </w:pPr>
    <w:rPr>
      <w:rFonts w:ascii="Calibri" w:hAnsi="Calibri" w:cs="Lucida Sans"/>
      <w:i/>
      <w:iCs/>
      <w:kern w:val="1"/>
      <w:lang w:eastAsia="ar-SA"/>
    </w:rPr>
  </w:style>
  <w:style w:type="paragraph" w:customStyle="1" w:styleId="ndice">
    <w:name w:val="Índice"/>
    <w:basedOn w:val="Normal"/>
    <w:rsid w:val="00766BFA"/>
    <w:pPr>
      <w:suppressLineNumbers/>
      <w:suppressAutoHyphens/>
      <w:spacing w:after="200" w:line="276" w:lineRule="auto"/>
    </w:pPr>
    <w:rPr>
      <w:rFonts w:ascii="Calibri" w:hAnsi="Calibri" w:cs="Lucida Sans"/>
      <w:kern w:val="1"/>
      <w:sz w:val="22"/>
      <w:szCs w:val="22"/>
      <w:lang w:eastAsia="ar-SA"/>
    </w:rPr>
  </w:style>
  <w:style w:type="character" w:customStyle="1" w:styleId="CabealhoChar1">
    <w:name w:val="Cabeçalho Char1"/>
    <w:uiPriority w:val="99"/>
    <w:rsid w:val="00766BFA"/>
    <w:rPr>
      <w:rFonts w:ascii="Arial" w:hAnsi="Arial" w:cs="Arial"/>
      <w:sz w:val="24"/>
    </w:rPr>
  </w:style>
  <w:style w:type="character" w:customStyle="1" w:styleId="Ttulo5Char">
    <w:name w:val="Título 5 Char"/>
    <w:basedOn w:val="Fontepargpadro"/>
    <w:link w:val="Ttulo5"/>
    <w:uiPriority w:val="9"/>
    <w:semiHidden/>
    <w:rsid w:val="008B77D1"/>
    <w:rPr>
      <w:rFonts w:asciiTheme="majorHAnsi" w:eastAsiaTheme="majorEastAsia" w:hAnsiTheme="majorHAnsi" w:cstheme="majorBidi"/>
      <w:color w:val="365F91" w:themeColor="accent1" w:themeShade="BF"/>
      <w:sz w:val="24"/>
      <w:szCs w:val="24"/>
      <w:lang w:eastAsia="pt-BR"/>
    </w:rPr>
  </w:style>
  <w:style w:type="paragraph" w:customStyle="1" w:styleId="CM6">
    <w:name w:val="CM6"/>
    <w:basedOn w:val="Normal"/>
    <w:next w:val="Normal"/>
    <w:rsid w:val="008B77D1"/>
    <w:pPr>
      <w:widowControl w:val="0"/>
      <w:autoSpaceDE w:val="0"/>
      <w:autoSpaceDN w:val="0"/>
      <w:adjustRightInd w:val="0"/>
      <w:spacing w:line="380" w:lineRule="atLeast"/>
    </w:pPr>
    <w:rPr>
      <w:rFonts w:ascii="Arial" w:hAnsi="Arial" w:cs="Arial"/>
    </w:rPr>
  </w:style>
  <w:style w:type="character" w:styleId="Refdecomentrio">
    <w:name w:val="annotation reference"/>
    <w:basedOn w:val="Fontepargpadro"/>
    <w:uiPriority w:val="99"/>
    <w:semiHidden/>
    <w:unhideWhenUsed/>
    <w:rsid w:val="007F44A0"/>
    <w:rPr>
      <w:sz w:val="16"/>
      <w:szCs w:val="16"/>
    </w:rPr>
  </w:style>
  <w:style w:type="paragraph" w:styleId="Textodecomentrio">
    <w:name w:val="annotation text"/>
    <w:basedOn w:val="Normal"/>
    <w:link w:val="TextodecomentrioChar"/>
    <w:uiPriority w:val="99"/>
    <w:semiHidden/>
    <w:unhideWhenUsed/>
    <w:rsid w:val="007F44A0"/>
    <w:rPr>
      <w:sz w:val="20"/>
      <w:szCs w:val="20"/>
    </w:rPr>
  </w:style>
  <w:style w:type="character" w:customStyle="1" w:styleId="TextodecomentrioChar">
    <w:name w:val="Texto de comentário Char"/>
    <w:basedOn w:val="Fontepargpadro"/>
    <w:link w:val="Textodecomentrio"/>
    <w:uiPriority w:val="99"/>
    <w:semiHidden/>
    <w:rsid w:val="007F44A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F44A0"/>
    <w:rPr>
      <w:b/>
      <w:bCs/>
    </w:rPr>
  </w:style>
  <w:style w:type="character" w:customStyle="1" w:styleId="AssuntodocomentrioChar">
    <w:name w:val="Assunto do comentário Char"/>
    <w:basedOn w:val="TextodecomentrioChar"/>
    <w:link w:val="Assuntodocomentrio"/>
    <w:uiPriority w:val="99"/>
    <w:semiHidden/>
    <w:rsid w:val="007F44A0"/>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372274566">
      <w:bodyDiv w:val="1"/>
      <w:marLeft w:val="0"/>
      <w:marRight w:val="0"/>
      <w:marTop w:val="0"/>
      <w:marBottom w:val="0"/>
      <w:divBdr>
        <w:top w:val="none" w:sz="0" w:space="0" w:color="auto"/>
        <w:left w:val="none" w:sz="0" w:space="0" w:color="auto"/>
        <w:bottom w:val="none" w:sz="0" w:space="0" w:color="auto"/>
        <w:right w:val="none" w:sz="0" w:space="0" w:color="auto"/>
      </w:divBdr>
    </w:div>
    <w:div w:id="1094010369">
      <w:bodyDiv w:val="1"/>
      <w:marLeft w:val="0"/>
      <w:marRight w:val="0"/>
      <w:marTop w:val="0"/>
      <w:marBottom w:val="0"/>
      <w:divBdr>
        <w:top w:val="none" w:sz="0" w:space="0" w:color="auto"/>
        <w:left w:val="none" w:sz="0" w:space="0" w:color="auto"/>
        <w:bottom w:val="none" w:sz="0" w:space="0" w:color="auto"/>
        <w:right w:val="none" w:sz="0" w:space="0" w:color="auto"/>
      </w:divBdr>
    </w:div>
    <w:div w:id="1700934285">
      <w:bodyDiv w:val="1"/>
      <w:marLeft w:val="0"/>
      <w:marRight w:val="0"/>
      <w:marTop w:val="0"/>
      <w:marBottom w:val="0"/>
      <w:divBdr>
        <w:top w:val="none" w:sz="0" w:space="0" w:color="auto"/>
        <w:left w:val="none" w:sz="0" w:space="0" w:color="auto"/>
        <w:bottom w:val="none" w:sz="0" w:space="0" w:color="auto"/>
        <w:right w:val="none" w:sz="0" w:space="0" w:color="auto"/>
      </w:divBdr>
    </w:div>
    <w:div w:id="20750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deminas.mg.gov.br" TargetMode="External"/><Relationship Id="rId13" Type="http://schemas.openxmlformats.org/officeDocument/2006/relationships/hyperlink" Target="mailto:licita@serraazuldeminas.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serraazuldeminas.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serraazuldeminas.mg.gov.br"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mailto:licita@serraazuldeminas.mg.gov.br" TargetMode="External"/><Relationship Id="rId4" Type="http://schemas.openxmlformats.org/officeDocument/2006/relationships/settings" Target="settings.xml"/><Relationship Id="rId9" Type="http://schemas.openxmlformats.org/officeDocument/2006/relationships/hyperlink" Target="mailto:licita@serraazuldeminas.mg.gov.br" TargetMode="External"/><Relationship Id="rId14"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40B2-6BB2-4C30-A652-BAC114E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43</Pages>
  <Words>14780</Words>
  <Characters>79818</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Thatielle</dc:creator>
  <cp:lastModifiedBy>LICITACAO</cp:lastModifiedBy>
  <cp:revision>6</cp:revision>
  <cp:lastPrinted>2016-09-28T17:13:00Z</cp:lastPrinted>
  <dcterms:created xsi:type="dcterms:W3CDTF">2017-12-15T13:22:00Z</dcterms:created>
  <dcterms:modified xsi:type="dcterms:W3CDTF">2017-12-27T11:26:00Z</dcterms:modified>
</cp:coreProperties>
</file>