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11" w:rsidRPr="007B1F96" w:rsidRDefault="009F1D11" w:rsidP="009F1D11">
      <w:pPr>
        <w:pStyle w:val="Ttulo1"/>
        <w:framePr w:w="9962" w:h="436" w:hRule="exact" w:wrap="around" w:hAnchor="page" w:x="1283" w:y="176"/>
        <w:pBdr>
          <w:top w:val="single" w:sz="4" w:space="1" w:color="auto"/>
          <w:left w:val="single" w:sz="4" w:space="4" w:color="auto"/>
          <w:bottom w:val="single" w:sz="4" w:space="1" w:color="auto"/>
          <w:right w:val="single" w:sz="4" w:space="0" w:color="auto"/>
        </w:pBdr>
        <w:spacing w:line="240" w:lineRule="auto"/>
        <w:rPr>
          <w:rFonts w:asciiTheme="minorHAnsi" w:hAnsiTheme="minorHAnsi" w:cstheme="minorHAnsi"/>
          <w:color w:val="000000"/>
          <w:sz w:val="20"/>
          <w:szCs w:val="20"/>
        </w:rPr>
      </w:pPr>
      <w:bookmarkStart w:id="0" w:name="_GoBack"/>
      <w:bookmarkEnd w:id="0"/>
      <w:r>
        <w:rPr>
          <w:rFonts w:asciiTheme="minorHAnsi" w:hAnsiTheme="minorHAnsi" w:cstheme="minorHAnsi"/>
          <w:color w:val="000000"/>
          <w:sz w:val="20"/>
          <w:szCs w:val="20"/>
        </w:rPr>
        <w:t>C</w:t>
      </w:r>
      <w:r w:rsidR="000703E3">
        <w:rPr>
          <w:rFonts w:asciiTheme="minorHAnsi" w:hAnsiTheme="minorHAnsi" w:cstheme="minorHAnsi"/>
          <w:color w:val="000000"/>
          <w:sz w:val="20"/>
          <w:szCs w:val="20"/>
        </w:rPr>
        <w:t>ONTRATO Nº018</w:t>
      </w:r>
      <w:r w:rsidRPr="007B1F96">
        <w:rPr>
          <w:rFonts w:asciiTheme="minorHAnsi" w:hAnsiTheme="minorHAnsi" w:cstheme="minorHAnsi"/>
          <w:color w:val="000000"/>
          <w:sz w:val="20"/>
          <w:szCs w:val="20"/>
        </w:rPr>
        <w:t>/2017</w:t>
      </w:r>
    </w:p>
    <w:p w:rsidR="00FB2E45" w:rsidRPr="00FB2E45" w:rsidRDefault="00FB2E45" w:rsidP="00FB2E45">
      <w:pPr>
        <w:autoSpaceDE w:val="0"/>
        <w:autoSpaceDN w:val="0"/>
        <w:adjustRightInd w:val="0"/>
        <w:rPr>
          <w:rFonts w:ascii="Arial" w:hAnsi="Arial" w:cs="Arial"/>
          <w:b/>
          <w:sz w:val="24"/>
          <w:szCs w:val="24"/>
        </w:rPr>
      </w:pPr>
      <w:r w:rsidRPr="00FB2E45">
        <w:rPr>
          <w:rFonts w:ascii="Arial" w:hAnsi="Arial" w:cs="Arial"/>
          <w:b/>
          <w:sz w:val="24"/>
          <w:szCs w:val="24"/>
        </w:rPr>
        <w:t>PREGÃO PRESENCIAL 007/2017</w:t>
      </w:r>
    </w:p>
    <w:p w:rsidR="009F1D11" w:rsidRPr="00767EBD" w:rsidRDefault="009F1D11" w:rsidP="00285DCD">
      <w:pPr>
        <w:pStyle w:val="Recuodecorpodetexto"/>
        <w:tabs>
          <w:tab w:val="left" w:pos="4293"/>
        </w:tabs>
        <w:ind w:left="0"/>
        <w:jc w:val="both"/>
        <w:rPr>
          <w:rFonts w:asciiTheme="minorHAnsi" w:hAnsiTheme="minorHAnsi" w:cstheme="minorHAnsi"/>
          <w:b/>
          <w:color w:val="000000"/>
        </w:rPr>
      </w:pPr>
    </w:p>
    <w:p w:rsidR="008E09AD" w:rsidRPr="00285DCD" w:rsidRDefault="009F1D11" w:rsidP="00FB2E45">
      <w:pPr>
        <w:pStyle w:val="Recuodecorpodetexto"/>
        <w:ind w:left="3960" w:firstLine="3"/>
        <w:jc w:val="both"/>
        <w:rPr>
          <w:rFonts w:ascii="Arial" w:hAnsi="Arial" w:cs="Arial"/>
          <w:b/>
          <w:color w:val="000000"/>
        </w:rPr>
      </w:pPr>
      <w:r w:rsidRPr="00285DCD">
        <w:rPr>
          <w:rFonts w:ascii="Arial" w:hAnsi="Arial" w:cs="Arial"/>
          <w:b/>
          <w:color w:val="000000"/>
        </w:rPr>
        <w:t xml:space="preserve">CONTRATO QUE ENTRE SI FAZEM, DE UM LADO, O MUNICÍPIO DE SERRA AZUL DE MINAS-MG, E, DE OUTRO, COMO CONTRATADA </w:t>
      </w:r>
      <w:r w:rsidR="0061056C" w:rsidRPr="00285DCD">
        <w:rPr>
          <w:rFonts w:ascii="Arial" w:hAnsi="Arial" w:cs="Arial"/>
          <w:b/>
          <w:iCs/>
        </w:rPr>
        <w:t>FAXT TELECOMUNICAÇÕES LTDA-ME</w:t>
      </w:r>
      <w:r w:rsidRPr="00285DCD">
        <w:rPr>
          <w:rFonts w:ascii="Arial" w:hAnsi="Arial" w:cs="Arial"/>
          <w:b/>
          <w:color w:val="000000"/>
        </w:rPr>
        <w:t>, DE CONFORMIDADE COM AS CLÁUSULAS ESTABELECIDAS ABAIXO:</w:t>
      </w:r>
    </w:p>
    <w:p w:rsidR="009F1D11" w:rsidRPr="00285DCD" w:rsidRDefault="009F1D11" w:rsidP="009F1D11">
      <w:pPr>
        <w:jc w:val="both"/>
        <w:rPr>
          <w:rFonts w:ascii="Arial" w:hAnsi="Arial" w:cs="Arial"/>
          <w:b/>
          <w:color w:val="000000"/>
        </w:rPr>
      </w:pPr>
    </w:p>
    <w:p w:rsidR="009F1D11" w:rsidRPr="00FB2E45" w:rsidRDefault="009F1D11" w:rsidP="009F1D11">
      <w:pPr>
        <w:jc w:val="both"/>
        <w:rPr>
          <w:rFonts w:ascii="Arial" w:hAnsi="Arial" w:cs="Arial"/>
          <w:color w:val="000000"/>
          <w:sz w:val="24"/>
          <w:szCs w:val="24"/>
        </w:rPr>
      </w:pPr>
      <w:r w:rsidRPr="00FB2E45">
        <w:rPr>
          <w:rFonts w:ascii="Arial" w:hAnsi="Arial" w:cs="Arial"/>
          <w:b/>
          <w:color w:val="000000"/>
          <w:sz w:val="24"/>
          <w:szCs w:val="24"/>
        </w:rPr>
        <w:t>CLÁUSULA I - DAS PARTES E FUNDAMENTOS</w:t>
      </w:r>
    </w:p>
    <w:p w:rsidR="00285DCD" w:rsidRDefault="00285DCD" w:rsidP="009F1D11">
      <w:pPr>
        <w:tabs>
          <w:tab w:val="left" w:pos="420"/>
        </w:tabs>
        <w:jc w:val="both"/>
        <w:rPr>
          <w:rFonts w:ascii="Arial" w:hAnsi="Arial" w:cs="Arial"/>
          <w:b/>
          <w:color w:val="000000"/>
          <w:sz w:val="24"/>
          <w:szCs w:val="24"/>
        </w:rPr>
      </w:pPr>
    </w:p>
    <w:p w:rsidR="009F1D11" w:rsidRPr="00FB2E45" w:rsidRDefault="00FB2E45" w:rsidP="009F1D11">
      <w:pPr>
        <w:tabs>
          <w:tab w:val="left" w:pos="420"/>
        </w:tabs>
        <w:jc w:val="both"/>
        <w:rPr>
          <w:rFonts w:ascii="Arial" w:hAnsi="Arial" w:cs="Arial"/>
          <w:b/>
          <w:color w:val="000000"/>
          <w:sz w:val="24"/>
          <w:szCs w:val="24"/>
        </w:rPr>
      </w:pPr>
      <w:r w:rsidRPr="00FB2E45">
        <w:rPr>
          <w:rFonts w:ascii="Arial" w:hAnsi="Arial" w:cs="Arial"/>
          <w:b/>
          <w:color w:val="000000"/>
          <w:sz w:val="24"/>
          <w:szCs w:val="24"/>
        </w:rPr>
        <w:t xml:space="preserve">1.1- </w:t>
      </w:r>
      <w:r w:rsidR="009F1D11" w:rsidRPr="00FB2E45">
        <w:rPr>
          <w:rFonts w:ascii="Arial" w:hAnsi="Arial" w:cs="Arial"/>
          <w:b/>
          <w:color w:val="000000"/>
          <w:sz w:val="24"/>
          <w:szCs w:val="24"/>
        </w:rPr>
        <w:t>DA CONTRATANTE</w:t>
      </w:r>
    </w:p>
    <w:p w:rsidR="009F1D11" w:rsidRPr="00FB2E45" w:rsidRDefault="009F1D11" w:rsidP="009F1D11">
      <w:pPr>
        <w:tabs>
          <w:tab w:val="left" w:pos="5954"/>
        </w:tabs>
        <w:jc w:val="both"/>
        <w:rPr>
          <w:rFonts w:ascii="Arial" w:hAnsi="Arial" w:cs="Arial"/>
          <w:sz w:val="24"/>
          <w:szCs w:val="24"/>
        </w:rPr>
      </w:pPr>
      <w:r w:rsidRPr="00FB2E45">
        <w:rPr>
          <w:rFonts w:ascii="Arial" w:hAnsi="Arial" w:cs="Arial"/>
          <w:b/>
          <w:bCs/>
          <w:sz w:val="24"/>
          <w:szCs w:val="24"/>
        </w:rPr>
        <w:t>O Município de  Serra Azul de Minas</w:t>
      </w:r>
      <w:r w:rsidRPr="00FB2E45">
        <w:rPr>
          <w:rFonts w:ascii="Arial" w:hAnsi="Arial" w:cs="Arial"/>
          <w:sz w:val="24"/>
          <w:szCs w:val="24"/>
        </w:rPr>
        <w:t xml:space="preserve">, pessoa jurídica de direito público interno, com sede na cidade de Serra Azul de Minas/MG, na Avenida Geraldo Gomes de Brito, n° 94, Centro, inscrito no CNPJ sob o n: 18.303.230/0001-94, neste ato representado por seu prefeito municipal, </w:t>
      </w:r>
      <w:r w:rsidRPr="00FB2E45">
        <w:rPr>
          <w:rFonts w:ascii="Arial" w:hAnsi="Arial" w:cs="Arial"/>
          <w:b/>
          <w:bCs/>
          <w:sz w:val="24"/>
          <w:szCs w:val="24"/>
        </w:rPr>
        <w:t>Sr. Leonardo do Carmo Coelho</w:t>
      </w:r>
      <w:r w:rsidRPr="00FB2E45">
        <w:rPr>
          <w:rFonts w:ascii="Arial" w:hAnsi="Arial" w:cs="Arial"/>
          <w:sz w:val="24"/>
          <w:szCs w:val="24"/>
        </w:rPr>
        <w:t>, port</w:t>
      </w:r>
      <w:r w:rsidR="00F41000">
        <w:rPr>
          <w:rFonts w:ascii="Arial" w:hAnsi="Arial" w:cs="Arial"/>
          <w:sz w:val="24"/>
          <w:szCs w:val="24"/>
        </w:rPr>
        <w:t>ador do CPF nº. 566.125.896-91,</w:t>
      </w:r>
      <w:r w:rsidRPr="00FB2E45">
        <w:rPr>
          <w:rFonts w:ascii="Arial" w:hAnsi="Arial" w:cs="Arial"/>
          <w:sz w:val="24"/>
          <w:szCs w:val="24"/>
        </w:rPr>
        <w:t xml:space="preserve"> sendo</w:t>
      </w:r>
      <w:r w:rsidR="00F41000">
        <w:rPr>
          <w:rFonts w:ascii="Arial" w:hAnsi="Arial" w:cs="Arial"/>
          <w:sz w:val="24"/>
          <w:szCs w:val="24"/>
        </w:rPr>
        <w:t xml:space="preserve"> </w:t>
      </w:r>
      <w:r w:rsidRPr="00FB2E45">
        <w:rPr>
          <w:rFonts w:ascii="Arial" w:hAnsi="Arial" w:cs="Arial"/>
          <w:sz w:val="24"/>
          <w:szCs w:val="24"/>
        </w:rPr>
        <w:t>denominado o contratante.</w:t>
      </w:r>
    </w:p>
    <w:p w:rsidR="00285DCD" w:rsidRDefault="00285DCD" w:rsidP="009F1D11">
      <w:pPr>
        <w:tabs>
          <w:tab w:val="left" w:pos="5954"/>
        </w:tabs>
        <w:jc w:val="both"/>
        <w:rPr>
          <w:rFonts w:ascii="Arial" w:hAnsi="Arial" w:cs="Arial"/>
          <w:b/>
          <w:color w:val="000000"/>
          <w:sz w:val="24"/>
          <w:szCs w:val="24"/>
        </w:rPr>
      </w:pPr>
    </w:p>
    <w:p w:rsidR="009F1D11" w:rsidRPr="00FB2E45" w:rsidRDefault="009F1D11" w:rsidP="009F1D11">
      <w:pPr>
        <w:tabs>
          <w:tab w:val="left" w:pos="5954"/>
        </w:tabs>
        <w:jc w:val="both"/>
        <w:rPr>
          <w:rFonts w:ascii="Arial" w:hAnsi="Arial" w:cs="Arial"/>
          <w:b/>
          <w:color w:val="000000"/>
          <w:sz w:val="24"/>
          <w:szCs w:val="24"/>
        </w:rPr>
      </w:pPr>
      <w:r w:rsidRPr="00FB2E45">
        <w:rPr>
          <w:rFonts w:ascii="Arial" w:hAnsi="Arial" w:cs="Arial"/>
          <w:b/>
          <w:color w:val="000000"/>
          <w:sz w:val="24"/>
          <w:szCs w:val="24"/>
        </w:rPr>
        <w:t>1.2 - DO CONTRATADO</w:t>
      </w:r>
    </w:p>
    <w:p w:rsidR="008E09AD" w:rsidRPr="00FB2E45" w:rsidRDefault="009F1D11" w:rsidP="008E09AD">
      <w:pPr>
        <w:jc w:val="both"/>
        <w:rPr>
          <w:rFonts w:ascii="Arial" w:hAnsi="Arial" w:cs="Arial"/>
          <w:sz w:val="24"/>
          <w:szCs w:val="24"/>
        </w:rPr>
      </w:pPr>
      <w:r w:rsidRPr="00FB2E45">
        <w:rPr>
          <w:rFonts w:ascii="Arial" w:hAnsi="Arial" w:cs="Arial"/>
          <w:color w:val="000000"/>
          <w:sz w:val="24"/>
          <w:szCs w:val="24"/>
        </w:rPr>
        <w:t xml:space="preserve">A contratada </w:t>
      </w:r>
      <w:r w:rsidR="00FB2E45" w:rsidRPr="0061056C">
        <w:rPr>
          <w:rFonts w:ascii="Arial" w:hAnsi="Arial" w:cs="Arial"/>
          <w:b/>
          <w:iCs/>
          <w:sz w:val="24"/>
          <w:szCs w:val="24"/>
        </w:rPr>
        <w:t>FAXT TELECOMUNICAÇÕES LTDA-ME</w:t>
      </w:r>
      <w:r w:rsidRPr="00FB2E45">
        <w:rPr>
          <w:rFonts w:ascii="Arial" w:hAnsi="Arial" w:cs="Arial"/>
          <w:sz w:val="24"/>
          <w:szCs w:val="24"/>
        </w:rPr>
        <w:t xml:space="preserve">, inscrita no CNPJ nº </w:t>
      </w:r>
      <w:r w:rsidR="00FB2E45">
        <w:rPr>
          <w:rFonts w:ascii="Arial" w:hAnsi="Arial" w:cs="Arial"/>
          <w:sz w:val="24"/>
          <w:szCs w:val="24"/>
        </w:rPr>
        <w:t>06.537.806/0001-08</w:t>
      </w:r>
      <w:r w:rsidRPr="00FB2E45">
        <w:rPr>
          <w:rFonts w:ascii="Arial" w:hAnsi="Arial" w:cs="Arial"/>
          <w:sz w:val="24"/>
          <w:szCs w:val="24"/>
        </w:rPr>
        <w:t xml:space="preserve">, localizada na Rua </w:t>
      </w:r>
      <w:r w:rsidR="00FB2E45">
        <w:rPr>
          <w:rFonts w:ascii="Arial" w:hAnsi="Arial" w:cs="Arial"/>
          <w:sz w:val="24"/>
          <w:szCs w:val="24"/>
        </w:rPr>
        <w:t>do Carmo n:77</w:t>
      </w:r>
      <w:r w:rsidRPr="00FB2E45">
        <w:rPr>
          <w:rFonts w:ascii="Arial" w:hAnsi="Arial" w:cs="Arial"/>
          <w:sz w:val="24"/>
          <w:szCs w:val="24"/>
        </w:rPr>
        <w:t xml:space="preserve">, Centro- </w:t>
      </w:r>
      <w:r w:rsidR="00FB2E45">
        <w:rPr>
          <w:rFonts w:ascii="Arial" w:hAnsi="Arial" w:cs="Arial"/>
          <w:sz w:val="24"/>
          <w:szCs w:val="24"/>
        </w:rPr>
        <w:t>Diamantina</w:t>
      </w:r>
      <w:r w:rsidRPr="00FB2E45">
        <w:rPr>
          <w:rFonts w:ascii="Arial" w:hAnsi="Arial" w:cs="Arial"/>
          <w:sz w:val="24"/>
          <w:szCs w:val="24"/>
        </w:rPr>
        <w:t xml:space="preserve">/MG,  neste ato representada pelo </w:t>
      </w:r>
      <w:r w:rsidR="00FB2E45">
        <w:rPr>
          <w:rFonts w:ascii="Arial" w:hAnsi="Arial" w:cs="Arial"/>
          <w:sz w:val="24"/>
          <w:szCs w:val="24"/>
        </w:rPr>
        <w:t>Lincoln Felício e Macedo</w:t>
      </w:r>
      <w:r w:rsidRPr="00FB2E45">
        <w:rPr>
          <w:rFonts w:ascii="Arial" w:hAnsi="Arial" w:cs="Arial"/>
          <w:sz w:val="24"/>
          <w:szCs w:val="24"/>
        </w:rPr>
        <w:t xml:space="preserve">, </w:t>
      </w:r>
      <w:r w:rsidR="00FB2E45">
        <w:rPr>
          <w:rFonts w:ascii="Arial" w:hAnsi="Arial" w:cs="Arial"/>
          <w:sz w:val="24"/>
          <w:szCs w:val="24"/>
        </w:rPr>
        <w:t>brasileiro</w:t>
      </w:r>
      <w:r w:rsidRPr="00FB2E45">
        <w:rPr>
          <w:rFonts w:ascii="Arial" w:hAnsi="Arial" w:cs="Arial"/>
          <w:sz w:val="24"/>
          <w:szCs w:val="24"/>
        </w:rPr>
        <w:t xml:space="preserve">,  Solteiro, portador do CPF nº  </w:t>
      </w:r>
      <w:r w:rsidR="00FB2E45">
        <w:rPr>
          <w:rFonts w:ascii="Arial" w:hAnsi="Arial" w:cs="Arial"/>
          <w:sz w:val="24"/>
          <w:szCs w:val="24"/>
        </w:rPr>
        <w:t>091.771.116-56</w:t>
      </w:r>
      <w:r w:rsidRPr="00FB2E45">
        <w:rPr>
          <w:rFonts w:ascii="Arial" w:hAnsi="Arial" w:cs="Arial"/>
          <w:sz w:val="24"/>
          <w:szCs w:val="24"/>
        </w:rPr>
        <w:t xml:space="preserve"> e Carteira de Identidade MG-</w:t>
      </w:r>
      <w:r w:rsidR="00FB2E45">
        <w:rPr>
          <w:rFonts w:ascii="Arial" w:hAnsi="Arial" w:cs="Arial"/>
          <w:sz w:val="24"/>
          <w:szCs w:val="24"/>
        </w:rPr>
        <w:t>15.732.083</w:t>
      </w:r>
      <w:r w:rsidRPr="00FB2E45">
        <w:rPr>
          <w:rFonts w:ascii="Arial" w:hAnsi="Arial" w:cs="Arial"/>
          <w:sz w:val="24"/>
          <w:szCs w:val="24"/>
        </w:rPr>
        <w:t xml:space="preserve"> SSP,MG,  residente  e domiciliado na Rua: </w:t>
      </w:r>
      <w:r w:rsidR="00FB2E45">
        <w:rPr>
          <w:rFonts w:ascii="Arial" w:hAnsi="Arial" w:cs="Arial"/>
          <w:sz w:val="24"/>
          <w:szCs w:val="24"/>
        </w:rPr>
        <w:t>Aristides Rabelo, N° 240</w:t>
      </w:r>
      <w:r w:rsidRPr="00FB2E45">
        <w:rPr>
          <w:rFonts w:ascii="Arial" w:hAnsi="Arial" w:cs="Arial"/>
          <w:sz w:val="24"/>
          <w:szCs w:val="24"/>
        </w:rPr>
        <w:t xml:space="preserve"> </w:t>
      </w:r>
      <w:r w:rsidR="00FB2E45">
        <w:rPr>
          <w:rFonts w:ascii="Arial" w:hAnsi="Arial" w:cs="Arial"/>
          <w:sz w:val="24"/>
          <w:szCs w:val="24"/>
        </w:rPr>
        <w:t>Bairro</w:t>
      </w:r>
      <w:r w:rsidRPr="00FB2E45">
        <w:rPr>
          <w:rFonts w:ascii="Arial" w:hAnsi="Arial" w:cs="Arial"/>
          <w:sz w:val="24"/>
          <w:szCs w:val="24"/>
        </w:rPr>
        <w:t xml:space="preserve">: </w:t>
      </w:r>
      <w:r w:rsidR="00FB2E45">
        <w:rPr>
          <w:rFonts w:ascii="Arial" w:hAnsi="Arial" w:cs="Arial"/>
          <w:sz w:val="24"/>
          <w:szCs w:val="24"/>
        </w:rPr>
        <w:t>Presidente</w:t>
      </w:r>
      <w:r w:rsidRPr="00FB2E45">
        <w:rPr>
          <w:rFonts w:ascii="Arial" w:hAnsi="Arial" w:cs="Arial"/>
          <w:sz w:val="24"/>
          <w:szCs w:val="24"/>
        </w:rPr>
        <w:t xml:space="preserve"> </w:t>
      </w:r>
      <w:r w:rsidR="00FB2E45">
        <w:rPr>
          <w:rFonts w:ascii="Arial" w:hAnsi="Arial" w:cs="Arial"/>
          <w:sz w:val="24"/>
          <w:szCs w:val="24"/>
        </w:rPr>
        <w:t>Diamantina</w:t>
      </w:r>
      <w:r w:rsidRPr="00FB2E45">
        <w:rPr>
          <w:rFonts w:ascii="Arial" w:hAnsi="Arial" w:cs="Arial"/>
          <w:sz w:val="24"/>
          <w:szCs w:val="24"/>
        </w:rPr>
        <w:t xml:space="preserve">/MG, CEP: </w:t>
      </w:r>
      <w:r w:rsidR="00633B46">
        <w:rPr>
          <w:rFonts w:ascii="Arial" w:hAnsi="Arial" w:cs="Arial"/>
          <w:sz w:val="24"/>
          <w:szCs w:val="24"/>
        </w:rPr>
        <w:t>39.100-000</w:t>
      </w:r>
      <w:r w:rsidRPr="00FB2E45">
        <w:rPr>
          <w:rFonts w:ascii="Arial" w:hAnsi="Arial" w:cs="Arial"/>
          <w:sz w:val="24"/>
          <w:szCs w:val="24"/>
        </w:rPr>
        <w:t xml:space="preserve">. </w:t>
      </w:r>
    </w:p>
    <w:p w:rsidR="00285DCD" w:rsidRDefault="00285DCD" w:rsidP="008E09AD">
      <w:pPr>
        <w:jc w:val="both"/>
        <w:rPr>
          <w:rFonts w:ascii="Arial" w:hAnsi="Arial" w:cs="Arial"/>
          <w:b/>
          <w:sz w:val="24"/>
          <w:szCs w:val="24"/>
        </w:rPr>
      </w:pPr>
    </w:p>
    <w:p w:rsidR="008E09AD" w:rsidRPr="00FB2E45" w:rsidRDefault="008E09AD" w:rsidP="008E09AD">
      <w:pPr>
        <w:jc w:val="both"/>
        <w:rPr>
          <w:rFonts w:ascii="Arial" w:hAnsi="Arial" w:cs="Arial"/>
          <w:b/>
          <w:sz w:val="24"/>
          <w:szCs w:val="24"/>
        </w:rPr>
      </w:pPr>
      <w:r w:rsidRPr="00FB2E45">
        <w:rPr>
          <w:rFonts w:ascii="Arial" w:hAnsi="Arial" w:cs="Arial"/>
          <w:b/>
          <w:sz w:val="24"/>
          <w:szCs w:val="24"/>
        </w:rPr>
        <w:t>PRIMEIRA: DO OBJETO</w:t>
      </w:r>
    </w:p>
    <w:p w:rsidR="008E09AD" w:rsidRPr="00FB2E45" w:rsidRDefault="008E09AD" w:rsidP="008E09AD">
      <w:pPr>
        <w:pStyle w:val="SemEspaamento"/>
        <w:jc w:val="both"/>
        <w:rPr>
          <w:rFonts w:ascii="Arial" w:hAnsi="Arial" w:cs="Arial"/>
          <w:sz w:val="24"/>
          <w:szCs w:val="24"/>
        </w:rPr>
      </w:pPr>
      <w:r w:rsidRPr="00FB2E45">
        <w:rPr>
          <w:rFonts w:ascii="Arial" w:hAnsi="Arial" w:cs="Arial"/>
          <w:sz w:val="24"/>
          <w:szCs w:val="24"/>
        </w:rPr>
        <w:t>1.1) -</w:t>
      </w:r>
      <w:r w:rsidR="00633B46">
        <w:rPr>
          <w:rFonts w:ascii="Arial" w:hAnsi="Arial" w:cs="Arial"/>
          <w:sz w:val="24"/>
          <w:szCs w:val="24"/>
        </w:rPr>
        <w:t xml:space="preserve"> </w:t>
      </w:r>
      <w:r w:rsidRPr="00FB2E45">
        <w:rPr>
          <w:rFonts w:ascii="Arial" w:hAnsi="Arial" w:cs="Arial"/>
          <w:sz w:val="24"/>
          <w:szCs w:val="24"/>
        </w:rPr>
        <w:t xml:space="preserve"> Figura como objeto do presente contrato, a </w:t>
      </w:r>
      <w:r w:rsidR="00633B46" w:rsidRPr="0061056C">
        <w:rPr>
          <w:rFonts w:ascii="Arial" w:hAnsi="Arial" w:cs="Arial"/>
          <w:b/>
          <w:iCs/>
          <w:sz w:val="24"/>
          <w:szCs w:val="24"/>
        </w:rPr>
        <w:t>FAXT TELECOMUNICAÇÕES LTDA-ME</w:t>
      </w:r>
      <w:r w:rsidRPr="00FB2E45">
        <w:rPr>
          <w:rFonts w:ascii="Arial" w:hAnsi="Arial" w:cs="Arial"/>
          <w:sz w:val="24"/>
          <w:szCs w:val="24"/>
        </w:rPr>
        <w:t>, conforme Processo Licitatório n°</w:t>
      </w:r>
      <w:r w:rsidR="00633B46">
        <w:rPr>
          <w:rFonts w:ascii="Arial" w:hAnsi="Arial" w:cs="Arial"/>
          <w:sz w:val="24"/>
          <w:szCs w:val="24"/>
        </w:rPr>
        <w:t>22</w:t>
      </w:r>
      <w:r w:rsidRPr="00FB2E45">
        <w:rPr>
          <w:rFonts w:ascii="Arial" w:hAnsi="Arial" w:cs="Arial"/>
          <w:sz w:val="24"/>
          <w:szCs w:val="24"/>
        </w:rPr>
        <w:t>/201</w:t>
      </w:r>
      <w:r w:rsidR="00633B46">
        <w:rPr>
          <w:rFonts w:ascii="Arial" w:hAnsi="Arial" w:cs="Arial"/>
          <w:sz w:val="24"/>
          <w:szCs w:val="24"/>
        </w:rPr>
        <w:t>7, Pregão Presencial 07</w:t>
      </w:r>
      <w:r w:rsidRPr="00FB2E45">
        <w:rPr>
          <w:rFonts w:ascii="Arial" w:hAnsi="Arial" w:cs="Arial"/>
          <w:sz w:val="24"/>
          <w:szCs w:val="24"/>
        </w:rPr>
        <w:t>/2017 e seu respect</w:t>
      </w:r>
      <w:r w:rsidR="00633B46">
        <w:rPr>
          <w:rFonts w:ascii="Arial" w:hAnsi="Arial" w:cs="Arial"/>
          <w:sz w:val="24"/>
          <w:szCs w:val="24"/>
        </w:rPr>
        <w:t>ivo resultado, nas quantidades.</w:t>
      </w:r>
    </w:p>
    <w:p w:rsidR="008E09AD" w:rsidRPr="00FB2E45" w:rsidRDefault="008E09AD" w:rsidP="008E09AD">
      <w:pPr>
        <w:jc w:val="both"/>
        <w:rPr>
          <w:rFonts w:ascii="Arial" w:hAnsi="Arial" w:cs="Arial"/>
          <w:b/>
          <w:sz w:val="24"/>
          <w:szCs w:val="24"/>
        </w:rPr>
      </w:pPr>
    </w:p>
    <w:tbl>
      <w:tblPr>
        <w:tblStyle w:val="Tabelacomgrade"/>
        <w:tblW w:w="0" w:type="auto"/>
        <w:tblInd w:w="720" w:type="dxa"/>
        <w:tblLook w:val="04A0"/>
      </w:tblPr>
      <w:tblGrid>
        <w:gridCol w:w="2141"/>
        <w:gridCol w:w="2142"/>
        <w:gridCol w:w="2142"/>
        <w:gridCol w:w="2142"/>
      </w:tblGrid>
      <w:tr w:rsidR="00633B46" w:rsidTr="00633B46">
        <w:tc>
          <w:tcPr>
            <w:tcW w:w="2141" w:type="dxa"/>
          </w:tcPr>
          <w:p w:rsidR="00633B46" w:rsidRPr="00633B46" w:rsidRDefault="00633B46" w:rsidP="002B7036">
            <w:pPr>
              <w:spacing w:line="259" w:lineRule="auto"/>
              <w:ind w:left="45"/>
              <w:jc w:val="both"/>
              <w:rPr>
                <w:rFonts w:ascii="Arial" w:hAnsi="Arial" w:cs="Arial"/>
                <w:b/>
              </w:rPr>
            </w:pPr>
            <w:r w:rsidRPr="00633B46">
              <w:rPr>
                <w:rFonts w:ascii="Arial" w:hAnsi="Arial" w:cs="Arial"/>
                <w:b/>
              </w:rPr>
              <w:t>Item</w:t>
            </w:r>
          </w:p>
        </w:tc>
        <w:tc>
          <w:tcPr>
            <w:tcW w:w="2142" w:type="dxa"/>
          </w:tcPr>
          <w:p w:rsidR="00633B46" w:rsidRPr="00633B46" w:rsidRDefault="00633B46" w:rsidP="002B7036">
            <w:pPr>
              <w:spacing w:line="259" w:lineRule="auto"/>
              <w:ind w:right="1"/>
              <w:jc w:val="both"/>
              <w:rPr>
                <w:rFonts w:ascii="Arial" w:hAnsi="Arial" w:cs="Arial"/>
                <w:b/>
              </w:rPr>
            </w:pPr>
            <w:r w:rsidRPr="00633B46">
              <w:rPr>
                <w:rFonts w:ascii="Arial" w:hAnsi="Arial" w:cs="Arial"/>
                <w:b/>
              </w:rPr>
              <w:t xml:space="preserve">Local </w:t>
            </w:r>
          </w:p>
        </w:tc>
        <w:tc>
          <w:tcPr>
            <w:tcW w:w="2142" w:type="dxa"/>
          </w:tcPr>
          <w:p w:rsidR="00633B46" w:rsidRPr="00633B46" w:rsidRDefault="00633B46" w:rsidP="002B7036">
            <w:pPr>
              <w:spacing w:line="259" w:lineRule="auto"/>
              <w:ind w:right="6"/>
              <w:jc w:val="both"/>
              <w:rPr>
                <w:rFonts w:ascii="Arial" w:hAnsi="Arial" w:cs="Arial"/>
                <w:b/>
              </w:rPr>
            </w:pPr>
            <w:r w:rsidRPr="00633B46">
              <w:rPr>
                <w:rFonts w:ascii="Arial" w:hAnsi="Arial" w:cs="Arial"/>
                <w:b/>
              </w:rPr>
              <w:t xml:space="preserve">Endereço </w:t>
            </w:r>
          </w:p>
        </w:tc>
        <w:tc>
          <w:tcPr>
            <w:tcW w:w="2142" w:type="dxa"/>
          </w:tcPr>
          <w:p w:rsidR="00633B46" w:rsidRPr="00633B46" w:rsidRDefault="00633B46" w:rsidP="002B7036">
            <w:pPr>
              <w:spacing w:line="259" w:lineRule="auto"/>
              <w:ind w:right="4"/>
              <w:jc w:val="both"/>
              <w:rPr>
                <w:rFonts w:ascii="Arial" w:hAnsi="Arial" w:cs="Arial"/>
                <w:b/>
              </w:rPr>
            </w:pPr>
            <w:r w:rsidRPr="00633B46">
              <w:rPr>
                <w:rFonts w:ascii="Arial" w:hAnsi="Arial" w:cs="Arial"/>
                <w:b/>
              </w:rPr>
              <w:t xml:space="preserve">Link </w:t>
            </w:r>
          </w:p>
        </w:tc>
      </w:tr>
      <w:tr w:rsidR="00633B46" w:rsidTr="00633B46">
        <w:tc>
          <w:tcPr>
            <w:tcW w:w="2141" w:type="dxa"/>
          </w:tcPr>
          <w:p w:rsidR="00633B46" w:rsidRPr="00633B46" w:rsidRDefault="00633B46" w:rsidP="002B7036">
            <w:pPr>
              <w:spacing w:line="259" w:lineRule="auto"/>
              <w:ind w:left="438"/>
              <w:jc w:val="both"/>
              <w:rPr>
                <w:rFonts w:ascii="Arial" w:hAnsi="Arial" w:cs="Arial"/>
                <w:b/>
              </w:rPr>
            </w:pPr>
            <w:r>
              <w:rPr>
                <w:rFonts w:ascii="Arial" w:hAnsi="Arial" w:cs="Arial"/>
                <w:b/>
              </w:rPr>
              <w:t>0</w:t>
            </w:r>
            <w:r w:rsidRPr="00633B46">
              <w:rPr>
                <w:rFonts w:ascii="Arial" w:hAnsi="Arial" w:cs="Arial"/>
                <w:b/>
              </w:rPr>
              <w:t xml:space="preserve">1. </w:t>
            </w:r>
          </w:p>
        </w:tc>
        <w:tc>
          <w:tcPr>
            <w:tcW w:w="2142" w:type="dxa"/>
          </w:tcPr>
          <w:p w:rsidR="00633B46" w:rsidRPr="00633B46" w:rsidRDefault="00633B46" w:rsidP="002B7036">
            <w:pPr>
              <w:spacing w:line="259" w:lineRule="auto"/>
              <w:ind w:left="102"/>
              <w:jc w:val="both"/>
              <w:rPr>
                <w:rFonts w:ascii="Arial" w:hAnsi="Arial" w:cs="Arial"/>
                <w:b/>
              </w:rPr>
            </w:pPr>
            <w:r w:rsidRPr="00633B46">
              <w:rPr>
                <w:rFonts w:ascii="Arial" w:hAnsi="Arial" w:cs="Arial"/>
                <w:b/>
              </w:rPr>
              <w:t xml:space="preserve">Secretária Municipal de Saúde </w:t>
            </w:r>
          </w:p>
        </w:tc>
        <w:tc>
          <w:tcPr>
            <w:tcW w:w="2142" w:type="dxa"/>
          </w:tcPr>
          <w:p w:rsidR="00633B46" w:rsidRPr="00633B46" w:rsidRDefault="00633B46" w:rsidP="002B7036">
            <w:pPr>
              <w:spacing w:line="259" w:lineRule="auto"/>
              <w:ind w:right="2"/>
              <w:jc w:val="both"/>
              <w:rPr>
                <w:rFonts w:ascii="Arial" w:hAnsi="Arial" w:cs="Arial"/>
                <w:b/>
                <w:color w:val="000000" w:themeColor="text1"/>
                <w:shd w:val="clear" w:color="auto" w:fill="FFFFFF"/>
              </w:rPr>
            </w:pPr>
            <w:r w:rsidRPr="00633B46">
              <w:rPr>
                <w:rFonts w:ascii="Arial" w:hAnsi="Arial" w:cs="Arial"/>
                <w:b/>
                <w:color w:val="000000" w:themeColor="text1"/>
                <w:shd w:val="clear" w:color="auto" w:fill="FFFFFF"/>
              </w:rPr>
              <w:t xml:space="preserve">Rua Santa Luzia, 60, </w:t>
            </w:r>
            <w:r w:rsidRPr="00633B46">
              <w:rPr>
                <w:rFonts w:ascii="Arial" w:hAnsi="Arial" w:cs="Arial"/>
                <w:b/>
                <w:color w:val="000000" w:themeColor="text1"/>
                <w:shd w:val="clear" w:color="auto" w:fill="FBFBFA"/>
              </w:rPr>
              <w:t>Bairro: Centro</w:t>
            </w:r>
            <w:r w:rsidRPr="00633B46">
              <w:rPr>
                <w:rFonts w:ascii="Arial" w:hAnsi="Arial" w:cs="Arial"/>
                <w:b/>
                <w:color w:val="000000" w:themeColor="text1"/>
                <w:shd w:val="clear" w:color="auto" w:fill="FFFFFF"/>
              </w:rPr>
              <w:t xml:space="preserve">, </w:t>
            </w:r>
          </w:p>
          <w:p w:rsidR="00633B46" w:rsidRPr="00633B46" w:rsidRDefault="00633B46" w:rsidP="002B7036">
            <w:pPr>
              <w:spacing w:line="259" w:lineRule="auto"/>
              <w:ind w:right="2"/>
              <w:jc w:val="both"/>
              <w:rPr>
                <w:rFonts w:ascii="Arial" w:hAnsi="Arial" w:cs="Arial"/>
                <w:b/>
                <w:color w:val="000000" w:themeColor="text1"/>
              </w:rPr>
            </w:pPr>
            <w:r w:rsidRPr="00633B46">
              <w:rPr>
                <w:rFonts w:ascii="Arial" w:hAnsi="Arial" w:cs="Arial"/>
                <w:b/>
                <w:color w:val="000000" w:themeColor="text1"/>
                <w:shd w:val="clear" w:color="auto" w:fill="FFFFFF"/>
              </w:rPr>
              <w:t>Serra Azul de Minas - MG, 39165-000</w:t>
            </w:r>
          </w:p>
        </w:tc>
        <w:tc>
          <w:tcPr>
            <w:tcW w:w="2142" w:type="dxa"/>
          </w:tcPr>
          <w:p w:rsidR="00633B46" w:rsidRPr="00633B46" w:rsidRDefault="00633B46" w:rsidP="002B7036">
            <w:pPr>
              <w:spacing w:line="259" w:lineRule="auto"/>
              <w:ind w:right="4"/>
              <w:jc w:val="both"/>
              <w:rPr>
                <w:rFonts w:ascii="Arial" w:hAnsi="Arial" w:cs="Arial"/>
                <w:b/>
              </w:rPr>
            </w:pPr>
            <w:r w:rsidRPr="00633B46">
              <w:rPr>
                <w:rFonts w:ascii="Arial" w:hAnsi="Arial" w:cs="Arial"/>
                <w:b/>
              </w:rPr>
              <w:t xml:space="preserve">3 Mbps </w:t>
            </w:r>
          </w:p>
        </w:tc>
      </w:tr>
      <w:tr w:rsidR="00633B46" w:rsidTr="00633B46">
        <w:tc>
          <w:tcPr>
            <w:tcW w:w="2141" w:type="dxa"/>
          </w:tcPr>
          <w:p w:rsidR="00633B46" w:rsidRPr="00633B46" w:rsidRDefault="00633B46" w:rsidP="002B7036">
            <w:pPr>
              <w:spacing w:line="259" w:lineRule="auto"/>
              <w:ind w:left="438"/>
              <w:jc w:val="both"/>
              <w:rPr>
                <w:rFonts w:ascii="Arial" w:hAnsi="Arial" w:cs="Arial"/>
                <w:b/>
              </w:rPr>
            </w:pPr>
            <w:r>
              <w:rPr>
                <w:rFonts w:ascii="Arial" w:hAnsi="Arial" w:cs="Arial"/>
                <w:b/>
              </w:rPr>
              <w:t>0</w:t>
            </w:r>
            <w:r w:rsidRPr="00633B46">
              <w:rPr>
                <w:rFonts w:ascii="Arial" w:hAnsi="Arial" w:cs="Arial"/>
                <w:b/>
              </w:rPr>
              <w:t>2</w:t>
            </w:r>
            <w:r>
              <w:rPr>
                <w:rFonts w:ascii="Arial" w:hAnsi="Arial" w:cs="Arial"/>
                <w:b/>
              </w:rPr>
              <w:t>.</w:t>
            </w:r>
          </w:p>
        </w:tc>
        <w:tc>
          <w:tcPr>
            <w:tcW w:w="2142" w:type="dxa"/>
          </w:tcPr>
          <w:p w:rsidR="00633B46" w:rsidRPr="00633B46" w:rsidRDefault="00633B46" w:rsidP="002B7036">
            <w:pPr>
              <w:pStyle w:val="Ttulo1"/>
              <w:framePr w:wrap="around"/>
              <w:shd w:val="clear" w:color="auto" w:fill="FBFBFA"/>
              <w:spacing w:after="225" w:line="451" w:lineRule="atLeast"/>
              <w:jc w:val="both"/>
              <w:rPr>
                <w:b/>
                <w:sz w:val="20"/>
                <w:szCs w:val="20"/>
              </w:rPr>
            </w:pPr>
            <w:r w:rsidRPr="00633B46">
              <w:rPr>
                <w:b/>
                <w:color w:val="000000" w:themeColor="text1"/>
                <w:sz w:val="20"/>
                <w:szCs w:val="20"/>
              </w:rPr>
              <w:t xml:space="preserve">Centro de Referência de Assistência Social </w:t>
            </w:r>
            <w:r w:rsidRPr="00633B46">
              <w:rPr>
                <w:b/>
                <w:sz w:val="20"/>
                <w:szCs w:val="20"/>
              </w:rPr>
              <w:t xml:space="preserve">(CRAS) </w:t>
            </w:r>
          </w:p>
        </w:tc>
        <w:tc>
          <w:tcPr>
            <w:tcW w:w="2142" w:type="dxa"/>
          </w:tcPr>
          <w:p w:rsidR="00633B46" w:rsidRPr="00633B46" w:rsidRDefault="00633B46" w:rsidP="002B7036">
            <w:pPr>
              <w:spacing w:line="259" w:lineRule="auto"/>
              <w:ind w:right="2"/>
              <w:jc w:val="both"/>
              <w:rPr>
                <w:rFonts w:ascii="Arial" w:hAnsi="Arial" w:cs="Arial"/>
                <w:b/>
                <w:color w:val="000000" w:themeColor="text1"/>
                <w:shd w:val="clear" w:color="auto" w:fill="FBFBFA"/>
              </w:rPr>
            </w:pPr>
            <w:r w:rsidRPr="00633B46">
              <w:rPr>
                <w:rFonts w:ascii="Arial" w:hAnsi="Arial" w:cs="Arial"/>
                <w:b/>
                <w:color w:val="000000" w:themeColor="text1"/>
              </w:rPr>
              <w:t xml:space="preserve">Rua Deputado Francelino Pereira Santos, nº 376, </w:t>
            </w:r>
            <w:r w:rsidRPr="00633B46">
              <w:rPr>
                <w:rFonts w:ascii="Arial" w:hAnsi="Arial" w:cs="Arial"/>
                <w:b/>
                <w:color w:val="000000" w:themeColor="text1"/>
                <w:shd w:val="clear" w:color="auto" w:fill="FBFBFA"/>
              </w:rPr>
              <w:t>Bairro: Centro,</w:t>
            </w:r>
          </w:p>
          <w:p w:rsidR="00633B46" w:rsidRPr="00633B46" w:rsidRDefault="00633B46" w:rsidP="002B7036">
            <w:pPr>
              <w:spacing w:line="259" w:lineRule="auto"/>
              <w:ind w:right="2"/>
              <w:jc w:val="both"/>
              <w:rPr>
                <w:rFonts w:ascii="Arial" w:hAnsi="Arial" w:cs="Arial"/>
                <w:b/>
              </w:rPr>
            </w:pPr>
            <w:r w:rsidRPr="00633B46">
              <w:rPr>
                <w:rFonts w:ascii="Arial" w:hAnsi="Arial" w:cs="Arial"/>
                <w:b/>
                <w:color w:val="000000" w:themeColor="text1"/>
                <w:shd w:val="clear" w:color="auto" w:fill="FFFFFF"/>
              </w:rPr>
              <w:t>Serra Azul de Minas - MG, 39165-000</w:t>
            </w:r>
          </w:p>
        </w:tc>
        <w:tc>
          <w:tcPr>
            <w:tcW w:w="2142" w:type="dxa"/>
          </w:tcPr>
          <w:p w:rsidR="00633B46" w:rsidRPr="00633B46" w:rsidRDefault="00633B46" w:rsidP="002B7036">
            <w:pPr>
              <w:spacing w:line="259" w:lineRule="auto"/>
              <w:ind w:right="4"/>
              <w:jc w:val="both"/>
              <w:rPr>
                <w:rFonts w:ascii="Arial" w:hAnsi="Arial" w:cs="Arial"/>
                <w:b/>
              </w:rPr>
            </w:pPr>
            <w:r w:rsidRPr="00633B46">
              <w:rPr>
                <w:rFonts w:ascii="Arial" w:hAnsi="Arial" w:cs="Arial"/>
                <w:b/>
              </w:rPr>
              <w:t>3 Mbps</w:t>
            </w:r>
          </w:p>
        </w:tc>
      </w:tr>
      <w:tr w:rsidR="00633B46" w:rsidTr="00633B46">
        <w:tc>
          <w:tcPr>
            <w:tcW w:w="2141" w:type="dxa"/>
          </w:tcPr>
          <w:p w:rsidR="00633B46" w:rsidRPr="00633B46" w:rsidRDefault="00633B46" w:rsidP="002B7036">
            <w:pPr>
              <w:spacing w:line="259" w:lineRule="auto"/>
              <w:ind w:left="336"/>
              <w:rPr>
                <w:rFonts w:ascii="Arial" w:hAnsi="Arial" w:cs="Arial"/>
                <w:b/>
              </w:rPr>
            </w:pPr>
            <w:r w:rsidRPr="00633B46">
              <w:rPr>
                <w:rFonts w:ascii="Arial" w:hAnsi="Arial" w:cs="Arial"/>
                <w:b/>
              </w:rPr>
              <w:t>3</w:t>
            </w:r>
            <w:r>
              <w:rPr>
                <w:rFonts w:ascii="Arial" w:hAnsi="Arial" w:cs="Arial"/>
                <w:b/>
              </w:rPr>
              <w:t>.</w:t>
            </w:r>
          </w:p>
        </w:tc>
        <w:tc>
          <w:tcPr>
            <w:tcW w:w="2142" w:type="dxa"/>
          </w:tcPr>
          <w:p w:rsidR="00633B46" w:rsidRPr="00633B46" w:rsidRDefault="00633B46" w:rsidP="002B7036">
            <w:pPr>
              <w:spacing w:line="259" w:lineRule="auto"/>
              <w:rPr>
                <w:rFonts w:ascii="Arial" w:hAnsi="Arial" w:cs="Arial"/>
                <w:b/>
              </w:rPr>
            </w:pPr>
            <w:r w:rsidRPr="00633B46">
              <w:rPr>
                <w:rFonts w:ascii="Arial" w:hAnsi="Arial" w:cs="Arial"/>
                <w:b/>
              </w:rPr>
              <w:t>Sede da Prefeitura Municipal de Serra Azul de Minas</w:t>
            </w:r>
          </w:p>
        </w:tc>
        <w:tc>
          <w:tcPr>
            <w:tcW w:w="2142" w:type="dxa"/>
          </w:tcPr>
          <w:p w:rsidR="00633B46" w:rsidRPr="00633B46" w:rsidRDefault="00633B46" w:rsidP="002B7036">
            <w:pPr>
              <w:spacing w:line="259" w:lineRule="auto"/>
              <w:ind w:right="4"/>
              <w:jc w:val="center"/>
              <w:rPr>
                <w:rFonts w:ascii="Arial" w:hAnsi="Arial" w:cs="Arial"/>
                <w:b/>
                <w:color w:val="000000" w:themeColor="text1"/>
              </w:rPr>
            </w:pPr>
            <w:r w:rsidRPr="00633B46">
              <w:rPr>
                <w:rFonts w:ascii="Arial" w:hAnsi="Arial" w:cs="Arial"/>
                <w:b/>
                <w:color w:val="000000" w:themeColor="text1"/>
              </w:rPr>
              <w:t>Rua João dias da Paixão, 30 Bairro: Centro</w:t>
            </w:r>
            <w:r w:rsidRPr="00633B46">
              <w:rPr>
                <w:rFonts w:ascii="Arial" w:hAnsi="Arial" w:cs="Arial"/>
                <w:b/>
                <w:color w:val="000000" w:themeColor="text1"/>
                <w:shd w:val="clear" w:color="auto" w:fill="FFFFFF"/>
              </w:rPr>
              <w:t xml:space="preserve"> Serra Azul de Minas - MG, CEP:39165-000</w:t>
            </w:r>
          </w:p>
        </w:tc>
        <w:tc>
          <w:tcPr>
            <w:tcW w:w="2142" w:type="dxa"/>
          </w:tcPr>
          <w:p w:rsidR="00633B46" w:rsidRPr="00633B46" w:rsidRDefault="00633B46" w:rsidP="002B7036">
            <w:pPr>
              <w:spacing w:after="94" w:line="259" w:lineRule="auto"/>
              <w:ind w:left="7"/>
              <w:jc w:val="center"/>
              <w:rPr>
                <w:rFonts w:ascii="Arial" w:hAnsi="Arial" w:cs="Arial"/>
                <w:b/>
              </w:rPr>
            </w:pPr>
            <w:r w:rsidRPr="00633B46">
              <w:rPr>
                <w:rFonts w:ascii="Arial" w:hAnsi="Arial" w:cs="Arial"/>
                <w:b/>
              </w:rPr>
              <w:t xml:space="preserve">5 Mbps </w:t>
            </w:r>
          </w:p>
          <w:p w:rsidR="00633B46" w:rsidRPr="00633B46" w:rsidRDefault="00633B46" w:rsidP="002B7036">
            <w:pPr>
              <w:spacing w:line="259" w:lineRule="auto"/>
              <w:ind w:left="60"/>
              <w:rPr>
                <w:rFonts w:ascii="Arial" w:hAnsi="Arial" w:cs="Arial"/>
                <w:b/>
              </w:rPr>
            </w:pPr>
            <w:r w:rsidRPr="00633B46">
              <w:rPr>
                <w:rFonts w:ascii="Arial" w:hAnsi="Arial" w:cs="Arial"/>
                <w:b/>
              </w:rPr>
              <w:t>(Dedicado – Full Duplex)</w:t>
            </w:r>
          </w:p>
        </w:tc>
      </w:tr>
    </w:tbl>
    <w:p w:rsidR="008E09AD" w:rsidRDefault="008E09AD" w:rsidP="008E09AD">
      <w:pPr>
        <w:ind w:left="720"/>
        <w:jc w:val="both"/>
        <w:rPr>
          <w:rFonts w:asciiTheme="minorHAnsi" w:hAnsiTheme="minorHAnsi" w:cstheme="minorHAnsi"/>
          <w:b/>
        </w:rPr>
      </w:pPr>
    </w:p>
    <w:p w:rsidR="008E09AD" w:rsidRPr="00285DCD" w:rsidRDefault="008E09AD" w:rsidP="008E09AD">
      <w:pPr>
        <w:jc w:val="both"/>
        <w:rPr>
          <w:rFonts w:ascii="Arial" w:hAnsi="Arial" w:cs="Arial"/>
          <w:b/>
          <w:sz w:val="24"/>
          <w:szCs w:val="24"/>
        </w:rPr>
      </w:pPr>
      <w:r w:rsidRPr="00285DCD">
        <w:rPr>
          <w:rFonts w:ascii="Arial" w:hAnsi="Arial" w:cs="Arial"/>
          <w:b/>
          <w:sz w:val="24"/>
          <w:szCs w:val="24"/>
        </w:rPr>
        <w:t xml:space="preserve">SEGUNDA: DAS DOTAÇÕES ORÇAMENTÁRIAS </w:t>
      </w:r>
    </w:p>
    <w:p w:rsidR="008E09AD" w:rsidRPr="00285DCD" w:rsidRDefault="008E09AD" w:rsidP="008E09AD">
      <w:pPr>
        <w:jc w:val="both"/>
        <w:rPr>
          <w:rFonts w:ascii="Arial" w:hAnsi="Arial" w:cs="Arial"/>
          <w:sz w:val="24"/>
          <w:szCs w:val="24"/>
        </w:rPr>
      </w:pPr>
      <w:r w:rsidRPr="00285DCD">
        <w:rPr>
          <w:rFonts w:ascii="Arial" w:hAnsi="Arial" w:cs="Arial"/>
          <w:sz w:val="24"/>
          <w:szCs w:val="24"/>
        </w:rPr>
        <w:t xml:space="preserve">2.1 - </w:t>
      </w:r>
      <w:r w:rsidRPr="00285DCD">
        <w:rPr>
          <w:rFonts w:ascii="Arial" w:hAnsi="Arial" w:cs="Arial"/>
          <w:color w:val="000000"/>
          <w:sz w:val="24"/>
          <w:szCs w:val="24"/>
        </w:rPr>
        <w:t>As despesas decorrentes da presente licitação correrão à conta das Dotações Orçamentárias previstas para o orçamento de 2017 e seguintes.</w:t>
      </w:r>
    </w:p>
    <w:p w:rsidR="008E09AD" w:rsidRPr="00285DCD" w:rsidRDefault="008E09AD" w:rsidP="008E09AD">
      <w:pPr>
        <w:jc w:val="both"/>
        <w:rPr>
          <w:rFonts w:ascii="Arial" w:hAnsi="Arial" w:cs="Arial"/>
          <w:color w:val="FF0000"/>
          <w:sz w:val="24"/>
          <w:szCs w:val="24"/>
        </w:rPr>
      </w:pPr>
    </w:p>
    <w:p w:rsidR="008E09AD" w:rsidRPr="00285DCD" w:rsidRDefault="008E09AD" w:rsidP="008E09AD">
      <w:pPr>
        <w:jc w:val="both"/>
        <w:rPr>
          <w:rFonts w:ascii="Arial" w:hAnsi="Arial" w:cs="Arial"/>
          <w:b/>
          <w:sz w:val="24"/>
          <w:szCs w:val="24"/>
        </w:rPr>
      </w:pPr>
      <w:r w:rsidRPr="00285DCD">
        <w:rPr>
          <w:rFonts w:ascii="Arial" w:hAnsi="Arial" w:cs="Arial"/>
          <w:b/>
          <w:sz w:val="24"/>
          <w:szCs w:val="24"/>
        </w:rPr>
        <w:t xml:space="preserve">TERCEIRA: DA LEGISLAÇÃO </w:t>
      </w:r>
    </w:p>
    <w:p w:rsidR="008E09AD" w:rsidRPr="00285DCD" w:rsidRDefault="008E09AD" w:rsidP="008E09AD">
      <w:pPr>
        <w:jc w:val="both"/>
        <w:rPr>
          <w:rFonts w:ascii="Arial" w:hAnsi="Arial" w:cs="Arial"/>
          <w:sz w:val="24"/>
          <w:szCs w:val="24"/>
        </w:rPr>
      </w:pPr>
      <w:r w:rsidRPr="00285DCD">
        <w:rPr>
          <w:rFonts w:ascii="Arial" w:hAnsi="Arial" w:cs="Arial"/>
          <w:sz w:val="24"/>
          <w:szCs w:val="24"/>
        </w:rPr>
        <w:t>3.1) - Aplicam-se ao presente contrato as disposições da Lei Federal 10.520/2002, Lei 8666 de 21 de junho de 1993 e suas alterações e LC 123/2006 e alterações.</w:t>
      </w:r>
    </w:p>
    <w:p w:rsidR="008E09AD" w:rsidRPr="00285DCD" w:rsidRDefault="008E09AD" w:rsidP="008E09AD">
      <w:pPr>
        <w:jc w:val="both"/>
        <w:rPr>
          <w:rFonts w:ascii="Arial" w:hAnsi="Arial" w:cs="Arial"/>
          <w:b/>
          <w:sz w:val="24"/>
          <w:szCs w:val="24"/>
        </w:rPr>
      </w:pPr>
    </w:p>
    <w:p w:rsidR="008E09AD" w:rsidRPr="00285DCD" w:rsidRDefault="008E09AD" w:rsidP="008E09AD">
      <w:pPr>
        <w:jc w:val="both"/>
        <w:rPr>
          <w:rFonts w:ascii="Arial" w:hAnsi="Arial" w:cs="Arial"/>
          <w:b/>
          <w:sz w:val="24"/>
          <w:szCs w:val="24"/>
        </w:rPr>
      </w:pPr>
      <w:r w:rsidRPr="00285DCD">
        <w:rPr>
          <w:rFonts w:ascii="Arial" w:hAnsi="Arial" w:cs="Arial"/>
          <w:b/>
          <w:sz w:val="24"/>
          <w:szCs w:val="24"/>
        </w:rPr>
        <w:t xml:space="preserve">QUARTA: DOVALOR E FORMA DE PAGAMENTO </w:t>
      </w:r>
    </w:p>
    <w:p w:rsidR="008E09AD" w:rsidRPr="00285DCD" w:rsidRDefault="008E09AD" w:rsidP="008E09AD">
      <w:pPr>
        <w:jc w:val="both"/>
        <w:rPr>
          <w:rFonts w:ascii="Arial" w:hAnsi="Arial" w:cs="Arial"/>
          <w:b/>
          <w:sz w:val="24"/>
          <w:szCs w:val="24"/>
        </w:rPr>
      </w:pPr>
      <w:r w:rsidRPr="00285DCD">
        <w:rPr>
          <w:rFonts w:ascii="Arial" w:hAnsi="Arial" w:cs="Arial"/>
          <w:sz w:val="24"/>
          <w:szCs w:val="24"/>
        </w:rPr>
        <w:t>4.1) - Para fins legais e contratuais, inclusive a aplicação das penalidades, o presente contrato tem seu valor global fixado em R$</w:t>
      </w:r>
      <w:r w:rsidR="00285DCD">
        <w:rPr>
          <w:rFonts w:ascii="Arial" w:hAnsi="Arial" w:cs="Arial"/>
          <w:sz w:val="24"/>
          <w:szCs w:val="24"/>
        </w:rPr>
        <w:t xml:space="preserve"> 23</w:t>
      </w:r>
      <w:r w:rsidRPr="00285DCD">
        <w:rPr>
          <w:rFonts w:ascii="Arial" w:hAnsi="Arial" w:cs="Arial"/>
          <w:sz w:val="24"/>
          <w:szCs w:val="24"/>
        </w:rPr>
        <w:t>.</w:t>
      </w:r>
      <w:r w:rsidR="00285DCD">
        <w:rPr>
          <w:rFonts w:ascii="Arial" w:hAnsi="Arial" w:cs="Arial"/>
          <w:sz w:val="24"/>
          <w:szCs w:val="24"/>
        </w:rPr>
        <w:t>400,00 (Vinte e três e quatrocentos reais</w:t>
      </w:r>
      <w:r w:rsidRPr="00285DCD">
        <w:rPr>
          <w:rFonts w:ascii="Arial" w:hAnsi="Arial" w:cs="Arial"/>
          <w:sz w:val="24"/>
          <w:szCs w:val="24"/>
        </w:rPr>
        <w:t>) e será pago de acordo com o objeto executado e devidamente recebido, em um prazo de até 30 (trinta) dias contados de tais verificações e após a emissão e apresentação das respectivas notas fiscais respectivas junto a Prefeitura M</w:t>
      </w:r>
      <w:r w:rsidR="00285DCD">
        <w:rPr>
          <w:rFonts w:ascii="Arial" w:hAnsi="Arial" w:cs="Arial"/>
          <w:sz w:val="24"/>
          <w:szCs w:val="24"/>
        </w:rPr>
        <w:t>unicipal de Serra Azul de Minas/</w:t>
      </w:r>
      <w:r w:rsidRPr="00285DCD">
        <w:rPr>
          <w:rFonts w:ascii="Arial" w:hAnsi="Arial" w:cs="Arial"/>
          <w:sz w:val="24"/>
          <w:szCs w:val="24"/>
        </w:rPr>
        <w:t>MG.</w:t>
      </w:r>
    </w:p>
    <w:p w:rsidR="008E09AD" w:rsidRPr="00285DCD" w:rsidRDefault="008E09AD" w:rsidP="008E09AD">
      <w:pPr>
        <w:autoSpaceDE w:val="0"/>
        <w:autoSpaceDN w:val="0"/>
        <w:adjustRightInd w:val="0"/>
        <w:jc w:val="both"/>
        <w:rPr>
          <w:rFonts w:ascii="Arial" w:hAnsi="Arial" w:cs="Arial"/>
          <w:sz w:val="24"/>
          <w:szCs w:val="24"/>
        </w:rPr>
      </w:pPr>
    </w:p>
    <w:p w:rsidR="008E09AD" w:rsidRPr="00285DCD" w:rsidRDefault="008E09AD" w:rsidP="008E09AD">
      <w:pPr>
        <w:autoSpaceDE w:val="0"/>
        <w:autoSpaceDN w:val="0"/>
        <w:adjustRightInd w:val="0"/>
        <w:jc w:val="both"/>
        <w:rPr>
          <w:rFonts w:ascii="Arial" w:hAnsi="Arial" w:cs="Arial"/>
          <w:sz w:val="24"/>
          <w:szCs w:val="24"/>
        </w:rPr>
      </w:pPr>
      <w:r w:rsidRPr="00285DCD">
        <w:rPr>
          <w:rFonts w:ascii="Arial" w:hAnsi="Arial" w:cs="Arial"/>
          <w:sz w:val="24"/>
          <w:szCs w:val="24"/>
        </w:rPr>
        <w:t xml:space="preserve"> 4.2) - As notas fiscais/faturas que apresentarem incorreções serão devolvidas à Contratada, e seu vencimento ocorrerá 30 (trinta) dias após a data de sua apresentação válida.</w:t>
      </w:r>
    </w:p>
    <w:p w:rsidR="008E09AD" w:rsidRPr="00285DCD" w:rsidRDefault="008E09AD" w:rsidP="008E09AD">
      <w:pPr>
        <w:jc w:val="both"/>
        <w:rPr>
          <w:rFonts w:ascii="Arial" w:hAnsi="Arial" w:cs="Arial"/>
          <w:b/>
          <w:sz w:val="24"/>
          <w:szCs w:val="24"/>
        </w:rPr>
      </w:pPr>
    </w:p>
    <w:p w:rsidR="008E09AD" w:rsidRPr="00285DCD" w:rsidRDefault="008E09AD" w:rsidP="008E09AD">
      <w:pPr>
        <w:jc w:val="both"/>
        <w:rPr>
          <w:rFonts w:ascii="Arial" w:hAnsi="Arial" w:cs="Arial"/>
          <w:b/>
          <w:sz w:val="24"/>
          <w:szCs w:val="24"/>
        </w:rPr>
      </w:pPr>
      <w:r w:rsidRPr="00285DCD">
        <w:rPr>
          <w:rFonts w:ascii="Arial" w:hAnsi="Arial" w:cs="Arial"/>
          <w:b/>
          <w:sz w:val="24"/>
          <w:szCs w:val="24"/>
        </w:rPr>
        <w:t>QUINTA: DOS REAJUSTES</w:t>
      </w:r>
    </w:p>
    <w:p w:rsidR="008E09AD" w:rsidRPr="00285DCD" w:rsidRDefault="008E09AD" w:rsidP="008E09AD">
      <w:pPr>
        <w:jc w:val="both"/>
        <w:rPr>
          <w:rFonts w:ascii="Arial" w:hAnsi="Arial" w:cs="Arial"/>
          <w:b/>
          <w:sz w:val="24"/>
          <w:szCs w:val="24"/>
        </w:rPr>
      </w:pPr>
      <w:r w:rsidRPr="00285DCD">
        <w:rPr>
          <w:rFonts w:ascii="Arial" w:hAnsi="Arial" w:cs="Arial"/>
          <w:sz w:val="24"/>
          <w:szCs w:val="24"/>
        </w:rPr>
        <w:t>5.1) - Em nenhuma hipótese serão admitidos reajustes de preços, sendo admitido apenas restabelecer o equilíbrio econômico-financeiro do contrato, nos termos do art. 65, II, “d”, da Lei Federal nº 8.666/93, por repactuação precedida de demonstração analítica do aumento ou diminuição dos custos, observados os prazos e condições estabelecidas na legislação reguladora.</w:t>
      </w:r>
    </w:p>
    <w:p w:rsidR="008E09AD" w:rsidRPr="00285DCD" w:rsidRDefault="008E09AD" w:rsidP="008E09AD">
      <w:pPr>
        <w:ind w:firstLine="708"/>
        <w:jc w:val="both"/>
        <w:rPr>
          <w:rFonts w:ascii="Arial" w:hAnsi="Arial" w:cs="Arial"/>
          <w:b/>
          <w:sz w:val="24"/>
          <w:szCs w:val="24"/>
        </w:rPr>
      </w:pPr>
    </w:p>
    <w:p w:rsidR="008E09AD" w:rsidRPr="00285DCD" w:rsidRDefault="008E09AD" w:rsidP="008E09AD">
      <w:pPr>
        <w:jc w:val="both"/>
        <w:rPr>
          <w:rFonts w:ascii="Arial" w:hAnsi="Arial" w:cs="Arial"/>
          <w:b/>
          <w:sz w:val="24"/>
          <w:szCs w:val="24"/>
        </w:rPr>
      </w:pPr>
      <w:r w:rsidRPr="00285DCD">
        <w:rPr>
          <w:rFonts w:ascii="Arial" w:hAnsi="Arial" w:cs="Arial"/>
          <w:b/>
          <w:sz w:val="24"/>
          <w:szCs w:val="24"/>
        </w:rPr>
        <w:t xml:space="preserve">SEXTA: DA PRESTAÇÃO DOS SERVIÇOS </w:t>
      </w:r>
    </w:p>
    <w:p w:rsidR="008E09AD" w:rsidRPr="00285DCD" w:rsidRDefault="008E09AD" w:rsidP="008E09AD">
      <w:pPr>
        <w:jc w:val="both"/>
        <w:rPr>
          <w:rFonts w:ascii="Arial" w:hAnsi="Arial" w:cs="Arial"/>
          <w:color w:val="0D0D0D" w:themeColor="text1" w:themeTint="F2"/>
          <w:sz w:val="24"/>
          <w:szCs w:val="24"/>
        </w:rPr>
      </w:pPr>
      <w:r w:rsidRPr="00285DCD">
        <w:rPr>
          <w:rFonts w:ascii="Arial" w:hAnsi="Arial" w:cs="Arial"/>
          <w:color w:val="0D0D0D" w:themeColor="text1" w:themeTint="F2"/>
          <w:sz w:val="24"/>
          <w:szCs w:val="24"/>
        </w:rPr>
        <w:t>6.1 - A prestação de serviços ocorrerá 02(dois) dias após o recebimento da Ordem de Serviços, expedida pelo Setor de Licitações e Contratos.</w:t>
      </w:r>
    </w:p>
    <w:p w:rsidR="008E09AD" w:rsidRPr="00285DCD" w:rsidRDefault="008E09AD" w:rsidP="008E09AD">
      <w:pPr>
        <w:ind w:firstLine="708"/>
        <w:jc w:val="both"/>
        <w:rPr>
          <w:rFonts w:ascii="Arial" w:hAnsi="Arial" w:cs="Arial"/>
          <w:color w:val="0D0D0D" w:themeColor="text1" w:themeTint="F2"/>
          <w:sz w:val="24"/>
          <w:szCs w:val="24"/>
        </w:rPr>
      </w:pPr>
    </w:p>
    <w:p w:rsidR="008E09AD" w:rsidRPr="00285DCD" w:rsidRDefault="008E09AD" w:rsidP="008E09AD">
      <w:pPr>
        <w:jc w:val="both"/>
        <w:rPr>
          <w:rFonts w:ascii="Arial" w:hAnsi="Arial" w:cs="Arial"/>
          <w:color w:val="0D0D0D" w:themeColor="text1" w:themeTint="F2"/>
          <w:sz w:val="24"/>
          <w:szCs w:val="24"/>
        </w:rPr>
      </w:pPr>
      <w:r w:rsidRPr="00285DCD">
        <w:rPr>
          <w:rFonts w:ascii="Arial" w:hAnsi="Arial" w:cs="Arial"/>
          <w:color w:val="0D0D0D" w:themeColor="text1" w:themeTint="F2"/>
          <w:sz w:val="24"/>
          <w:szCs w:val="24"/>
        </w:rPr>
        <w:t xml:space="preserve">6.2 - Após o recebimento da ordem de Serviços, a CONTRATADA deverá instalar todos os equipamentos necessários à implantação dos serviços de internet. </w:t>
      </w:r>
    </w:p>
    <w:p w:rsidR="008E09AD" w:rsidRPr="00285DCD" w:rsidRDefault="008E09AD" w:rsidP="008E09AD">
      <w:pPr>
        <w:jc w:val="both"/>
        <w:rPr>
          <w:rFonts w:ascii="Arial" w:hAnsi="Arial" w:cs="Arial"/>
          <w:color w:val="0D0D0D" w:themeColor="text1" w:themeTint="F2"/>
          <w:sz w:val="24"/>
          <w:szCs w:val="24"/>
        </w:rPr>
      </w:pPr>
    </w:p>
    <w:p w:rsidR="008E09AD" w:rsidRPr="00285DCD" w:rsidRDefault="008E09AD" w:rsidP="008E09AD">
      <w:pPr>
        <w:jc w:val="both"/>
        <w:rPr>
          <w:rFonts w:ascii="Arial" w:hAnsi="Arial" w:cs="Arial"/>
          <w:color w:val="0D0D0D" w:themeColor="text1" w:themeTint="F2"/>
          <w:sz w:val="24"/>
          <w:szCs w:val="24"/>
        </w:rPr>
      </w:pPr>
      <w:r w:rsidRPr="00285DCD">
        <w:rPr>
          <w:rFonts w:ascii="Arial" w:hAnsi="Arial" w:cs="Arial"/>
          <w:color w:val="0D0D0D" w:themeColor="text1" w:themeTint="F2"/>
          <w:sz w:val="24"/>
          <w:szCs w:val="24"/>
        </w:rPr>
        <w:t xml:space="preserve">6.3 O prazo de início dos serviços de acesso à internet com atendimento pleno a todos os departamentos indicados no Anexo I deste edital será de 30(trinta) dias, ou seja, após o prazo máximo de instalação dos equipamentos. </w:t>
      </w:r>
    </w:p>
    <w:p w:rsidR="008E09AD" w:rsidRPr="00285DCD" w:rsidRDefault="008E09AD" w:rsidP="008E09AD">
      <w:pPr>
        <w:ind w:firstLine="708"/>
        <w:jc w:val="both"/>
        <w:rPr>
          <w:rFonts w:ascii="Arial" w:hAnsi="Arial" w:cs="Arial"/>
          <w:color w:val="0D0D0D" w:themeColor="text1" w:themeTint="F2"/>
          <w:sz w:val="24"/>
          <w:szCs w:val="24"/>
        </w:rPr>
      </w:pPr>
    </w:p>
    <w:p w:rsidR="008E09AD" w:rsidRPr="00285DCD" w:rsidRDefault="008E09AD" w:rsidP="008E09AD">
      <w:pPr>
        <w:jc w:val="both"/>
        <w:rPr>
          <w:rFonts w:ascii="Arial" w:hAnsi="Arial" w:cs="Arial"/>
          <w:b/>
          <w:sz w:val="24"/>
          <w:szCs w:val="24"/>
        </w:rPr>
      </w:pPr>
      <w:r w:rsidRPr="00285DCD">
        <w:rPr>
          <w:rFonts w:ascii="Arial" w:hAnsi="Arial" w:cs="Arial"/>
          <w:b/>
          <w:sz w:val="24"/>
          <w:szCs w:val="24"/>
        </w:rPr>
        <w:t>SETIMA: OBRIGAÇÕES DAS PARTES</w:t>
      </w:r>
    </w:p>
    <w:p w:rsidR="008E09AD" w:rsidRPr="00285DCD" w:rsidRDefault="008E09AD" w:rsidP="008E09AD">
      <w:pPr>
        <w:jc w:val="both"/>
        <w:rPr>
          <w:rFonts w:ascii="Arial" w:hAnsi="Arial" w:cs="Arial"/>
          <w:b/>
          <w:sz w:val="24"/>
          <w:szCs w:val="24"/>
        </w:rPr>
      </w:pPr>
      <w:r w:rsidRPr="00285DCD">
        <w:rPr>
          <w:rFonts w:ascii="Arial" w:hAnsi="Arial" w:cs="Arial"/>
          <w:sz w:val="24"/>
          <w:szCs w:val="24"/>
        </w:rPr>
        <w:t>7.1 - Incumbe à Contratada manter durante toda a execução do contrato, em compatibilidade com as obrigações por ela assumidas, as condições de qualificação e habilitação exigida na licitação à qual este se encontra vinculado, bem como, fornecer e executar o contrato, com eficiência e qualidade, sempre e no momento em que a Contratante necessitar; arcar com todas e quaisquer despesas decorrentes da execução contratual, inclusive de eventuais deslocamentos que se façam necessários, além de outros vinculados à natureza do objeto.</w:t>
      </w:r>
    </w:p>
    <w:p w:rsidR="008E09AD" w:rsidRPr="00285DCD" w:rsidRDefault="008E09AD" w:rsidP="008E09AD">
      <w:pPr>
        <w:jc w:val="both"/>
        <w:rPr>
          <w:rFonts w:ascii="Arial" w:hAnsi="Arial" w:cs="Arial"/>
          <w:sz w:val="24"/>
          <w:szCs w:val="24"/>
        </w:rPr>
      </w:pPr>
      <w:r w:rsidRPr="00285DCD">
        <w:rPr>
          <w:rFonts w:ascii="Arial" w:hAnsi="Arial" w:cs="Arial"/>
          <w:sz w:val="24"/>
          <w:szCs w:val="24"/>
        </w:rPr>
        <w:t xml:space="preserve">   </w:t>
      </w:r>
    </w:p>
    <w:p w:rsidR="008E09AD" w:rsidRPr="00285DCD" w:rsidRDefault="008E09AD" w:rsidP="008E09AD">
      <w:pPr>
        <w:jc w:val="both"/>
        <w:rPr>
          <w:rFonts w:ascii="Arial" w:hAnsi="Arial" w:cs="Arial"/>
          <w:sz w:val="24"/>
          <w:szCs w:val="24"/>
        </w:rPr>
      </w:pPr>
      <w:r w:rsidRPr="00285DCD">
        <w:rPr>
          <w:rFonts w:ascii="Arial" w:hAnsi="Arial" w:cs="Arial"/>
          <w:sz w:val="24"/>
          <w:szCs w:val="24"/>
        </w:rPr>
        <w:lastRenderedPageBreak/>
        <w:t>7.2 - Cabe também a Contratada, além do aqui estabelecido, executar o contrato em obediência a todas as norma</w:t>
      </w:r>
      <w:r w:rsidR="00285DCD">
        <w:rPr>
          <w:rFonts w:ascii="Arial" w:hAnsi="Arial" w:cs="Arial"/>
          <w:sz w:val="24"/>
          <w:szCs w:val="24"/>
        </w:rPr>
        <w:t>s estabelecidas no Edital do Pregão nº 007/2017 e seus anexos</w:t>
      </w:r>
      <w:r w:rsidRPr="00285DCD">
        <w:rPr>
          <w:rFonts w:ascii="Arial" w:hAnsi="Arial" w:cs="Arial"/>
          <w:sz w:val="24"/>
          <w:szCs w:val="24"/>
        </w:rPr>
        <w:t>.</w:t>
      </w:r>
    </w:p>
    <w:p w:rsidR="008E09AD" w:rsidRPr="00285DCD" w:rsidRDefault="008E09AD" w:rsidP="008E09AD">
      <w:pPr>
        <w:jc w:val="both"/>
        <w:rPr>
          <w:rFonts w:ascii="Arial" w:hAnsi="Arial" w:cs="Arial"/>
          <w:sz w:val="24"/>
          <w:szCs w:val="24"/>
        </w:rPr>
      </w:pPr>
    </w:p>
    <w:p w:rsidR="008E09AD" w:rsidRPr="00285DCD" w:rsidRDefault="008E09AD" w:rsidP="008E09AD">
      <w:pPr>
        <w:jc w:val="both"/>
        <w:rPr>
          <w:rFonts w:ascii="Arial" w:hAnsi="Arial" w:cs="Arial"/>
          <w:sz w:val="24"/>
          <w:szCs w:val="24"/>
        </w:rPr>
      </w:pPr>
      <w:r w:rsidRPr="00285DCD">
        <w:rPr>
          <w:rFonts w:ascii="Arial" w:hAnsi="Arial" w:cs="Arial"/>
          <w:sz w:val="24"/>
          <w:szCs w:val="24"/>
        </w:rPr>
        <w:t>7.3 - À Contratante compete, além das obrigações a que se refere es</w:t>
      </w:r>
      <w:r w:rsidR="00285DCD">
        <w:rPr>
          <w:rFonts w:ascii="Arial" w:hAnsi="Arial" w:cs="Arial"/>
          <w:sz w:val="24"/>
          <w:szCs w:val="24"/>
        </w:rPr>
        <w:t>te Instrumento e o Pregão nº 007</w:t>
      </w:r>
      <w:r w:rsidRPr="00285DCD">
        <w:rPr>
          <w:rFonts w:ascii="Arial" w:hAnsi="Arial" w:cs="Arial"/>
          <w:sz w:val="24"/>
          <w:szCs w:val="24"/>
        </w:rPr>
        <w:t xml:space="preserve">/2017 com seus anexos, efetuar o pagamento de acordo com o estabelecido neste Instrumento, e acompanhar a execução contratual através da Secretaria de Administração.  </w:t>
      </w:r>
    </w:p>
    <w:p w:rsidR="008E09AD" w:rsidRPr="00285DCD" w:rsidRDefault="008E09AD" w:rsidP="008E09AD">
      <w:pPr>
        <w:jc w:val="both"/>
        <w:rPr>
          <w:rFonts w:ascii="Arial" w:hAnsi="Arial" w:cs="Arial"/>
          <w:b/>
          <w:sz w:val="24"/>
          <w:szCs w:val="24"/>
        </w:rPr>
      </w:pPr>
    </w:p>
    <w:p w:rsidR="008E09AD" w:rsidRPr="00285DCD" w:rsidRDefault="008E09AD" w:rsidP="008E09AD">
      <w:pPr>
        <w:jc w:val="both"/>
        <w:rPr>
          <w:rFonts w:ascii="Arial" w:hAnsi="Arial" w:cs="Arial"/>
          <w:b/>
          <w:sz w:val="24"/>
          <w:szCs w:val="24"/>
        </w:rPr>
      </w:pPr>
      <w:r w:rsidRPr="00285DCD">
        <w:rPr>
          <w:rFonts w:ascii="Arial" w:hAnsi="Arial" w:cs="Arial"/>
          <w:b/>
          <w:sz w:val="24"/>
          <w:szCs w:val="24"/>
        </w:rPr>
        <w:t>OITAVA: DOS MOTIVOS DE RESCISÃO, ALTERAÇÕES E MULTA RESCISÓRIA</w:t>
      </w:r>
    </w:p>
    <w:p w:rsidR="008E09AD" w:rsidRPr="00285DCD" w:rsidRDefault="008E09AD" w:rsidP="008E09AD">
      <w:pPr>
        <w:jc w:val="both"/>
        <w:rPr>
          <w:rFonts w:ascii="Arial" w:hAnsi="Arial" w:cs="Arial"/>
          <w:sz w:val="24"/>
          <w:szCs w:val="24"/>
        </w:rPr>
      </w:pPr>
      <w:r w:rsidRPr="00285DCD">
        <w:rPr>
          <w:rFonts w:ascii="Arial" w:hAnsi="Arial" w:cs="Arial"/>
          <w:sz w:val="24"/>
          <w:szCs w:val="24"/>
        </w:rPr>
        <w:t>8.1 - Constitui motivos de rescisão, além das demais hipóteses previstas neste instrumento:</w:t>
      </w:r>
    </w:p>
    <w:p w:rsidR="008E09AD" w:rsidRPr="00285DCD" w:rsidRDefault="008E09AD" w:rsidP="008E09AD">
      <w:pPr>
        <w:jc w:val="both"/>
        <w:rPr>
          <w:rFonts w:ascii="Arial" w:hAnsi="Arial" w:cs="Arial"/>
          <w:sz w:val="24"/>
          <w:szCs w:val="24"/>
        </w:rPr>
      </w:pPr>
      <w:r w:rsidRPr="00285DCD">
        <w:rPr>
          <w:rFonts w:ascii="Arial" w:hAnsi="Arial" w:cs="Arial"/>
          <w:sz w:val="24"/>
          <w:szCs w:val="24"/>
        </w:rPr>
        <w:t xml:space="preserve">a) - O atraso injustificado na entrega; </w:t>
      </w:r>
    </w:p>
    <w:p w:rsidR="008E09AD" w:rsidRPr="00285DCD" w:rsidRDefault="008E09AD" w:rsidP="008E09AD">
      <w:pPr>
        <w:jc w:val="both"/>
        <w:rPr>
          <w:rFonts w:ascii="Arial" w:hAnsi="Arial" w:cs="Arial"/>
          <w:sz w:val="24"/>
          <w:szCs w:val="24"/>
        </w:rPr>
      </w:pPr>
      <w:r w:rsidRPr="00285DCD">
        <w:rPr>
          <w:rFonts w:ascii="Arial" w:hAnsi="Arial" w:cs="Arial"/>
          <w:sz w:val="24"/>
          <w:szCs w:val="24"/>
        </w:rPr>
        <w:t xml:space="preserve">b) - A entrega de materiais de qualidade baixa, que não atenda as necessidades da Administração. </w:t>
      </w:r>
    </w:p>
    <w:p w:rsidR="008E09AD" w:rsidRPr="00285DCD" w:rsidRDefault="008E09AD" w:rsidP="008E09AD">
      <w:pPr>
        <w:jc w:val="both"/>
        <w:rPr>
          <w:rFonts w:ascii="Arial" w:hAnsi="Arial" w:cs="Arial"/>
          <w:sz w:val="24"/>
          <w:szCs w:val="24"/>
        </w:rPr>
      </w:pPr>
    </w:p>
    <w:p w:rsidR="008E09AD" w:rsidRPr="00285DCD" w:rsidRDefault="008E09AD" w:rsidP="008E09AD">
      <w:pPr>
        <w:jc w:val="both"/>
        <w:rPr>
          <w:rFonts w:ascii="Arial" w:hAnsi="Arial" w:cs="Arial"/>
          <w:sz w:val="24"/>
          <w:szCs w:val="24"/>
        </w:rPr>
      </w:pPr>
      <w:r w:rsidRPr="00285DCD">
        <w:rPr>
          <w:rFonts w:ascii="Arial" w:hAnsi="Arial" w:cs="Arial"/>
          <w:sz w:val="24"/>
          <w:szCs w:val="24"/>
        </w:rPr>
        <w:t>8.2 – O presente contrato poderá ser rescindido, unilateralmente pela administração ou por acordo entre as partes, com pagamento do que já houver sido executado, ou, ainda, judicialmente.</w:t>
      </w:r>
    </w:p>
    <w:p w:rsidR="008E09AD" w:rsidRPr="00285DCD" w:rsidRDefault="008E09AD" w:rsidP="008E09AD">
      <w:pPr>
        <w:ind w:firstLine="708"/>
        <w:jc w:val="both"/>
        <w:rPr>
          <w:rFonts w:ascii="Arial" w:hAnsi="Arial" w:cs="Arial"/>
          <w:sz w:val="24"/>
          <w:szCs w:val="24"/>
        </w:rPr>
      </w:pPr>
    </w:p>
    <w:p w:rsidR="008E09AD" w:rsidRPr="00285DCD" w:rsidRDefault="008E09AD" w:rsidP="008E09AD">
      <w:pPr>
        <w:jc w:val="both"/>
        <w:rPr>
          <w:rFonts w:ascii="Arial" w:hAnsi="Arial" w:cs="Arial"/>
          <w:sz w:val="24"/>
          <w:szCs w:val="24"/>
        </w:rPr>
      </w:pPr>
      <w:r w:rsidRPr="00285DCD">
        <w:rPr>
          <w:rFonts w:ascii="Arial" w:hAnsi="Arial" w:cs="Arial"/>
          <w:sz w:val="24"/>
          <w:szCs w:val="24"/>
        </w:rPr>
        <w:t xml:space="preserve">8.3 - Observar-se-á ainda quanto à rescisão do presente contrato as disposições contidas nos arts. 77/80 da Lei 8.666/93 e outras disposições da referida legislação, sendo que, em caso de rescisão administrativa fundada no citado art. 77, deverão ser assegurados os direitos da administração contratante, especialmente dos de que trata o art. 80 da mesma Lei.   </w:t>
      </w:r>
    </w:p>
    <w:p w:rsidR="008E09AD" w:rsidRPr="00285DCD" w:rsidRDefault="008E09AD" w:rsidP="008E09AD">
      <w:pPr>
        <w:jc w:val="both"/>
        <w:rPr>
          <w:rFonts w:ascii="Arial" w:hAnsi="Arial" w:cs="Arial"/>
          <w:sz w:val="24"/>
          <w:szCs w:val="24"/>
        </w:rPr>
      </w:pPr>
    </w:p>
    <w:p w:rsidR="008E09AD" w:rsidRPr="00285DCD" w:rsidRDefault="008E09AD" w:rsidP="008E09AD">
      <w:pPr>
        <w:jc w:val="both"/>
        <w:rPr>
          <w:rFonts w:ascii="Arial" w:hAnsi="Arial" w:cs="Arial"/>
          <w:sz w:val="24"/>
          <w:szCs w:val="24"/>
        </w:rPr>
      </w:pPr>
      <w:r w:rsidRPr="00285DCD">
        <w:rPr>
          <w:rFonts w:ascii="Arial" w:hAnsi="Arial" w:cs="Arial"/>
          <w:sz w:val="24"/>
          <w:szCs w:val="24"/>
        </w:rPr>
        <w:t xml:space="preserve">8.4 - O presente contrato poderá ser alterado na forma prevista no art. 65 e outras disposições da lei 8666/93. </w:t>
      </w:r>
    </w:p>
    <w:p w:rsidR="008E09AD" w:rsidRPr="00285DCD" w:rsidRDefault="008E09AD" w:rsidP="008E09AD">
      <w:pPr>
        <w:ind w:firstLine="708"/>
        <w:jc w:val="both"/>
        <w:rPr>
          <w:rFonts w:ascii="Arial" w:hAnsi="Arial" w:cs="Arial"/>
          <w:sz w:val="24"/>
          <w:szCs w:val="24"/>
        </w:rPr>
      </w:pPr>
    </w:p>
    <w:p w:rsidR="008E09AD" w:rsidRPr="00285DCD" w:rsidRDefault="008E09AD" w:rsidP="008E09AD">
      <w:pPr>
        <w:jc w:val="both"/>
        <w:rPr>
          <w:rFonts w:ascii="Arial" w:hAnsi="Arial" w:cs="Arial"/>
          <w:sz w:val="24"/>
          <w:szCs w:val="24"/>
        </w:rPr>
      </w:pPr>
      <w:r w:rsidRPr="00285DCD">
        <w:rPr>
          <w:rFonts w:ascii="Arial" w:hAnsi="Arial" w:cs="Arial"/>
          <w:sz w:val="24"/>
          <w:szCs w:val="24"/>
        </w:rPr>
        <w:t>8.5 - Em caso de rescisão contratual por culpa da contratada esta ficará sujeita a multa de 30% (trinta por cento) do valor global deste Instrumento.</w:t>
      </w:r>
    </w:p>
    <w:p w:rsidR="008E09AD" w:rsidRPr="00285DCD" w:rsidRDefault="008E09AD" w:rsidP="008E09AD">
      <w:pPr>
        <w:ind w:firstLine="708"/>
        <w:jc w:val="both"/>
        <w:rPr>
          <w:rFonts w:ascii="Arial" w:hAnsi="Arial" w:cs="Arial"/>
          <w:sz w:val="24"/>
          <w:szCs w:val="24"/>
        </w:rPr>
      </w:pPr>
    </w:p>
    <w:p w:rsidR="008E09AD" w:rsidRPr="00285DCD" w:rsidRDefault="008E09AD" w:rsidP="008E09AD">
      <w:pPr>
        <w:jc w:val="both"/>
        <w:rPr>
          <w:rFonts w:ascii="Arial" w:hAnsi="Arial" w:cs="Arial"/>
          <w:b/>
          <w:sz w:val="24"/>
          <w:szCs w:val="24"/>
        </w:rPr>
      </w:pPr>
      <w:r w:rsidRPr="00285DCD">
        <w:rPr>
          <w:rFonts w:ascii="Arial" w:hAnsi="Arial" w:cs="Arial"/>
          <w:b/>
          <w:sz w:val="24"/>
          <w:szCs w:val="24"/>
        </w:rPr>
        <w:t xml:space="preserve">NONA: DA VIGÊNCIA </w:t>
      </w:r>
    </w:p>
    <w:p w:rsidR="008E09AD" w:rsidRPr="00285DCD" w:rsidRDefault="008E09AD" w:rsidP="008E09AD">
      <w:pPr>
        <w:jc w:val="both"/>
        <w:rPr>
          <w:rStyle w:val="Forte"/>
          <w:rFonts w:ascii="Arial" w:hAnsi="Arial" w:cs="Arial"/>
          <w:sz w:val="24"/>
          <w:szCs w:val="24"/>
        </w:rPr>
      </w:pPr>
      <w:r w:rsidRPr="00285DCD">
        <w:rPr>
          <w:rStyle w:val="Forte"/>
          <w:rFonts w:ascii="Arial" w:hAnsi="Arial" w:cs="Arial"/>
          <w:sz w:val="24"/>
          <w:szCs w:val="24"/>
        </w:rPr>
        <w:t>9.1) - O presente contrato entrará em vigor na data de sua assinatura para findar no dia 31 de dezembro de 2017, podendo ser rescindido ou prorrogado caso fique comprovado, nesta última hipótese, que o prazo ficou aquém do necessário para levar a cabo o fornecimento do objeto, observadas as disposições legais reguladoras da matéria.</w:t>
      </w:r>
    </w:p>
    <w:p w:rsidR="008E09AD" w:rsidRPr="00285DCD" w:rsidRDefault="008E09AD" w:rsidP="008E09AD">
      <w:pPr>
        <w:ind w:firstLine="708"/>
        <w:jc w:val="both"/>
        <w:rPr>
          <w:rStyle w:val="Forte"/>
          <w:rFonts w:ascii="Arial" w:hAnsi="Arial" w:cs="Arial"/>
          <w:b w:val="0"/>
          <w:sz w:val="24"/>
          <w:szCs w:val="24"/>
        </w:rPr>
      </w:pPr>
    </w:p>
    <w:p w:rsidR="008E09AD" w:rsidRPr="00285DCD" w:rsidRDefault="00865543" w:rsidP="008E09AD">
      <w:pPr>
        <w:jc w:val="both"/>
        <w:rPr>
          <w:rStyle w:val="Forte"/>
          <w:rFonts w:ascii="Arial" w:hAnsi="Arial" w:cs="Arial"/>
          <w:b w:val="0"/>
          <w:sz w:val="24"/>
          <w:szCs w:val="24"/>
        </w:rPr>
      </w:pPr>
      <w:r>
        <w:rPr>
          <w:rStyle w:val="Forte"/>
          <w:rFonts w:ascii="Arial" w:hAnsi="Arial" w:cs="Arial"/>
          <w:sz w:val="24"/>
          <w:szCs w:val="24"/>
        </w:rPr>
        <w:t xml:space="preserve">9.2) - </w:t>
      </w:r>
      <w:r w:rsidR="008E09AD" w:rsidRPr="00285DCD">
        <w:rPr>
          <w:rStyle w:val="Forte"/>
          <w:rFonts w:ascii="Arial" w:hAnsi="Arial" w:cs="Arial"/>
          <w:sz w:val="24"/>
          <w:szCs w:val="24"/>
        </w:rPr>
        <w:t>A partir da citada data (31/12/2017) a parte Contratante fica desobrigada de adquirir e a parte contratada de fornecer eventuais materiais ainda não entregues, salvo, se por acordo das partes, o presente instrumento for prorrogado através de Termo Aditivo.</w:t>
      </w:r>
    </w:p>
    <w:p w:rsidR="008E09AD" w:rsidRPr="00285DCD" w:rsidRDefault="008E09AD" w:rsidP="008E09AD">
      <w:pPr>
        <w:ind w:firstLine="708"/>
        <w:jc w:val="both"/>
        <w:rPr>
          <w:rStyle w:val="Forte"/>
          <w:rFonts w:ascii="Arial" w:hAnsi="Arial" w:cs="Arial"/>
          <w:b w:val="0"/>
          <w:sz w:val="24"/>
          <w:szCs w:val="24"/>
        </w:rPr>
      </w:pPr>
    </w:p>
    <w:p w:rsidR="008E09AD" w:rsidRPr="00285DCD" w:rsidRDefault="008E09AD" w:rsidP="008E09AD">
      <w:pPr>
        <w:jc w:val="both"/>
        <w:rPr>
          <w:rStyle w:val="Forte"/>
          <w:rFonts w:ascii="Arial" w:hAnsi="Arial" w:cs="Arial"/>
          <w:b w:val="0"/>
          <w:sz w:val="24"/>
          <w:szCs w:val="24"/>
        </w:rPr>
      </w:pPr>
      <w:r w:rsidRPr="00285DCD">
        <w:rPr>
          <w:rStyle w:val="Forte"/>
          <w:rFonts w:ascii="Arial" w:hAnsi="Arial" w:cs="Arial"/>
          <w:sz w:val="24"/>
          <w:szCs w:val="24"/>
        </w:rPr>
        <w:t xml:space="preserve">9.3) - </w:t>
      </w:r>
      <w:r w:rsidRPr="00285DCD">
        <w:rPr>
          <w:rFonts w:ascii="Arial" w:hAnsi="Arial" w:cs="Arial"/>
          <w:sz w:val="24"/>
          <w:szCs w:val="24"/>
        </w:rPr>
        <w:t>Haverá rescisão automática do contrato se a quantidade de bens contratados findarem antes de esgotar o prazo de vigência da avença, observadas, porém, as possibilidades de supressões, acréscimos e alterações.</w:t>
      </w:r>
    </w:p>
    <w:p w:rsidR="008E09AD" w:rsidRPr="00285DCD" w:rsidRDefault="008E09AD" w:rsidP="008E09AD">
      <w:pPr>
        <w:jc w:val="both"/>
        <w:rPr>
          <w:rFonts w:ascii="Arial" w:hAnsi="Arial" w:cs="Arial"/>
          <w:b/>
          <w:sz w:val="24"/>
          <w:szCs w:val="24"/>
        </w:rPr>
      </w:pPr>
    </w:p>
    <w:p w:rsidR="008E09AD" w:rsidRPr="00285DCD" w:rsidRDefault="008E09AD" w:rsidP="008E09AD">
      <w:pPr>
        <w:jc w:val="both"/>
        <w:rPr>
          <w:rFonts w:ascii="Arial" w:hAnsi="Arial" w:cs="Arial"/>
          <w:b/>
          <w:sz w:val="24"/>
          <w:szCs w:val="24"/>
        </w:rPr>
      </w:pPr>
      <w:r w:rsidRPr="00285DCD">
        <w:rPr>
          <w:rFonts w:ascii="Arial" w:hAnsi="Arial" w:cs="Arial"/>
          <w:b/>
          <w:sz w:val="24"/>
          <w:szCs w:val="24"/>
        </w:rPr>
        <w:t xml:space="preserve">DECIMA: DA VINCULAÇÃO </w:t>
      </w:r>
    </w:p>
    <w:p w:rsidR="008E09AD" w:rsidRPr="00865543" w:rsidRDefault="008E09AD" w:rsidP="008E09AD">
      <w:pPr>
        <w:jc w:val="both"/>
        <w:rPr>
          <w:rFonts w:ascii="Arial" w:hAnsi="Arial" w:cs="Arial"/>
          <w:sz w:val="22"/>
          <w:szCs w:val="22"/>
        </w:rPr>
      </w:pPr>
      <w:r w:rsidRPr="00865543">
        <w:rPr>
          <w:rFonts w:ascii="Arial" w:hAnsi="Arial" w:cs="Arial"/>
          <w:sz w:val="22"/>
          <w:szCs w:val="22"/>
        </w:rPr>
        <w:lastRenderedPageBreak/>
        <w:t>10.1) - Vincula-se este contrato, nos termos da lei 8.666/93 e suas modificaçõe</w:t>
      </w:r>
      <w:r w:rsidR="00865543" w:rsidRPr="00865543">
        <w:rPr>
          <w:rFonts w:ascii="Arial" w:hAnsi="Arial" w:cs="Arial"/>
          <w:sz w:val="22"/>
          <w:szCs w:val="22"/>
        </w:rPr>
        <w:t>s, ao Processo Licitatório n° 022</w:t>
      </w:r>
      <w:r w:rsidRPr="00865543">
        <w:rPr>
          <w:rFonts w:ascii="Arial" w:hAnsi="Arial" w:cs="Arial"/>
          <w:sz w:val="22"/>
          <w:szCs w:val="22"/>
        </w:rPr>
        <w:t>/2017 na</w:t>
      </w:r>
      <w:r w:rsidR="00865543" w:rsidRPr="00865543">
        <w:rPr>
          <w:rFonts w:ascii="Arial" w:hAnsi="Arial" w:cs="Arial"/>
          <w:sz w:val="22"/>
          <w:szCs w:val="22"/>
        </w:rPr>
        <w:t xml:space="preserve"> modalidade Pregão Presencial 007</w:t>
      </w:r>
      <w:r w:rsidRPr="00865543">
        <w:rPr>
          <w:rFonts w:ascii="Arial" w:hAnsi="Arial" w:cs="Arial"/>
          <w:sz w:val="22"/>
          <w:szCs w:val="22"/>
        </w:rPr>
        <w:t xml:space="preserve">/2017, aplicando-se ao mesmo todas as disposições contidas no Edital da Licitação citada, inclusive, no que se refere as sanções aplicáveis por inadimplemento. </w:t>
      </w:r>
    </w:p>
    <w:p w:rsidR="008E09AD" w:rsidRPr="00865543" w:rsidRDefault="008E09AD" w:rsidP="008E09AD">
      <w:pPr>
        <w:ind w:firstLine="708"/>
        <w:jc w:val="both"/>
        <w:rPr>
          <w:rFonts w:ascii="Arial" w:hAnsi="Arial" w:cs="Arial"/>
          <w:sz w:val="22"/>
          <w:szCs w:val="22"/>
        </w:rPr>
      </w:pPr>
    </w:p>
    <w:p w:rsidR="008E09AD" w:rsidRPr="00865543" w:rsidRDefault="008E09AD" w:rsidP="008E09AD">
      <w:pPr>
        <w:jc w:val="both"/>
        <w:rPr>
          <w:rFonts w:ascii="Arial" w:hAnsi="Arial" w:cs="Arial"/>
          <w:b/>
          <w:sz w:val="22"/>
          <w:szCs w:val="22"/>
        </w:rPr>
      </w:pPr>
      <w:r w:rsidRPr="00865543">
        <w:rPr>
          <w:rFonts w:ascii="Arial" w:hAnsi="Arial" w:cs="Arial"/>
          <w:b/>
          <w:sz w:val="22"/>
          <w:szCs w:val="22"/>
        </w:rPr>
        <w:t>DECIMA PRIMEIRA: DAS PENALIDADES</w:t>
      </w:r>
    </w:p>
    <w:p w:rsidR="008E09AD" w:rsidRPr="00865543" w:rsidRDefault="008E09AD" w:rsidP="008E09AD">
      <w:pPr>
        <w:jc w:val="both"/>
        <w:rPr>
          <w:rFonts w:ascii="Arial" w:hAnsi="Arial" w:cs="Arial"/>
          <w:sz w:val="22"/>
          <w:szCs w:val="22"/>
        </w:rPr>
      </w:pPr>
      <w:r w:rsidRPr="00865543">
        <w:rPr>
          <w:rFonts w:ascii="Arial" w:hAnsi="Arial" w:cs="Arial"/>
          <w:sz w:val="22"/>
          <w:szCs w:val="22"/>
        </w:rPr>
        <w:t xml:space="preserve">11.1 - Ocorrendo a hipótese de inadimplência contratual, a contratada ficará sujeita às penalidades previstas nos artigos 86 e 87 da Lei 8.666/93, e posteriores modificações. </w:t>
      </w:r>
    </w:p>
    <w:p w:rsidR="008E09AD" w:rsidRPr="00865543" w:rsidRDefault="008E09AD" w:rsidP="008E09AD">
      <w:pPr>
        <w:autoSpaceDE w:val="0"/>
        <w:autoSpaceDN w:val="0"/>
        <w:adjustRightInd w:val="0"/>
        <w:jc w:val="both"/>
        <w:rPr>
          <w:rFonts w:ascii="Arial" w:hAnsi="Arial" w:cs="Arial"/>
          <w:sz w:val="22"/>
          <w:szCs w:val="22"/>
        </w:rPr>
      </w:pPr>
      <w:r w:rsidRPr="00865543">
        <w:rPr>
          <w:rFonts w:ascii="Arial" w:hAnsi="Arial" w:cs="Arial"/>
          <w:sz w:val="22"/>
          <w:szCs w:val="22"/>
        </w:rPr>
        <w:t>11.2- Pela inexecução deliberada, total ou parcial, das condições estabelecidas, a Administração poderá garantida prévia defesa, aplicar a contratada as seguintes penalidades:</w:t>
      </w:r>
    </w:p>
    <w:p w:rsidR="008E09AD" w:rsidRPr="00865543" w:rsidRDefault="008E09AD" w:rsidP="008E09AD">
      <w:pPr>
        <w:autoSpaceDE w:val="0"/>
        <w:autoSpaceDN w:val="0"/>
        <w:adjustRightInd w:val="0"/>
        <w:jc w:val="both"/>
        <w:rPr>
          <w:rFonts w:ascii="Arial" w:hAnsi="Arial" w:cs="Arial"/>
          <w:sz w:val="22"/>
          <w:szCs w:val="22"/>
        </w:rPr>
      </w:pPr>
      <w:r w:rsidRPr="00865543">
        <w:rPr>
          <w:rFonts w:ascii="Arial" w:hAnsi="Arial" w:cs="Arial"/>
          <w:sz w:val="22"/>
          <w:szCs w:val="22"/>
        </w:rPr>
        <w:t>11.2.1- advertência por escrito;</w:t>
      </w:r>
    </w:p>
    <w:p w:rsidR="008E09AD" w:rsidRPr="00865543" w:rsidRDefault="008E09AD" w:rsidP="008E09AD">
      <w:pPr>
        <w:autoSpaceDE w:val="0"/>
        <w:autoSpaceDN w:val="0"/>
        <w:adjustRightInd w:val="0"/>
        <w:jc w:val="both"/>
        <w:rPr>
          <w:rFonts w:ascii="Arial" w:hAnsi="Arial" w:cs="Arial"/>
          <w:sz w:val="22"/>
          <w:szCs w:val="22"/>
        </w:rPr>
      </w:pPr>
      <w:r w:rsidRPr="00865543">
        <w:rPr>
          <w:rFonts w:ascii="Arial" w:hAnsi="Arial" w:cs="Arial"/>
          <w:sz w:val="22"/>
          <w:szCs w:val="22"/>
        </w:rPr>
        <w:t>11.2.2 – em caso de descumprimento total ou parcial da obrigação assumida, poderá ser aplicada multa de até 30% do valor do contrato, sendo que, em caso de atraso na execução do objeto contratual, será aplicada multa diária de 2% do valor do contrato;</w:t>
      </w:r>
    </w:p>
    <w:p w:rsidR="008E09AD" w:rsidRPr="00865543" w:rsidRDefault="008E09AD" w:rsidP="008E09AD">
      <w:pPr>
        <w:autoSpaceDE w:val="0"/>
        <w:autoSpaceDN w:val="0"/>
        <w:adjustRightInd w:val="0"/>
        <w:jc w:val="both"/>
        <w:rPr>
          <w:rFonts w:ascii="Arial" w:hAnsi="Arial" w:cs="Arial"/>
          <w:sz w:val="22"/>
          <w:szCs w:val="22"/>
        </w:rPr>
      </w:pPr>
      <w:r w:rsidRPr="00865543">
        <w:rPr>
          <w:rFonts w:ascii="Arial" w:hAnsi="Arial" w:cs="Arial"/>
          <w:sz w:val="22"/>
          <w:szCs w:val="22"/>
        </w:rPr>
        <w:t>11.2.3 - suspensão temporária do direito de participar em licitações e contratar, com o licitante, por um período não superior a 05 (cinco) anos, conforme na forma do art.7° da Lei n.º 10.520/02;</w:t>
      </w:r>
    </w:p>
    <w:p w:rsidR="008E09AD" w:rsidRPr="00865543" w:rsidRDefault="008E09AD" w:rsidP="008E09AD">
      <w:pPr>
        <w:autoSpaceDE w:val="0"/>
        <w:autoSpaceDN w:val="0"/>
        <w:adjustRightInd w:val="0"/>
        <w:jc w:val="both"/>
        <w:rPr>
          <w:rFonts w:ascii="Arial" w:hAnsi="Arial" w:cs="Arial"/>
          <w:sz w:val="22"/>
          <w:szCs w:val="22"/>
        </w:rPr>
      </w:pPr>
      <w:r w:rsidRPr="00865543">
        <w:rPr>
          <w:rFonts w:ascii="Arial" w:hAnsi="Arial" w:cs="Arial"/>
          <w:sz w:val="22"/>
          <w:szCs w:val="22"/>
        </w:rPr>
        <w:t>11.2.4 – Rescisão contratual.</w:t>
      </w:r>
    </w:p>
    <w:p w:rsidR="008E09AD" w:rsidRPr="00865543" w:rsidRDefault="008E09AD" w:rsidP="008E09AD">
      <w:pPr>
        <w:jc w:val="both"/>
        <w:rPr>
          <w:rFonts w:ascii="Arial" w:hAnsi="Arial" w:cs="Arial"/>
          <w:b/>
          <w:sz w:val="22"/>
          <w:szCs w:val="22"/>
        </w:rPr>
      </w:pPr>
    </w:p>
    <w:p w:rsidR="008E09AD" w:rsidRPr="00865543" w:rsidRDefault="008E09AD" w:rsidP="008E09AD">
      <w:pPr>
        <w:jc w:val="both"/>
        <w:rPr>
          <w:rFonts w:ascii="Arial" w:hAnsi="Arial" w:cs="Arial"/>
          <w:b/>
          <w:sz w:val="22"/>
          <w:szCs w:val="22"/>
        </w:rPr>
      </w:pPr>
      <w:r w:rsidRPr="00865543">
        <w:rPr>
          <w:rFonts w:ascii="Arial" w:hAnsi="Arial" w:cs="Arial"/>
          <w:b/>
          <w:sz w:val="22"/>
          <w:szCs w:val="22"/>
        </w:rPr>
        <w:t>DÉCIMA SEGUNDA: DOS ACRESCIMOS E SUPRESSÕES</w:t>
      </w:r>
    </w:p>
    <w:p w:rsidR="008E09AD" w:rsidRPr="00865543" w:rsidRDefault="008E09AD" w:rsidP="008E09AD">
      <w:pPr>
        <w:jc w:val="both"/>
        <w:rPr>
          <w:rFonts w:ascii="Arial" w:hAnsi="Arial" w:cs="Arial"/>
          <w:sz w:val="22"/>
          <w:szCs w:val="22"/>
        </w:rPr>
      </w:pPr>
      <w:r w:rsidRPr="00865543">
        <w:rPr>
          <w:rFonts w:ascii="Arial" w:hAnsi="Arial" w:cs="Arial"/>
          <w:sz w:val="22"/>
          <w:szCs w:val="22"/>
        </w:rPr>
        <w:t xml:space="preserve">12.1) - A contratada fica obrigada a aceitar, nas mesmas condições contratuais, os acréscimos e supressões que fizerem necessárias no objeto do presente contrato até 25% (vinte e cinco por cento) do valor inicial do contrato atualizado, conforme art. 65 da lei 8666/93. </w:t>
      </w:r>
    </w:p>
    <w:p w:rsidR="008E09AD" w:rsidRPr="00865543" w:rsidRDefault="008E09AD" w:rsidP="008E09AD">
      <w:pPr>
        <w:jc w:val="both"/>
        <w:rPr>
          <w:rFonts w:ascii="Arial" w:hAnsi="Arial" w:cs="Arial"/>
          <w:b/>
          <w:sz w:val="22"/>
          <w:szCs w:val="22"/>
        </w:rPr>
      </w:pPr>
    </w:p>
    <w:p w:rsidR="008E09AD" w:rsidRPr="00865543" w:rsidRDefault="008E09AD" w:rsidP="008E09AD">
      <w:pPr>
        <w:jc w:val="both"/>
        <w:rPr>
          <w:rFonts w:ascii="Arial" w:hAnsi="Arial" w:cs="Arial"/>
          <w:b/>
          <w:sz w:val="22"/>
          <w:szCs w:val="22"/>
        </w:rPr>
      </w:pPr>
      <w:r w:rsidRPr="00865543">
        <w:rPr>
          <w:rFonts w:ascii="Arial" w:hAnsi="Arial" w:cs="Arial"/>
          <w:b/>
          <w:sz w:val="22"/>
          <w:szCs w:val="22"/>
        </w:rPr>
        <w:t>DÉCIMA TERCEIRA: DOS CASOS OMISSOS E DO FORO</w:t>
      </w:r>
    </w:p>
    <w:p w:rsidR="008E09AD" w:rsidRPr="00865543" w:rsidRDefault="008E09AD" w:rsidP="008E09AD">
      <w:pPr>
        <w:jc w:val="both"/>
        <w:rPr>
          <w:rStyle w:val="Forte"/>
          <w:rFonts w:ascii="Arial" w:hAnsi="Arial" w:cs="Arial"/>
          <w:sz w:val="22"/>
          <w:szCs w:val="22"/>
        </w:rPr>
      </w:pPr>
      <w:r w:rsidRPr="00865543">
        <w:rPr>
          <w:rStyle w:val="Forte"/>
          <w:rFonts w:ascii="Arial" w:hAnsi="Arial" w:cs="Arial"/>
          <w:sz w:val="22"/>
          <w:szCs w:val="22"/>
        </w:rPr>
        <w:t>13.1) –  Os casos omissos serão resolvidos com base na Lei 10.520/2002, Lei 8.666/93 e LC 123/2006 e alterações.</w:t>
      </w:r>
    </w:p>
    <w:p w:rsidR="008E09AD" w:rsidRPr="00865543" w:rsidRDefault="008E09AD" w:rsidP="008E09AD">
      <w:pPr>
        <w:jc w:val="both"/>
        <w:rPr>
          <w:rStyle w:val="Forte"/>
          <w:rFonts w:ascii="Arial" w:hAnsi="Arial" w:cs="Arial"/>
          <w:b w:val="0"/>
          <w:sz w:val="22"/>
          <w:szCs w:val="22"/>
        </w:rPr>
      </w:pPr>
    </w:p>
    <w:p w:rsidR="008E09AD" w:rsidRPr="00865543" w:rsidRDefault="008E09AD" w:rsidP="008E09AD">
      <w:pPr>
        <w:jc w:val="both"/>
        <w:rPr>
          <w:rStyle w:val="Forte"/>
          <w:rFonts w:ascii="Arial" w:hAnsi="Arial" w:cs="Arial"/>
          <w:b w:val="0"/>
          <w:sz w:val="22"/>
          <w:szCs w:val="22"/>
        </w:rPr>
      </w:pPr>
      <w:r w:rsidRPr="00865543">
        <w:rPr>
          <w:rStyle w:val="Forte"/>
          <w:rFonts w:ascii="Arial" w:hAnsi="Arial" w:cs="Arial"/>
          <w:sz w:val="22"/>
          <w:szCs w:val="22"/>
        </w:rPr>
        <w:t xml:space="preserve">13.2) - Para dirimir quaisquer dúvidas oriundas do presente contrato, fica eleito o Foro da Comarca de </w:t>
      </w:r>
      <w:r w:rsidR="00865543" w:rsidRPr="00865543">
        <w:rPr>
          <w:rStyle w:val="Forte"/>
          <w:rFonts w:ascii="Arial" w:hAnsi="Arial" w:cs="Arial"/>
          <w:sz w:val="22"/>
          <w:szCs w:val="22"/>
        </w:rPr>
        <w:t>Serro</w:t>
      </w:r>
      <w:r w:rsidRPr="00865543">
        <w:rPr>
          <w:rStyle w:val="Forte"/>
          <w:rFonts w:ascii="Arial" w:hAnsi="Arial" w:cs="Arial"/>
          <w:sz w:val="22"/>
          <w:szCs w:val="22"/>
        </w:rPr>
        <w:t xml:space="preserve">, renunciando, desde já as demais. E por estarem assim justos e pactuados, firmam este instrumento em 02 (duas) vias de igual teor, na presença de duas testemunhas, que assim, para que surta seus efeitos jurídicos e legais. </w:t>
      </w:r>
    </w:p>
    <w:p w:rsidR="008E09AD" w:rsidRPr="00865543" w:rsidRDefault="008E09AD" w:rsidP="008E09AD">
      <w:pPr>
        <w:jc w:val="center"/>
        <w:rPr>
          <w:rFonts w:ascii="Arial" w:hAnsi="Arial" w:cs="Arial"/>
          <w:sz w:val="22"/>
          <w:szCs w:val="22"/>
        </w:rPr>
      </w:pPr>
    </w:p>
    <w:p w:rsidR="008E09AD" w:rsidRPr="00865543" w:rsidRDefault="008E09AD" w:rsidP="00865543">
      <w:pPr>
        <w:rPr>
          <w:rFonts w:ascii="Arial" w:hAnsi="Arial" w:cs="Arial"/>
          <w:sz w:val="22"/>
          <w:szCs w:val="22"/>
        </w:rPr>
      </w:pPr>
    </w:p>
    <w:p w:rsidR="008E09AD" w:rsidRPr="00865543" w:rsidRDefault="008E09AD" w:rsidP="008E09AD">
      <w:pPr>
        <w:jc w:val="center"/>
        <w:rPr>
          <w:rFonts w:ascii="Arial" w:hAnsi="Arial" w:cs="Arial"/>
          <w:sz w:val="22"/>
          <w:szCs w:val="22"/>
        </w:rPr>
      </w:pPr>
    </w:p>
    <w:p w:rsidR="008E09AD" w:rsidRPr="00865543" w:rsidRDefault="008E09AD" w:rsidP="008E09AD">
      <w:pPr>
        <w:jc w:val="center"/>
        <w:rPr>
          <w:rFonts w:ascii="Arial" w:hAnsi="Arial" w:cs="Arial"/>
          <w:sz w:val="22"/>
          <w:szCs w:val="22"/>
        </w:rPr>
      </w:pPr>
      <w:r w:rsidRPr="00865543">
        <w:rPr>
          <w:rFonts w:ascii="Arial" w:hAnsi="Arial" w:cs="Arial"/>
          <w:sz w:val="22"/>
          <w:szCs w:val="22"/>
        </w:rPr>
        <w:t>Serra Azul de Minas-MG</w:t>
      </w:r>
      <w:r w:rsidR="00865543" w:rsidRPr="00865543">
        <w:rPr>
          <w:rFonts w:ascii="Arial" w:hAnsi="Arial" w:cs="Arial"/>
          <w:sz w:val="22"/>
          <w:szCs w:val="22"/>
        </w:rPr>
        <w:t xml:space="preserve"> 20 de Março</w:t>
      </w:r>
      <w:r w:rsidRPr="00865543">
        <w:rPr>
          <w:rFonts w:ascii="Arial" w:hAnsi="Arial" w:cs="Arial"/>
          <w:sz w:val="22"/>
          <w:szCs w:val="22"/>
        </w:rPr>
        <w:t xml:space="preserve"> de 2017.</w:t>
      </w:r>
    </w:p>
    <w:p w:rsidR="008E09AD" w:rsidRPr="00865543" w:rsidRDefault="008E09AD" w:rsidP="008E09AD">
      <w:pPr>
        <w:jc w:val="both"/>
        <w:rPr>
          <w:rFonts w:ascii="Arial" w:hAnsi="Arial" w:cs="Arial"/>
          <w:sz w:val="22"/>
          <w:szCs w:val="22"/>
        </w:rPr>
      </w:pPr>
    </w:p>
    <w:p w:rsidR="008E09AD" w:rsidRPr="00865543" w:rsidRDefault="008E09AD" w:rsidP="00865543">
      <w:pPr>
        <w:tabs>
          <w:tab w:val="left" w:pos="2070"/>
          <w:tab w:val="left" w:pos="2970"/>
        </w:tabs>
        <w:jc w:val="center"/>
        <w:rPr>
          <w:rFonts w:ascii="Arial" w:hAnsi="Arial" w:cs="Arial"/>
          <w:sz w:val="22"/>
          <w:szCs w:val="22"/>
        </w:rPr>
      </w:pPr>
      <w:r w:rsidRPr="00865543">
        <w:rPr>
          <w:rFonts w:ascii="Arial" w:hAnsi="Arial" w:cs="Arial"/>
          <w:sz w:val="22"/>
          <w:szCs w:val="22"/>
        </w:rPr>
        <w:t>___________</w:t>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r>
      <w:r w:rsidRPr="00865543">
        <w:rPr>
          <w:rFonts w:ascii="Arial" w:hAnsi="Arial" w:cs="Arial"/>
          <w:sz w:val="22"/>
          <w:szCs w:val="22"/>
        </w:rPr>
        <w:softHyphen/>
        <w:t>___________________</w:t>
      </w:r>
    </w:p>
    <w:p w:rsidR="008E09AD" w:rsidRPr="00146C40" w:rsidRDefault="00865543" w:rsidP="00865543">
      <w:pPr>
        <w:jc w:val="center"/>
        <w:rPr>
          <w:rFonts w:ascii="Arial" w:hAnsi="Arial" w:cs="Arial"/>
          <w:b/>
          <w:sz w:val="22"/>
          <w:szCs w:val="22"/>
        </w:rPr>
      </w:pPr>
      <w:r w:rsidRPr="00146C40">
        <w:rPr>
          <w:rFonts w:ascii="Arial" w:hAnsi="Arial" w:cs="Arial"/>
          <w:b/>
          <w:sz w:val="22"/>
          <w:szCs w:val="22"/>
        </w:rPr>
        <w:t>Leonardo do Carmo Coelho</w:t>
      </w:r>
    </w:p>
    <w:p w:rsidR="008E09AD" w:rsidRPr="00865543" w:rsidRDefault="00146C40" w:rsidP="00865543">
      <w:pPr>
        <w:jc w:val="center"/>
        <w:rPr>
          <w:rFonts w:ascii="Arial" w:hAnsi="Arial" w:cs="Arial"/>
          <w:sz w:val="22"/>
          <w:szCs w:val="22"/>
        </w:rPr>
      </w:pPr>
      <w:r>
        <w:rPr>
          <w:rFonts w:ascii="Arial" w:hAnsi="Arial" w:cs="Arial"/>
          <w:sz w:val="22"/>
          <w:szCs w:val="22"/>
        </w:rPr>
        <w:t>Prefeito</w:t>
      </w:r>
      <w:r w:rsidR="008E09AD" w:rsidRPr="00865543">
        <w:rPr>
          <w:rFonts w:ascii="Arial" w:hAnsi="Arial" w:cs="Arial"/>
          <w:sz w:val="22"/>
          <w:szCs w:val="22"/>
        </w:rPr>
        <w:t xml:space="preserve"> Municipal</w:t>
      </w:r>
    </w:p>
    <w:p w:rsidR="00865543" w:rsidRDefault="00865543" w:rsidP="00865543">
      <w:pPr>
        <w:jc w:val="center"/>
        <w:rPr>
          <w:rFonts w:ascii="Arial" w:hAnsi="Arial" w:cs="Arial"/>
          <w:sz w:val="22"/>
          <w:szCs w:val="22"/>
        </w:rPr>
      </w:pPr>
    </w:p>
    <w:p w:rsidR="00865543" w:rsidRDefault="00865543" w:rsidP="00865543">
      <w:pPr>
        <w:jc w:val="center"/>
        <w:rPr>
          <w:rFonts w:ascii="Arial" w:hAnsi="Arial" w:cs="Arial"/>
          <w:sz w:val="22"/>
          <w:szCs w:val="22"/>
        </w:rPr>
      </w:pPr>
    </w:p>
    <w:p w:rsidR="00865543" w:rsidRDefault="00865543" w:rsidP="00865543">
      <w:pPr>
        <w:jc w:val="center"/>
        <w:rPr>
          <w:rFonts w:ascii="Arial" w:hAnsi="Arial" w:cs="Arial"/>
          <w:b/>
          <w:iCs/>
          <w:sz w:val="24"/>
          <w:szCs w:val="24"/>
        </w:rPr>
      </w:pPr>
      <w:r>
        <w:rPr>
          <w:rFonts w:ascii="Arial" w:hAnsi="Arial" w:cs="Arial"/>
          <w:sz w:val="22"/>
          <w:szCs w:val="22"/>
        </w:rPr>
        <w:t>______________________________________________</w:t>
      </w:r>
    </w:p>
    <w:p w:rsidR="00865543" w:rsidRDefault="00865543" w:rsidP="00865543">
      <w:pPr>
        <w:jc w:val="center"/>
        <w:rPr>
          <w:rFonts w:ascii="Arial" w:hAnsi="Arial" w:cs="Arial"/>
          <w:sz w:val="22"/>
          <w:szCs w:val="22"/>
        </w:rPr>
      </w:pPr>
      <w:r w:rsidRPr="0061056C">
        <w:rPr>
          <w:rFonts w:ascii="Arial" w:hAnsi="Arial" w:cs="Arial"/>
          <w:b/>
          <w:iCs/>
          <w:sz w:val="24"/>
          <w:szCs w:val="24"/>
        </w:rPr>
        <w:t>FAXT TELECOMUNICAÇÕES LTDA-ME</w:t>
      </w:r>
    </w:p>
    <w:p w:rsidR="008E09AD" w:rsidRPr="00865543" w:rsidRDefault="008E09AD" w:rsidP="00865543">
      <w:pPr>
        <w:jc w:val="center"/>
        <w:rPr>
          <w:rFonts w:ascii="Arial" w:hAnsi="Arial" w:cs="Arial"/>
          <w:sz w:val="22"/>
          <w:szCs w:val="22"/>
        </w:rPr>
      </w:pPr>
      <w:r w:rsidRPr="00865543">
        <w:rPr>
          <w:rFonts w:ascii="Arial" w:hAnsi="Arial" w:cs="Arial"/>
          <w:sz w:val="22"/>
          <w:szCs w:val="22"/>
        </w:rPr>
        <w:t>CONTRATADA</w:t>
      </w:r>
    </w:p>
    <w:p w:rsidR="008E09AD" w:rsidRPr="00865543" w:rsidRDefault="008E09AD" w:rsidP="00865543">
      <w:pPr>
        <w:jc w:val="center"/>
        <w:rPr>
          <w:rFonts w:ascii="Arial" w:hAnsi="Arial" w:cs="Arial"/>
          <w:sz w:val="22"/>
          <w:szCs w:val="22"/>
        </w:rPr>
      </w:pPr>
    </w:p>
    <w:p w:rsidR="008E09AD" w:rsidRPr="00865543" w:rsidRDefault="008E09AD" w:rsidP="008E09AD">
      <w:pPr>
        <w:jc w:val="center"/>
        <w:rPr>
          <w:rFonts w:ascii="Arial" w:hAnsi="Arial" w:cs="Arial"/>
          <w:sz w:val="22"/>
          <w:szCs w:val="22"/>
        </w:rPr>
      </w:pPr>
    </w:p>
    <w:p w:rsidR="008E09AD" w:rsidRPr="00865543" w:rsidRDefault="008E09AD" w:rsidP="008E09AD">
      <w:pPr>
        <w:jc w:val="both"/>
        <w:rPr>
          <w:rFonts w:ascii="Arial" w:hAnsi="Arial" w:cs="Arial"/>
          <w:sz w:val="22"/>
          <w:szCs w:val="22"/>
        </w:rPr>
      </w:pPr>
      <w:r w:rsidRPr="00865543">
        <w:rPr>
          <w:rFonts w:ascii="Arial" w:hAnsi="Arial" w:cs="Arial"/>
          <w:sz w:val="22"/>
          <w:szCs w:val="22"/>
        </w:rPr>
        <w:t>Testemunhas</w:t>
      </w:r>
    </w:p>
    <w:p w:rsidR="008E09AD" w:rsidRPr="00865543" w:rsidRDefault="008E09AD" w:rsidP="008E09AD">
      <w:pPr>
        <w:jc w:val="both"/>
        <w:rPr>
          <w:rFonts w:ascii="Arial" w:hAnsi="Arial" w:cs="Arial"/>
          <w:sz w:val="22"/>
          <w:szCs w:val="22"/>
        </w:rPr>
      </w:pPr>
      <w:r w:rsidRPr="00865543">
        <w:rPr>
          <w:rFonts w:ascii="Arial" w:hAnsi="Arial" w:cs="Arial"/>
          <w:sz w:val="22"/>
          <w:szCs w:val="22"/>
        </w:rPr>
        <w:t>a) ...........................................................     b)  .............................................................</w:t>
      </w:r>
    </w:p>
    <w:p w:rsidR="008E09AD" w:rsidRPr="00865543" w:rsidRDefault="008E09AD" w:rsidP="008E09AD">
      <w:pPr>
        <w:jc w:val="both"/>
        <w:rPr>
          <w:rFonts w:ascii="Arial" w:hAnsi="Arial" w:cs="Arial"/>
          <w:sz w:val="22"/>
          <w:szCs w:val="22"/>
        </w:rPr>
      </w:pPr>
      <w:r w:rsidRPr="00865543">
        <w:rPr>
          <w:rFonts w:ascii="Arial" w:hAnsi="Arial" w:cs="Arial"/>
          <w:sz w:val="22"/>
          <w:szCs w:val="22"/>
        </w:rPr>
        <w:t>CPF</w:t>
      </w:r>
      <w:r w:rsidRPr="00865543">
        <w:rPr>
          <w:rFonts w:ascii="Arial" w:hAnsi="Arial" w:cs="Arial"/>
          <w:sz w:val="22"/>
          <w:szCs w:val="22"/>
        </w:rPr>
        <w:tab/>
      </w:r>
      <w:r w:rsidRPr="00865543">
        <w:rPr>
          <w:rFonts w:ascii="Arial" w:hAnsi="Arial" w:cs="Arial"/>
          <w:sz w:val="22"/>
          <w:szCs w:val="22"/>
        </w:rPr>
        <w:tab/>
      </w:r>
      <w:r w:rsidRPr="00865543">
        <w:rPr>
          <w:rFonts w:ascii="Arial" w:hAnsi="Arial" w:cs="Arial"/>
          <w:sz w:val="22"/>
          <w:szCs w:val="22"/>
        </w:rPr>
        <w:tab/>
      </w:r>
      <w:r w:rsidRPr="00865543">
        <w:rPr>
          <w:rFonts w:ascii="Arial" w:hAnsi="Arial" w:cs="Arial"/>
          <w:sz w:val="22"/>
          <w:szCs w:val="22"/>
        </w:rPr>
        <w:tab/>
      </w:r>
      <w:r w:rsidRPr="00865543">
        <w:rPr>
          <w:rFonts w:ascii="Arial" w:hAnsi="Arial" w:cs="Arial"/>
          <w:sz w:val="22"/>
          <w:szCs w:val="22"/>
        </w:rPr>
        <w:tab/>
        <w:t xml:space="preserve">         CPF</w:t>
      </w:r>
    </w:p>
    <w:p w:rsidR="008E09AD" w:rsidRPr="00285DCD" w:rsidRDefault="008E09AD" w:rsidP="008E09AD">
      <w:pPr>
        <w:pStyle w:val="Ttulo1"/>
        <w:framePr w:wrap="around"/>
        <w:spacing w:after="0"/>
        <w:ind w:left="708"/>
        <w:rPr>
          <w:sz w:val="24"/>
          <w:szCs w:val="24"/>
        </w:rPr>
      </w:pPr>
    </w:p>
    <w:p w:rsidR="008E09AD" w:rsidRPr="00285DCD" w:rsidRDefault="008E09AD" w:rsidP="008E09AD">
      <w:pPr>
        <w:rPr>
          <w:rFonts w:ascii="Arial" w:hAnsi="Arial" w:cs="Arial"/>
          <w:bCs/>
          <w:sz w:val="24"/>
          <w:szCs w:val="24"/>
        </w:rPr>
      </w:pPr>
    </w:p>
    <w:sectPr w:rsidR="008E09AD" w:rsidRPr="00285DCD"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19" w:rsidRDefault="00793419" w:rsidP="00EE0DBB">
      <w:r>
        <w:separator/>
      </w:r>
    </w:p>
  </w:endnote>
  <w:endnote w:type="continuationSeparator" w:id="1">
    <w:p w:rsidR="00793419" w:rsidRDefault="00793419"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19" w:rsidRDefault="00793419" w:rsidP="00EE0DBB">
      <w:r>
        <w:separator/>
      </w:r>
    </w:p>
  </w:footnote>
  <w:footnote w:type="continuationSeparator" w:id="1">
    <w:p w:rsidR="00793419" w:rsidRDefault="00793419"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8E09AD"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D529F8" w:rsidP="00513DE9">
          <w:pPr>
            <w:pStyle w:val="Ttulo7"/>
            <w:spacing w:before="400" w:after="0"/>
            <w:rPr>
              <w:rFonts w:ascii="Arial Black" w:hAnsi="Arial Black"/>
              <w:sz w:val="20"/>
              <w:szCs w:val="20"/>
              <w:lang w:eastAsia="en-US"/>
            </w:rPr>
          </w:pPr>
          <w:r w:rsidRPr="00D529F8">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F86B53"/>
    <w:rsid w:val="00057A50"/>
    <w:rsid w:val="000703E3"/>
    <w:rsid w:val="00146C40"/>
    <w:rsid w:val="001A2D86"/>
    <w:rsid w:val="00226CB4"/>
    <w:rsid w:val="00285DCD"/>
    <w:rsid w:val="003E18FF"/>
    <w:rsid w:val="00513DE9"/>
    <w:rsid w:val="0061056C"/>
    <w:rsid w:val="00633B46"/>
    <w:rsid w:val="00713C83"/>
    <w:rsid w:val="00793419"/>
    <w:rsid w:val="007C7B81"/>
    <w:rsid w:val="008142C6"/>
    <w:rsid w:val="00852AE5"/>
    <w:rsid w:val="00865543"/>
    <w:rsid w:val="00874540"/>
    <w:rsid w:val="008E09AD"/>
    <w:rsid w:val="0096261A"/>
    <w:rsid w:val="009F1D11"/>
    <w:rsid w:val="00B75886"/>
    <w:rsid w:val="00BB738A"/>
    <w:rsid w:val="00C96898"/>
    <w:rsid w:val="00CA0B89"/>
    <w:rsid w:val="00D529F8"/>
    <w:rsid w:val="00E35ECB"/>
    <w:rsid w:val="00E83EF9"/>
    <w:rsid w:val="00EE0DBB"/>
    <w:rsid w:val="00EE6FF7"/>
    <w:rsid w:val="00F03147"/>
    <w:rsid w:val="00F137AD"/>
    <w:rsid w:val="00F41000"/>
    <w:rsid w:val="00F86B53"/>
    <w:rsid w:val="00F910FC"/>
    <w:rsid w:val="00FB2E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AD"/>
    <w:rPr>
      <w:rFonts w:ascii="Times New Roman" w:eastAsia="Times New Roman" w:hAnsi="Times New Roman"/>
    </w:rPr>
  </w:style>
  <w:style w:type="paragraph" w:styleId="Ttulo1">
    <w:name w:val="heading 1"/>
    <w:basedOn w:val="Normal"/>
    <w:next w:val="Normal"/>
    <w:link w:val="Ttulo1Char"/>
    <w:uiPriority w:val="99"/>
    <w:qFormat/>
    <w:rsid w:val="00EE0DBB"/>
    <w:pPr>
      <w:keepNext/>
      <w:framePr w:hSpace="141" w:wrap="around" w:vAnchor="text" w:hAnchor="margin" w:xAlign="center" w:y="-77"/>
      <w:suppressAutoHyphens/>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szCs w:val="24"/>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character" w:styleId="Forte">
    <w:name w:val="Strong"/>
    <w:basedOn w:val="Fontepargpadro"/>
    <w:uiPriority w:val="99"/>
    <w:qFormat/>
    <w:rsid w:val="008E09AD"/>
    <w:rPr>
      <w:rFonts w:ascii="Times New Roman" w:hAnsi="Times New Roman" w:cs="Times New Roman" w:hint="default"/>
      <w:b/>
      <w:bCs/>
    </w:rPr>
  </w:style>
  <w:style w:type="paragraph" w:styleId="Recuodecorpodetexto">
    <w:name w:val="Body Text Indent"/>
    <w:basedOn w:val="Normal"/>
    <w:link w:val="RecuodecorpodetextoChar"/>
    <w:uiPriority w:val="99"/>
    <w:semiHidden/>
    <w:unhideWhenUsed/>
    <w:rsid w:val="008E09AD"/>
    <w:pPr>
      <w:spacing w:after="120"/>
      <w:ind w:left="283"/>
    </w:pPr>
  </w:style>
  <w:style w:type="character" w:customStyle="1" w:styleId="RecuodecorpodetextoChar">
    <w:name w:val="Recuo de corpo de texto Char"/>
    <w:basedOn w:val="Fontepargpadro"/>
    <w:link w:val="Recuodecorpodetexto"/>
    <w:uiPriority w:val="99"/>
    <w:semiHidden/>
    <w:rsid w:val="008E09AD"/>
    <w:rPr>
      <w:rFonts w:ascii="Times New Roman" w:eastAsia="Times New Roman" w:hAnsi="Times New Roman"/>
    </w:rPr>
  </w:style>
  <w:style w:type="paragraph" w:styleId="SemEspaamento">
    <w:name w:val="No Spacing"/>
    <w:uiPriority w:val="99"/>
    <w:qFormat/>
    <w:rsid w:val="008E09AD"/>
    <w:rPr>
      <w:rFonts w:ascii="Times New Roman" w:eastAsia="Times New Roman" w:hAnsi="Times New Roman"/>
    </w:rPr>
  </w:style>
  <w:style w:type="paragraph" w:styleId="PargrafodaLista">
    <w:name w:val="List Paragraph"/>
    <w:basedOn w:val="Normal"/>
    <w:uiPriority w:val="34"/>
    <w:qFormat/>
    <w:rsid w:val="00285DCD"/>
    <w:pPr>
      <w:ind w:left="720"/>
      <w:contextualSpacing/>
    </w:pPr>
  </w:style>
</w:styles>
</file>

<file path=word/webSettings.xml><?xml version="1.0" encoding="utf-8"?>
<w:webSettings xmlns:r="http://schemas.openxmlformats.org/officeDocument/2006/relationships" xmlns:w="http://schemas.openxmlformats.org/wordprocessingml/2006/main">
  <w:divs>
    <w:div w:id="13943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101</TotalTime>
  <Pages>4</Pages>
  <Words>1434</Words>
  <Characters>7747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9</cp:revision>
  <dcterms:created xsi:type="dcterms:W3CDTF">2017-03-21T19:42:00Z</dcterms:created>
  <dcterms:modified xsi:type="dcterms:W3CDTF">2017-03-23T13:16:00Z</dcterms:modified>
</cp:coreProperties>
</file>